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09E5D" w14:textId="2D9A3D07" w:rsidR="00BC25E0" w:rsidRPr="00A571AE" w:rsidRDefault="006F10E2" w:rsidP="000C67DF">
      <w:pPr>
        <w:spacing w:line="276" w:lineRule="auto"/>
        <w:jc w:val="center"/>
        <w:rPr>
          <w:rFonts w:asciiTheme="majorHAnsi" w:hAnsiTheme="majorHAnsi" w:cstheme="majorHAnsi"/>
          <w:lang w:val="en-US"/>
        </w:rPr>
      </w:pPr>
      <w:r w:rsidRPr="00A571AE">
        <w:rPr>
          <w:rFonts w:asciiTheme="majorHAnsi" w:hAnsiTheme="majorHAnsi" w:cstheme="majorHAnsi"/>
          <w:noProof/>
          <w:lang w:val="en-US"/>
        </w:rPr>
        <w:drawing>
          <wp:inline distT="0" distB="0" distL="0" distR="0" wp14:anchorId="0B0EB3A8" wp14:editId="4E0EEF4D">
            <wp:extent cx="752475" cy="1219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2475" cy="1219200"/>
                    </a:xfrm>
                    <a:prstGeom prst="rect">
                      <a:avLst/>
                    </a:prstGeom>
                    <a:noFill/>
                    <a:ln>
                      <a:noFill/>
                    </a:ln>
                  </pic:spPr>
                </pic:pic>
              </a:graphicData>
            </a:graphic>
          </wp:inline>
        </w:drawing>
      </w:r>
    </w:p>
    <w:p w14:paraId="7E883444" w14:textId="77777777" w:rsidR="006344DC" w:rsidRPr="00A571AE" w:rsidRDefault="006344DC" w:rsidP="00BC6E0D">
      <w:pPr>
        <w:spacing w:line="0" w:lineRule="atLeast"/>
        <w:jc w:val="center"/>
        <w:rPr>
          <w:rFonts w:asciiTheme="majorHAnsi" w:hAnsiTheme="majorHAnsi" w:cstheme="majorHAnsi"/>
          <w:b/>
          <w:sz w:val="32"/>
          <w:szCs w:val="32"/>
        </w:rPr>
      </w:pPr>
      <w:r w:rsidRPr="00A571AE">
        <w:rPr>
          <w:rFonts w:asciiTheme="majorHAnsi" w:hAnsiTheme="majorHAnsi" w:cstheme="majorHAnsi"/>
          <w:b/>
          <w:sz w:val="32"/>
          <w:szCs w:val="32"/>
        </w:rPr>
        <w:t>INVESTING IN FORESTS AND PROTECTED AREAS FOR CLIMATE SMART DEVELOPMENT PROJECT (IFPA-CD)</w:t>
      </w:r>
    </w:p>
    <w:p w14:paraId="3F6A26F3" w14:textId="77777777" w:rsidR="005E18E3" w:rsidRPr="00A571AE" w:rsidRDefault="005E18E3" w:rsidP="00BC6E0D">
      <w:pPr>
        <w:spacing w:line="0" w:lineRule="atLeast"/>
        <w:jc w:val="center"/>
        <w:rPr>
          <w:rFonts w:asciiTheme="majorHAnsi" w:hAnsiTheme="majorHAnsi" w:cstheme="majorHAnsi"/>
          <w:b/>
          <w:sz w:val="32"/>
          <w:szCs w:val="32"/>
        </w:rPr>
      </w:pPr>
    </w:p>
    <w:p w14:paraId="4A4A16C7" w14:textId="4430ABF3" w:rsidR="00BC25E0" w:rsidRPr="00A571AE" w:rsidRDefault="005E18E3" w:rsidP="00BC6E0D">
      <w:pPr>
        <w:spacing w:line="276" w:lineRule="auto"/>
        <w:jc w:val="center"/>
        <w:rPr>
          <w:rFonts w:asciiTheme="majorHAnsi" w:hAnsiTheme="majorHAnsi" w:cstheme="majorHAnsi"/>
          <w:b/>
          <w:sz w:val="26"/>
          <w:szCs w:val="26"/>
          <w:lang w:val="en-US"/>
        </w:rPr>
      </w:pPr>
      <w:r w:rsidRPr="00A571AE">
        <w:rPr>
          <w:rFonts w:asciiTheme="majorHAnsi" w:hAnsiTheme="majorHAnsi" w:cstheme="majorHAnsi"/>
          <w:b/>
          <w:sz w:val="26"/>
          <w:szCs w:val="26"/>
          <w:lang w:val="en-US"/>
        </w:rPr>
        <w:t xml:space="preserve">PROVISION OF CONSULTANCY SERVICES TO PREPARE ARCHITECTURAL DESIGNS, COSTED BOQS, SPECIFICATIONS, ENVIRONMENTAL AND SOCIAL </w:t>
      </w:r>
      <w:r w:rsidR="00B875FC" w:rsidRPr="00A571AE">
        <w:rPr>
          <w:rFonts w:asciiTheme="majorHAnsi" w:hAnsiTheme="majorHAnsi" w:cstheme="majorHAnsi"/>
          <w:b/>
          <w:sz w:val="26"/>
          <w:szCs w:val="26"/>
          <w:lang w:val="en-US"/>
        </w:rPr>
        <w:t>MANAGEMENT PLAN</w:t>
      </w:r>
      <w:r w:rsidRPr="00A571AE">
        <w:rPr>
          <w:rFonts w:asciiTheme="majorHAnsi" w:hAnsiTheme="majorHAnsi" w:cstheme="majorHAnsi"/>
          <w:b/>
          <w:sz w:val="26"/>
          <w:szCs w:val="26"/>
          <w:lang w:val="en-US"/>
        </w:rPr>
        <w:t xml:space="preserve"> FOR </w:t>
      </w:r>
      <w:r w:rsidR="00641004">
        <w:rPr>
          <w:rFonts w:asciiTheme="majorHAnsi" w:hAnsiTheme="majorHAnsi" w:cstheme="majorHAnsi"/>
          <w:b/>
          <w:sz w:val="26"/>
          <w:szCs w:val="26"/>
          <w:lang w:val="en-US"/>
        </w:rPr>
        <w:t xml:space="preserve">THE </w:t>
      </w:r>
      <w:r w:rsidRPr="00A571AE">
        <w:rPr>
          <w:rFonts w:asciiTheme="majorHAnsi" w:hAnsiTheme="majorHAnsi" w:cstheme="majorHAnsi"/>
          <w:b/>
          <w:sz w:val="26"/>
          <w:szCs w:val="26"/>
          <w:lang w:val="en-US"/>
        </w:rPr>
        <w:t>CONSTRUCTION AND SUPERVISON OF</w:t>
      </w:r>
      <w:r w:rsidR="00DE2248" w:rsidRPr="00A571AE">
        <w:rPr>
          <w:rFonts w:asciiTheme="majorHAnsi" w:hAnsiTheme="majorHAnsi" w:cstheme="majorHAnsi"/>
          <w:b/>
          <w:sz w:val="26"/>
          <w:szCs w:val="26"/>
          <w:lang w:val="en-US"/>
        </w:rPr>
        <w:t xml:space="preserve"> MUPINA AND CHOBE</w:t>
      </w:r>
      <w:r w:rsidRPr="00A571AE">
        <w:rPr>
          <w:rFonts w:asciiTheme="majorHAnsi" w:hAnsiTheme="majorHAnsi" w:cstheme="majorHAnsi"/>
          <w:b/>
          <w:sz w:val="26"/>
          <w:szCs w:val="26"/>
          <w:lang w:val="en-US"/>
        </w:rPr>
        <w:t xml:space="preserve"> STREAM CROSSING</w:t>
      </w:r>
      <w:r w:rsidR="00641004">
        <w:rPr>
          <w:rFonts w:asciiTheme="majorHAnsi" w:hAnsiTheme="majorHAnsi" w:cstheme="majorHAnsi"/>
          <w:b/>
          <w:sz w:val="26"/>
          <w:szCs w:val="26"/>
          <w:lang w:val="en-US"/>
        </w:rPr>
        <w:t>S</w:t>
      </w:r>
      <w:r w:rsidRPr="00A571AE">
        <w:rPr>
          <w:rFonts w:asciiTheme="majorHAnsi" w:hAnsiTheme="majorHAnsi" w:cstheme="majorHAnsi"/>
          <w:b/>
          <w:sz w:val="26"/>
          <w:szCs w:val="26"/>
          <w:lang w:val="en-US"/>
        </w:rPr>
        <w:t xml:space="preserve"> </w:t>
      </w:r>
      <w:r w:rsidR="00CB77FE" w:rsidRPr="00A571AE">
        <w:rPr>
          <w:rFonts w:asciiTheme="majorHAnsi" w:hAnsiTheme="majorHAnsi" w:cstheme="majorHAnsi"/>
          <w:b/>
          <w:sz w:val="26"/>
          <w:szCs w:val="26"/>
          <w:lang w:val="en-US"/>
        </w:rPr>
        <w:t>IN</w:t>
      </w:r>
      <w:r w:rsidRPr="00A571AE">
        <w:rPr>
          <w:rFonts w:asciiTheme="majorHAnsi" w:hAnsiTheme="majorHAnsi" w:cstheme="majorHAnsi"/>
          <w:b/>
          <w:sz w:val="26"/>
          <w:szCs w:val="26"/>
          <w:lang w:val="en-US"/>
        </w:rPr>
        <w:t xml:space="preserve"> MURCHISON FALLS NATIONAL PARK</w:t>
      </w:r>
    </w:p>
    <w:p w14:paraId="1758B6B9" w14:textId="77777777" w:rsidR="006344DC" w:rsidRPr="00A571AE" w:rsidRDefault="006344DC" w:rsidP="005154B4">
      <w:pPr>
        <w:pStyle w:val="NormalWeb"/>
        <w:jc w:val="both"/>
        <w:rPr>
          <w:rFonts w:asciiTheme="majorHAnsi" w:hAnsiTheme="majorHAnsi" w:cstheme="majorHAnsi"/>
        </w:rPr>
      </w:pPr>
      <w:r w:rsidRPr="00A571AE">
        <w:rPr>
          <w:rFonts w:asciiTheme="majorHAnsi" w:hAnsiTheme="majorHAnsi" w:cstheme="majorHAnsi"/>
          <w:noProof/>
        </w:rPr>
        <w:drawing>
          <wp:inline distT="0" distB="0" distL="0" distR="0" wp14:anchorId="407BE63A" wp14:editId="6C3C1C34">
            <wp:extent cx="5989320" cy="2766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9320" cy="2766060"/>
                    </a:xfrm>
                    <a:prstGeom prst="rect">
                      <a:avLst/>
                    </a:prstGeom>
                    <a:noFill/>
                  </pic:spPr>
                </pic:pic>
              </a:graphicData>
            </a:graphic>
          </wp:inline>
        </w:drawing>
      </w:r>
    </w:p>
    <w:p w14:paraId="66001B46" w14:textId="77777777" w:rsidR="00BC25E0" w:rsidRPr="00A571AE" w:rsidRDefault="00BC25E0">
      <w:pPr>
        <w:spacing w:line="276" w:lineRule="auto"/>
        <w:rPr>
          <w:rFonts w:asciiTheme="majorHAnsi" w:hAnsiTheme="majorHAnsi" w:cstheme="majorHAnsi"/>
          <w:lang w:val="en-US"/>
        </w:rPr>
      </w:pPr>
    </w:p>
    <w:p w14:paraId="2D2341D8" w14:textId="21535E53" w:rsidR="003C0D18" w:rsidRPr="005154B4" w:rsidRDefault="00681C47">
      <w:pPr>
        <w:spacing w:line="276" w:lineRule="auto"/>
        <w:jc w:val="center"/>
        <w:rPr>
          <w:rFonts w:asciiTheme="majorHAnsi" w:hAnsiTheme="majorHAnsi" w:cstheme="majorHAnsi"/>
          <w:b/>
          <w:color w:val="000000" w:themeColor="text1"/>
          <w:sz w:val="32"/>
          <w:szCs w:val="32"/>
          <w:lang w:val="en-US"/>
        </w:rPr>
      </w:pPr>
      <w:r w:rsidRPr="005154B4">
        <w:rPr>
          <w:rFonts w:asciiTheme="majorHAnsi" w:hAnsiTheme="majorHAnsi" w:cstheme="majorHAnsi"/>
          <w:b/>
          <w:color w:val="000000" w:themeColor="text1"/>
          <w:sz w:val="32"/>
          <w:szCs w:val="32"/>
          <w:lang w:val="en-US"/>
        </w:rPr>
        <w:t xml:space="preserve">ENVIRONMENTAL AND SOCIAL </w:t>
      </w:r>
      <w:r w:rsidR="00B875FC" w:rsidRPr="005154B4">
        <w:rPr>
          <w:rFonts w:asciiTheme="majorHAnsi" w:hAnsiTheme="majorHAnsi" w:cstheme="majorHAnsi"/>
          <w:b/>
          <w:color w:val="000000" w:themeColor="text1"/>
          <w:sz w:val="32"/>
          <w:szCs w:val="32"/>
          <w:lang w:val="en-US"/>
        </w:rPr>
        <w:t xml:space="preserve">MANAGEMENT </w:t>
      </w:r>
      <w:r w:rsidR="00137845" w:rsidRPr="005154B4">
        <w:rPr>
          <w:rFonts w:asciiTheme="majorHAnsi" w:hAnsiTheme="majorHAnsi" w:cstheme="majorHAnsi"/>
          <w:b/>
          <w:color w:val="000000" w:themeColor="text1"/>
          <w:sz w:val="32"/>
          <w:szCs w:val="32"/>
          <w:lang w:val="en-US"/>
        </w:rPr>
        <w:t>PLAN</w:t>
      </w:r>
    </w:p>
    <w:p w14:paraId="3CA1C726" w14:textId="77777777" w:rsidR="00BC25E0" w:rsidRPr="00A571AE" w:rsidRDefault="00BC25E0">
      <w:pPr>
        <w:spacing w:line="276" w:lineRule="auto"/>
        <w:jc w:val="center"/>
        <w:rPr>
          <w:rFonts w:asciiTheme="majorHAnsi" w:hAnsiTheme="majorHAnsi" w:cstheme="majorHAnsi"/>
          <w:b/>
          <w:sz w:val="28"/>
          <w:lang w:val="en-US"/>
        </w:rPr>
      </w:pPr>
    </w:p>
    <w:p w14:paraId="6D265B56" w14:textId="77777777" w:rsidR="005E18E3" w:rsidRPr="00A571AE" w:rsidRDefault="005E18E3">
      <w:pPr>
        <w:spacing w:line="276" w:lineRule="auto"/>
        <w:jc w:val="center"/>
        <w:rPr>
          <w:rFonts w:asciiTheme="majorHAnsi" w:hAnsiTheme="majorHAnsi" w:cstheme="majorHAnsi"/>
          <w:b/>
          <w:sz w:val="28"/>
          <w:lang w:val="en-US"/>
        </w:rPr>
      </w:pPr>
    </w:p>
    <w:p w14:paraId="2561C1D1" w14:textId="77777777" w:rsidR="00BC25E0" w:rsidRPr="00A571AE" w:rsidRDefault="00BC25E0">
      <w:pPr>
        <w:spacing w:line="276" w:lineRule="auto"/>
        <w:jc w:val="center"/>
        <w:rPr>
          <w:rFonts w:asciiTheme="majorHAnsi" w:hAnsiTheme="majorHAnsi" w:cstheme="majorHAnsi"/>
          <w:b/>
          <w:sz w:val="28"/>
          <w:lang w:val="en-US"/>
        </w:rPr>
      </w:pPr>
    </w:p>
    <w:p w14:paraId="32552D91" w14:textId="040611E3" w:rsidR="00BC25E0" w:rsidRPr="00A571AE" w:rsidRDefault="00DA341A">
      <w:pPr>
        <w:spacing w:line="276" w:lineRule="auto"/>
        <w:jc w:val="center"/>
        <w:rPr>
          <w:rFonts w:asciiTheme="majorHAnsi" w:hAnsiTheme="majorHAnsi" w:cstheme="majorHAnsi"/>
          <w:b/>
          <w:sz w:val="28"/>
          <w:lang w:val="en-US"/>
        </w:rPr>
      </w:pPr>
      <w:r>
        <w:rPr>
          <w:rFonts w:asciiTheme="majorHAnsi" w:hAnsiTheme="majorHAnsi" w:cstheme="majorHAnsi"/>
          <w:b/>
          <w:sz w:val="28"/>
          <w:lang w:val="en-US"/>
        </w:rPr>
        <w:t>DEC</w:t>
      </w:r>
      <w:r w:rsidR="00F84DBF">
        <w:rPr>
          <w:rFonts w:asciiTheme="majorHAnsi" w:hAnsiTheme="majorHAnsi" w:cstheme="majorHAnsi"/>
          <w:b/>
          <w:sz w:val="28"/>
          <w:lang w:val="en-US"/>
        </w:rPr>
        <w:t xml:space="preserve">EMBER </w:t>
      </w:r>
      <w:r w:rsidR="005E18E3" w:rsidRPr="00F31735">
        <w:rPr>
          <w:rFonts w:asciiTheme="majorHAnsi" w:hAnsiTheme="majorHAnsi" w:cstheme="majorHAnsi"/>
          <w:b/>
          <w:sz w:val="28"/>
          <w:lang w:val="en-US"/>
        </w:rPr>
        <w:t>,</w:t>
      </w:r>
      <w:r w:rsidR="00416538" w:rsidRPr="00F31735">
        <w:rPr>
          <w:rFonts w:asciiTheme="majorHAnsi" w:hAnsiTheme="majorHAnsi" w:cstheme="majorHAnsi"/>
          <w:b/>
          <w:sz w:val="28"/>
          <w:lang w:val="en-US"/>
        </w:rPr>
        <w:t xml:space="preserve"> 202</w:t>
      </w:r>
      <w:r w:rsidR="008A6866">
        <w:rPr>
          <w:rFonts w:asciiTheme="majorHAnsi" w:hAnsiTheme="majorHAnsi" w:cstheme="majorHAnsi"/>
          <w:b/>
          <w:sz w:val="28"/>
          <w:lang w:val="en-US"/>
        </w:rPr>
        <w:t>5</w:t>
      </w:r>
    </w:p>
    <w:p w14:paraId="08C1E7D3" w14:textId="77777777" w:rsidR="006E5981" w:rsidRPr="00A571AE" w:rsidRDefault="006E5981">
      <w:pPr>
        <w:spacing w:line="276" w:lineRule="auto"/>
        <w:rPr>
          <w:rFonts w:asciiTheme="majorHAnsi" w:hAnsiTheme="majorHAnsi" w:cstheme="majorHAnsi"/>
          <w:lang w:val="en-US"/>
        </w:rPr>
        <w:sectPr w:rsidR="006E5981" w:rsidRPr="00A571AE">
          <w:footerReference w:type="even" r:id="rId10"/>
          <w:footerReference w:type="default" r:id="rId11"/>
          <w:footerReference w:type="first" r:id="rId12"/>
          <w:pgSz w:w="11906" w:h="16838"/>
          <w:pgMar w:top="1440" w:right="1440" w:bottom="1440" w:left="1440" w:header="708" w:footer="708" w:gutter="0"/>
          <w:cols w:space="708"/>
          <w:docGrid w:linePitch="360"/>
        </w:sectPr>
      </w:pPr>
    </w:p>
    <w:p w14:paraId="11E73C75" w14:textId="77777777" w:rsidR="006E5981" w:rsidRPr="00A571AE" w:rsidRDefault="006E5981">
      <w:pPr>
        <w:pStyle w:val="Heading1"/>
        <w:numPr>
          <w:ilvl w:val="0"/>
          <w:numId w:val="0"/>
        </w:numPr>
        <w:rPr>
          <w:rFonts w:asciiTheme="majorHAnsi" w:hAnsiTheme="majorHAnsi" w:cstheme="majorHAnsi"/>
        </w:rPr>
      </w:pPr>
      <w:bookmarkStart w:id="0" w:name="_Toc216258282"/>
      <w:r w:rsidRPr="00A571AE">
        <w:rPr>
          <w:rFonts w:asciiTheme="majorHAnsi" w:hAnsiTheme="majorHAnsi" w:cstheme="majorHAnsi"/>
        </w:rPr>
        <w:lastRenderedPageBreak/>
        <w:t>ACKNOWLEDGEMENT</w:t>
      </w:r>
      <w:bookmarkEnd w:id="0"/>
    </w:p>
    <w:p w14:paraId="6F070DD2" w14:textId="77777777" w:rsidR="006E5981" w:rsidRPr="00A571AE" w:rsidRDefault="006E5981">
      <w:pPr>
        <w:spacing w:line="276" w:lineRule="auto"/>
        <w:rPr>
          <w:rFonts w:asciiTheme="majorHAnsi" w:hAnsiTheme="majorHAnsi" w:cstheme="majorHAnsi"/>
          <w:lang w:val="en-US"/>
        </w:rPr>
      </w:pPr>
    </w:p>
    <w:p w14:paraId="7CAA2FC4" w14:textId="1419E3A0" w:rsidR="006E5981" w:rsidRPr="00A571AE" w:rsidRDefault="006E5981">
      <w:pPr>
        <w:spacing w:line="276" w:lineRule="auto"/>
        <w:rPr>
          <w:rFonts w:asciiTheme="majorHAnsi" w:hAnsiTheme="majorHAnsi" w:cstheme="majorHAnsi"/>
          <w:sz w:val="24"/>
          <w:lang w:val="en-US"/>
        </w:rPr>
      </w:pPr>
      <w:r w:rsidRPr="00A571AE">
        <w:rPr>
          <w:rFonts w:asciiTheme="majorHAnsi" w:hAnsiTheme="majorHAnsi" w:cstheme="majorHAnsi"/>
          <w:sz w:val="24"/>
          <w:lang w:val="en-US"/>
        </w:rPr>
        <w:t>I hereby declare that this ESM</w:t>
      </w:r>
      <w:r w:rsidR="00377CEF">
        <w:rPr>
          <w:rFonts w:asciiTheme="majorHAnsi" w:hAnsiTheme="majorHAnsi" w:cstheme="majorHAnsi"/>
          <w:sz w:val="24"/>
          <w:lang w:val="en-US"/>
        </w:rPr>
        <w:t>P</w:t>
      </w:r>
      <w:r w:rsidRPr="00A571AE">
        <w:rPr>
          <w:rFonts w:asciiTheme="majorHAnsi" w:hAnsiTheme="majorHAnsi" w:cstheme="majorHAnsi"/>
          <w:sz w:val="24"/>
          <w:lang w:val="en-US"/>
        </w:rPr>
        <w:t xml:space="preserve"> represent the facts pertaining to the proposed s</w:t>
      </w:r>
      <w:r w:rsidR="00594F97">
        <w:rPr>
          <w:rFonts w:asciiTheme="majorHAnsi" w:hAnsiTheme="majorHAnsi" w:cstheme="majorHAnsi"/>
          <w:sz w:val="24"/>
          <w:lang w:val="en-US"/>
        </w:rPr>
        <w:t>tream crossing</w:t>
      </w:r>
      <w:r w:rsidR="00E90A96">
        <w:rPr>
          <w:rFonts w:asciiTheme="majorHAnsi" w:hAnsiTheme="majorHAnsi" w:cstheme="majorHAnsi"/>
          <w:sz w:val="24"/>
          <w:lang w:val="en-US"/>
        </w:rPr>
        <w:t>s</w:t>
      </w:r>
      <w:r w:rsidRPr="00A571AE">
        <w:rPr>
          <w:rFonts w:asciiTheme="majorHAnsi" w:hAnsiTheme="majorHAnsi" w:cstheme="majorHAnsi"/>
          <w:sz w:val="24"/>
          <w:lang w:val="en-US"/>
        </w:rPr>
        <w:t xml:space="preserve"> construction.</w:t>
      </w:r>
    </w:p>
    <w:p w14:paraId="27F7636C" w14:textId="77777777" w:rsidR="006E5981" w:rsidRPr="00A571AE" w:rsidRDefault="006E5981">
      <w:pPr>
        <w:spacing w:line="276" w:lineRule="auto"/>
        <w:rPr>
          <w:rFonts w:asciiTheme="majorHAnsi" w:hAnsiTheme="majorHAnsi" w:cstheme="majorHAnsi"/>
          <w:sz w:val="24"/>
          <w:lang w:val="en-US"/>
        </w:rPr>
      </w:pPr>
    </w:p>
    <w:p w14:paraId="58ADEB64" w14:textId="77777777" w:rsidR="006E5981" w:rsidRPr="00A571AE" w:rsidRDefault="006E5981">
      <w:pPr>
        <w:spacing w:line="276" w:lineRule="auto"/>
        <w:rPr>
          <w:rFonts w:asciiTheme="majorHAnsi" w:hAnsiTheme="majorHAnsi" w:cstheme="majorHAnsi"/>
          <w:sz w:val="24"/>
          <w:lang w:val="en-US"/>
        </w:rPr>
      </w:pPr>
      <w:r w:rsidRPr="00A571AE">
        <w:rPr>
          <w:rFonts w:asciiTheme="majorHAnsi" w:hAnsiTheme="majorHAnsi" w:cstheme="majorHAnsi"/>
          <w:sz w:val="24"/>
          <w:lang w:val="en-US"/>
        </w:rPr>
        <w:t xml:space="preserve">Denis Mayengo Kato </w:t>
      </w:r>
    </w:p>
    <w:p w14:paraId="232C4E45" w14:textId="77777777" w:rsidR="006E5981" w:rsidRPr="00A571AE" w:rsidRDefault="006E5981">
      <w:pPr>
        <w:spacing w:line="276" w:lineRule="auto"/>
        <w:rPr>
          <w:rFonts w:asciiTheme="majorHAnsi" w:hAnsiTheme="majorHAnsi" w:cstheme="majorHAnsi"/>
          <w:sz w:val="24"/>
          <w:lang w:val="en-US"/>
        </w:rPr>
      </w:pPr>
      <w:r w:rsidRPr="00A571AE">
        <w:rPr>
          <w:rFonts w:asciiTheme="majorHAnsi" w:hAnsiTheme="majorHAnsi" w:cstheme="majorHAnsi"/>
          <w:sz w:val="24"/>
          <w:lang w:val="en-US"/>
        </w:rPr>
        <w:t>ESIA Practitioner</w:t>
      </w:r>
      <w:r w:rsidR="006F10E2" w:rsidRPr="00A571AE">
        <w:rPr>
          <w:rFonts w:asciiTheme="majorHAnsi" w:hAnsiTheme="majorHAnsi" w:cstheme="majorHAnsi"/>
          <w:sz w:val="24"/>
          <w:lang w:val="en-US"/>
        </w:rPr>
        <w:t>,</w:t>
      </w:r>
      <w:r w:rsidRPr="00A571AE">
        <w:rPr>
          <w:rFonts w:asciiTheme="majorHAnsi" w:hAnsiTheme="majorHAnsi" w:cstheme="majorHAnsi"/>
          <w:sz w:val="24"/>
          <w:lang w:val="en-US"/>
        </w:rPr>
        <w:t xml:space="preserve"> Reg. No. CC/EIA/211/224</w:t>
      </w:r>
    </w:p>
    <w:p w14:paraId="75C378F7" w14:textId="77777777" w:rsidR="006E5981" w:rsidRPr="00A571AE" w:rsidRDefault="006E5981">
      <w:pPr>
        <w:spacing w:line="276" w:lineRule="auto"/>
        <w:rPr>
          <w:rFonts w:asciiTheme="majorHAnsi" w:hAnsiTheme="majorHAnsi" w:cstheme="majorHAnsi"/>
          <w:sz w:val="24"/>
          <w:lang w:val="en-US"/>
        </w:rPr>
      </w:pPr>
    </w:p>
    <w:p w14:paraId="67049C01" w14:textId="346548CC" w:rsidR="006E5981" w:rsidRPr="00A571AE" w:rsidRDefault="006E5981">
      <w:pPr>
        <w:spacing w:line="276" w:lineRule="auto"/>
        <w:rPr>
          <w:rFonts w:asciiTheme="majorHAnsi" w:hAnsiTheme="majorHAnsi" w:cstheme="majorHAnsi"/>
          <w:sz w:val="24"/>
          <w:lang w:val="en-US"/>
        </w:rPr>
      </w:pPr>
      <w:r w:rsidRPr="00A571AE">
        <w:rPr>
          <w:rFonts w:asciiTheme="majorHAnsi" w:hAnsiTheme="majorHAnsi" w:cstheme="majorHAnsi"/>
          <w:sz w:val="24"/>
          <w:lang w:val="en-US"/>
        </w:rPr>
        <w:t xml:space="preserve">Date: </w:t>
      </w:r>
      <w:r w:rsidR="00B24C2B" w:rsidRPr="005154B4">
        <w:rPr>
          <w:rFonts w:asciiTheme="majorHAnsi" w:hAnsiTheme="majorHAnsi" w:cstheme="majorHAnsi"/>
          <w:sz w:val="24"/>
          <w:lang w:val="en-US"/>
        </w:rPr>
        <w:t>1</w:t>
      </w:r>
      <w:r w:rsidR="005154B4" w:rsidRPr="005154B4">
        <w:rPr>
          <w:rFonts w:asciiTheme="majorHAnsi" w:hAnsiTheme="majorHAnsi" w:cstheme="majorHAnsi"/>
          <w:sz w:val="24"/>
          <w:lang w:val="en-US"/>
        </w:rPr>
        <w:t>5</w:t>
      </w:r>
      <w:r w:rsidRPr="005154B4">
        <w:rPr>
          <w:rFonts w:asciiTheme="majorHAnsi" w:hAnsiTheme="majorHAnsi" w:cstheme="majorHAnsi"/>
          <w:sz w:val="24"/>
          <w:lang w:val="en-US"/>
        </w:rPr>
        <w:t>/1</w:t>
      </w:r>
      <w:r w:rsidR="00B24C2B" w:rsidRPr="005154B4">
        <w:rPr>
          <w:rFonts w:asciiTheme="majorHAnsi" w:hAnsiTheme="majorHAnsi" w:cstheme="majorHAnsi"/>
          <w:sz w:val="24"/>
          <w:lang w:val="en-US"/>
        </w:rPr>
        <w:t>0</w:t>
      </w:r>
      <w:r w:rsidRPr="005154B4">
        <w:rPr>
          <w:rFonts w:asciiTheme="majorHAnsi" w:hAnsiTheme="majorHAnsi" w:cstheme="majorHAnsi"/>
          <w:sz w:val="24"/>
          <w:lang w:val="en-US"/>
        </w:rPr>
        <w:t>/202</w:t>
      </w:r>
      <w:r w:rsidR="00B24C2B" w:rsidRPr="005154B4">
        <w:rPr>
          <w:rFonts w:asciiTheme="majorHAnsi" w:hAnsiTheme="majorHAnsi" w:cstheme="majorHAnsi"/>
          <w:sz w:val="24"/>
          <w:lang w:val="en-US"/>
        </w:rPr>
        <w:t>5</w:t>
      </w:r>
    </w:p>
    <w:p w14:paraId="36E1D15E" w14:textId="77777777" w:rsidR="006E5981" w:rsidRPr="00A571AE" w:rsidRDefault="006E5981">
      <w:pPr>
        <w:spacing w:line="276" w:lineRule="auto"/>
        <w:rPr>
          <w:rFonts w:asciiTheme="majorHAnsi" w:hAnsiTheme="majorHAnsi" w:cstheme="majorHAnsi"/>
          <w:lang w:val="en-US"/>
        </w:rPr>
      </w:pPr>
    </w:p>
    <w:p w14:paraId="1029D86C" w14:textId="77777777" w:rsidR="006E5981" w:rsidRPr="00A571AE" w:rsidRDefault="006E5981">
      <w:pPr>
        <w:spacing w:line="276" w:lineRule="auto"/>
        <w:rPr>
          <w:rFonts w:asciiTheme="majorHAnsi" w:hAnsiTheme="majorHAnsi" w:cstheme="majorHAnsi"/>
          <w:lang w:val="en-US"/>
        </w:rPr>
      </w:pPr>
    </w:p>
    <w:p w14:paraId="30604F79" w14:textId="77777777" w:rsidR="006E6874" w:rsidRPr="00A571AE" w:rsidRDefault="006E6874">
      <w:pPr>
        <w:spacing w:line="276" w:lineRule="auto"/>
        <w:rPr>
          <w:rFonts w:asciiTheme="majorHAnsi" w:hAnsiTheme="majorHAnsi" w:cstheme="majorHAnsi"/>
          <w:lang w:val="en-US"/>
        </w:rPr>
      </w:pPr>
    </w:p>
    <w:p w14:paraId="79D59D2F" w14:textId="77777777" w:rsidR="006E6874" w:rsidRPr="00A571AE" w:rsidRDefault="006E6874">
      <w:pPr>
        <w:spacing w:line="276" w:lineRule="auto"/>
        <w:rPr>
          <w:rFonts w:asciiTheme="majorHAnsi" w:hAnsiTheme="majorHAnsi" w:cstheme="majorHAnsi"/>
          <w:lang w:val="en-US"/>
        </w:rPr>
      </w:pPr>
    </w:p>
    <w:p w14:paraId="372D5C30" w14:textId="77777777" w:rsidR="004B437A" w:rsidRPr="00A571AE" w:rsidRDefault="004B437A">
      <w:pPr>
        <w:spacing w:line="276" w:lineRule="auto"/>
        <w:rPr>
          <w:rFonts w:asciiTheme="majorHAnsi" w:hAnsiTheme="majorHAnsi" w:cstheme="majorHAnsi"/>
          <w:lang w:val="en-US"/>
        </w:rPr>
      </w:pPr>
    </w:p>
    <w:p w14:paraId="13DDC195" w14:textId="77777777" w:rsidR="00AB62D3" w:rsidRPr="00A571AE" w:rsidRDefault="00AB62D3">
      <w:pPr>
        <w:rPr>
          <w:rFonts w:asciiTheme="majorHAnsi" w:hAnsiTheme="majorHAnsi" w:cstheme="majorHAnsi"/>
          <w:lang w:val="en-US"/>
        </w:rPr>
      </w:pPr>
    </w:p>
    <w:p w14:paraId="7D38952C" w14:textId="77777777" w:rsidR="00AB62D3" w:rsidRPr="00A571AE" w:rsidRDefault="00AB62D3">
      <w:pPr>
        <w:rPr>
          <w:rFonts w:asciiTheme="majorHAnsi" w:hAnsiTheme="majorHAnsi" w:cstheme="majorHAnsi"/>
          <w:lang w:val="en-US"/>
        </w:rPr>
      </w:pPr>
    </w:p>
    <w:p w14:paraId="18EBBDBF" w14:textId="77777777" w:rsidR="00AB62D3" w:rsidRPr="00A571AE" w:rsidRDefault="00AB62D3">
      <w:pPr>
        <w:rPr>
          <w:rFonts w:asciiTheme="majorHAnsi" w:hAnsiTheme="majorHAnsi" w:cstheme="majorHAnsi"/>
          <w:lang w:val="en-US"/>
        </w:rPr>
      </w:pPr>
    </w:p>
    <w:p w14:paraId="3B6D0E67" w14:textId="77777777" w:rsidR="00AB62D3" w:rsidRPr="00A571AE" w:rsidRDefault="00AB62D3">
      <w:pPr>
        <w:rPr>
          <w:rFonts w:asciiTheme="majorHAnsi" w:hAnsiTheme="majorHAnsi" w:cstheme="majorHAnsi"/>
          <w:lang w:val="en-US"/>
        </w:rPr>
      </w:pPr>
    </w:p>
    <w:p w14:paraId="4687E8DF" w14:textId="2764E0A1" w:rsidR="00AB62D3" w:rsidRPr="00A571AE" w:rsidRDefault="00AB62D3">
      <w:pPr>
        <w:tabs>
          <w:tab w:val="left" w:pos="3504"/>
        </w:tabs>
        <w:rPr>
          <w:rFonts w:asciiTheme="majorHAnsi" w:hAnsiTheme="majorHAnsi" w:cstheme="majorHAnsi"/>
          <w:lang w:val="en-US"/>
        </w:rPr>
      </w:pPr>
      <w:r w:rsidRPr="00A571AE">
        <w:rPr>
          <w:rFonts w:asciiTheme="majorHAnsi" w:hAnsiTheme="majorHAnsi" w:cstheme="majorHAnsi"/>
          <w:lang w:val="en-US"/>
        </w:rPr>
        <w:tab/>
      </w:r>
    </w:p>
    <w:p w14:paraId="12FC182D" w14:textId="66FD885A" w:rsidR="00AB62D3" w:rsidRPr="00A571AE" w:rsidRDefault="00AB62D3">
      <w:pPr>
        <w:tabs>
          <w:tab w:val="left" w:pos="3504"/>
        </w:tabs>
        <w:rPr>
          <w:rFonts w:asciiTheme="majorHAnsi" w:hAnsiTheme="majorHAnsi" w:cstheme="majorHAnsi"/>
          <w:lang w:val="en-US"/>
        </w:rPr>
        <w:sectPr w:rsidR="00AB62D3" w:rsidRPr="00A571AE">
          <w:pgSz w:w="11906" w:h="16838"/>
          <w:pgMar w:top="1440" w:right="1440" w:bottom="1440" w:left="1440" w:header="708" w:footer="708" w:gutter="0"/>
          <w:cols w:space="708"/>
          <w:docGrid w:linePitch="360"/>
        </w:sectPr>
      </w:pPr>
      <w:r w:rsidRPr="00A571AE">
        <w:rPr>
          <w:rFonts w:asciiTheme="majorHAnsi" w:hAnsiTheme="majorHAnsi" w:cstheme="majorHAnsi"/>
          <w:lang w:val="en-US"/>
        </w:rPr>
        <w:tab/>
      </w:r>
    </w:p>
    <w:sdt>
      <w:sdtPr>
        <w:rPr>
          <w:rFonts w:asciiTheme="majorHAnsi" w:eastAsia="Calibri" w:hAnsiTheme="majorHAnsi" w:cstheme="majorBidi"/>
          <w:b w:val="0"/>
          <w:bCs w:val="0"/>
          <w:sz w:val="22"/>
          <w:szCs w:val="22"/>
          <w:lang w:val="en-GB"/>
        </w:rPr>
        <w:id w:val="2096590717"/>
        <w:docPartObj>
          <w:docPartGallery w:val="Table of Contents"/>
          <w:docPartUnique/>
        </w:docPartObj>
      </w:sdtPr>
      <w:sdtEndPr/>
      <w:sdtContent>
        <w:p w14:paraId="6C3832D0" w14:textId="77777777" w:rsidR="00B6164C" w:rsidRPr="00A571AE" w:rsidRDefault="00B6164C" w:rsidP="005154B4">
          <w:pPr>
            <w:pStyle w:val="HeadingCCLS3"/>
            <w:numPr>
              <w:ilvl w:val="0"/>
              <w:numId w:val="0"/>
            </w:numPr>
            <w:ind w:left="360" w:hanging="360"/>
            <w:jc w:val="both"/>
            <w:rPr>
              <w:rFonts w:asciiTheme="majorHAnsi" w:eastAsiaTheme="majorEastAsia" w:hAnsiTheme="majorHAnsi" w:cstheme="majorHAnsi"/>
              <w:color w:val="000000" w:themeColor="text1"/>
              <w:sz w:val="28"/>
              <w:szCs w:val="28"/>
              <w:lang w:val="en-GB"/>
            </w:rPr>
          </w:pPr>
          <w:r w:rsidRPr="00A571AE">
            <w:rPr>
              <w:rFonts w:asciiTheme="majorHAnsi" w:eastAsiaTheme="majorEastAsia" w:hAnsiTheme="majorHAnsi" w:cstheme="majorHAnsi"/>
              <w:color w:val="000000" w:themeColor="text1"/>
              <w:sz w:val="28"/>
              <w:szCs w:val="28"/>
              <w:lang w:val="en-GB"/>
            </w:rPr>
            <w:t>Contents</w:t>
          </w:r>
        </w:p>
        <w:p w14:paraId="4CFB984A" w14:textId="590C08BC" w:rsidR="00322CF4" w:rsidRDefault="00B6164C">
          <w:pPr>
            <w:pStyle w:val="TOC1"/>
            <w:tabs>
              <w:tab w:val="right" w:leader="dot" w:pos="9016"/>
            </w:tabs>
            <w:rPr>
              <w:rFonts w:asciiTheme="minorHAnsi" w:eastAsiaTheme="minorEastAsia" w:hAnsiTheme="minorHAnsi" w:cstheme="minorBidi"/>
              <w:noProof/>
              <w:szCs w:val="22"/>
              <w:lang w:val="en-US"/>
            </w:rPr>
          </w:pPr>
          <w:r w:rsidRPr="00A571AE">
            <w:rPr>
              <w:rFonts w:asciiTheme="majorHAnsi" w:hAnsiTheme="majorHAnsi" w:cstheme="majorHAnsi"/>
              <w:sz w:val="24"/>
            </w:rPr>
            <w:fldChar w:fldCharType="begin"/>
          </w:r>
          <w:r w:rsidRPr="00A571AE">
            <w:rPr>
              <w:rFonts w:asciiTheme="majorHAnsi" w:hAnsiTheme="majorHAnsi" w:cstheme="majorHAnsi"/>
              <w:sz w:val="24"/>
            </w:rPr>
            <w:instrText xml:space="preserve"> TOC \o "1-3" \h \z \u </w:instrText>
          </w:r>
          <w:r w:rsidRPr="00A571AE">
            <w:rPr>
              <w:rFonts w:asciiTheme="majorHAnsi" w:hAnsiTheme="majorHAnsi" w:cstheme="majorHAnsi"/>
              <w:sz w:val="24"/>
            </w:rPr>
            <w:fldChar w:fldCharType="separate"/>
          </w:r>
          <w:hyperlink w:anchor="_Toc216258282" w:history="1">
            <w:r w:rsidR="00322CF4" w:rsidRPr="00A636EE">
              <w:rPr>
                <w:rStyle w:val="Hyperlink"/>
                <w:rFonts w:asciiTheme="majorHAnsi" w:hAnsiTheme="majorHAnsi" w:cstheme="majorHAnsi"/>
                <w:noProof/>
              </w:rPr>
              <w:t>ACKNOWLEDGEMENT</w:t>
            </w:r>
            <w:r w:rsidR="00322CF4">
              <w:rPr>
                <w:noProof/>
                <w:webHidden/>
              </w:rPr>
              <w:tab/>
            </w:r>
            <w:r w:rsidR="00322CF4">
              <w:rPr>
                <w:noProof/>
                <w:webHidden/>
              </w:rPr>
              <w:fldChar w:fldCharType="begin"/>
            </w:r>
            <w:r w:rsidR="00322CF4">
              <w:rPr>
                <w:noProof/>
                <w:webHidden/>
              </w:rPr>
              <w:instrText xml:space="preserve"> PAGEREF _Toc216258282 \h </w:instrText>
            </w:r>
            <w:r w:rsidR="00322CF4">
              <w:rPr>
                <w:noProof/>
                <w:webHidden/>
              </w:rPr>
            </w:r>
            <w:r w:rsidR="00322CF4">
              <w:rPr>
                <w:noProof/>
                <w:webHidden/>
              </w:rPr>
              <w:fldChar w:fldCharType="separate"/>
            </w:r>
            <w:r w:rsidR="00322CF4">
              <w:rPr>
                <w:noProof/>
                <w:webHidden/>
              </w:rPr>
              <w:t>2</w:t>
            </w:r>
            <w:r w:rsidR="00322CF4">
              <w:rPr>
                <w:noProof/>
                <w:webHidden/>
              </w:rPr>
              <w:fldChar w:fldCharType="end"/>
            </w:r>
          </w:hyperlink>
        </w:p>
        <w:p w14:paraId="6B0E3E26" w14:textId="4A879AE8" w:rsidR="00322CF4" w:rsidRDefault="00A73876">
          <w:pPr>
            <w:pStyle w:val="TOC1"/>
            <w:tabs>
              <w:tab w:val="right" w:leader="dot" w:pos="9016"/>
            </w:tabs>
            <w:rPr>
              <w:rFonts w:asciiTheme="minorHAnsi" w:eastAsiaTheme="minorEastAsia" w:hAnsiTheme="minorHAnsi" w:cstheme="minorBidi"/>
              <w:noProof/>
              <w:szCs w:val="22"/>
              <w:lang w:val="en-US"/>
            </w:rPr>
          </w:pPr>
          <w:hyperlink w:anchor="_Toc216258283" w:history="1">
            <w:r w:rsidR="00322CF4" w:rsidRPr="00A636EE">
              <w:rPr>
                <w:rStyle w:val="Hyperlink"/>
                <w:rFonts w:asciiTheme="majorHAnsi" w:hAnsiTheme="majorHAnsi" w:cstheme="majorHAnsi"/>
                <w:noProof/>
              </w:rPr>
              <w:t>List of Figures</w:t>
            </w:r>
            <w:r w:rsidR="00322CF4">
              <w:rPr>
                <w:noProof/>
                <w:webHidden/>
              </w:rPr>
              <w:tab/>
            </w:r>
            <w:r w:rsidR="00322CF4">
              <w:rPr>
                <w:noProof/>
                <w:webHidden/>
              </w:rPr>
              <w:fldChar w:fldCharType="begin"/>
            </w:r>
            <w:r w:rsidR="00322CF4">
              <w:rPr>
                <w:noProof/>
                <w:webHidden/>
              </w:rPr>
              <w:instrText xml:space="preserve"> PAGEREF _Toc216258283 \h </w:instrText>
            </w:r>
            <w:r w:rsidR="00322CF4">
              <w:rPr>
                <w:noProof/>
                <w:webHidden/>
              </w:rPr>
            </w:r>
            <w:r w:rsidR="00322CF4">
              <w:rPr>
                <w:noProof/>
                <w:webHidden/>
              </w:rPr>
              <w:fldChar w:fldCharType="separate"/>
            </w:r>
            <w:r w:rsidR="00322CF4">
              <w:rPr>
                <w:noProof/>
                <w:webHidden/>
              </w:rPr>
              <w:t>4</w:t>
            </w:r>
            <w:r w:rsidR="00322CF4">
              <w:rPr>
                <w:noProof/>
                <w:webHidden/>
              </w:rPr>
              <w:fldChar w:fldCharType="end"/>
            </w:r>
          </w:hyperlink>
        </w:p>
        <w:p w14:paraId="1C732DE5" w14:textId="66545117" w:rsidR="00322CF4" w:rsidRDefault="00A73876">
          <w:pPr>
            <w:pStyle w:val="TOC1"/>
            <w:tabs>
              <w:tab w:val="right" w:leader="dot" w:pos="9016"/>
            </w:tabs>
            <w:rPr>
              <w:rFonts w:asciiTheme="minorHAnsi" w:eastAsiaTheme="minorEastAsia" w:hAnsiTheme="minorHAnsi" w:cstheme="minorBidi"/>
              <w:noProof/>
              <w:szCs w:val="22"/>
              <w:lang w:val="en-US"/>
            </w:rPr>
          </w:pPr>
          <w:hyperlink w:anchor="_Toc216258284" w:history="1">
            <w:r w:rsidR="00322CF4" w:rsidRPr="00A636EE">
              <w:rPr>
                <w:rStyle w:val="Hyperlink"/>
                <w:rFonts w:asciiTheme="majorHAnsi" w:hAnsiTheme="majorHAnsi" w:cstheme="majorHAnsi"/>
                <w:noProof/>
              </w:rPr>
              <w:t>List of Tables</w:t>
            </w:r>
            <w:r w:rsidR="00322CF4">
              <w:rPr>
                <w:noProof/>
                <w:webHidden/>
              </w:rPr>
              <w:tab/>
            </w:r>
            <w:r w:rsidR="00322CF4">
              <w:rPr>
                <w:noProof/>
                <w:webHidden/>
              </w:rPr>
              <w:fldChar w:fldCharType="begin"/>
            </w:r>
            <w:r w:rsidR="00322CF4">
              <w:rPr>
                <w:noProof/>
                <w:webHidden/>
              </w:rPr>
              <w:instrText xml:space="preserve"> PAGEREF _Toc216258284 \h </w:instrText>
            </w:r>
            <w:r w:rsidR="00322CF4">
              <w:rPr>
                <w:noProof/>
                <w:webHidden/>
              </w:rPr>
            </w:r>
            <w:r w:rsidR="00322CF4">
              <w:rPr>
                <w:noProof/>
                <w:webHidden/>
              </w:rPr>
              <w:fldChar w:fldCharType="separate"/>
            </w:r>
            <w:r w:rsidR="00322CF4">
              <w:rPr>
                <w:noProof/>
                <w:webHidden/>
              </w:rPr>
              <w:t>4</w:t>
            </w:r>
            <w:r w:rsidR="00322CF4">
              <w:rPr>
                <w:noProof/>
                <w:webHidden/>
              </w:rPr>
              <w:fldChar w:fldCharType="end"/>
            </w:r>
          </w:hyperlink>
        </w:p>
        <w:p w14:paraId="09B467DC" w14:textId="0DC45B73"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285" w:history="1">
            <w:r w:rsidR="00322CF4" w:rsidRPr="00A636EE">
              <w:rPr>
                <w:rStyle w:val="Hyperlink"/>
                <w:rFonts w:asciiTheme="majorHAnsi" w:hAnsiTheme="majorHAnsi" w:cstheme="majorHAnsi"/>
                <w:noProof/>
              </w:rPr>
              <w:t>1.</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INTRODUCTION</w:t>
            </w:r>
            <w:r w:rsidR="00322CF4">
              <w:rPr>
                <w:noProof/>
                <w:webHidden/>
              </w:rPr>
              <w:tab/>
            </w:r>
            <w:r w:rsidR="00322CF4">
              <w:rPr>
                <w:noProof/>
                <w:webHidden/>
              </w:rPr>
              <w:fldChar w:fldCharType="begin"/>
            </w:r>
            <w:r w:rsidR="00322CF4">
              <w:rPr>
                <w:noProof/>
                <w:webHidden/>
              </w:rPr>
              <w:instrText xml:space="preserve"> PAGEREF _Toc216258285 \h </w:instrText>
            </w:r>
            <w:r w:rsidR="00322CF4">
              <w:rPr>
                <w:noProof/>
                <w:webHidden/>
              </w:rPr>
            </w:r>
            <w:r w:rsidR="00322CF4">
              <w:rPr>
                <w:noProof/>
                <w:webHidden/>
              </w:rPr>
              <w:fldChar w:fldCharType="separate"/>
            </w:r>
            <w:r w:rsidR="00322CF4">
              <w:rPr>
                <w:noProof/>
                <w:webHidden/>
              </w:rPr>
              <w:t>1</w:t>
            </w:r>
            <w:r w:rsidR="00322CF4">
              <w:rPr>
                <w:noProof/>
                <w:webHidden/>
              </w:rPr>
              <w:fldChar w:fldCharType="end"/>
            </w:r>
          </w:hyperlink>
        </w:p>
        <w:p w14:paraId="69012934" w14:textId="77A93CDE"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286" w:history="1">
            <w:r w:rsidR="00322CF4" w:rsidRPr="00A636EE">
              <w:rPr>
                <w:rStyle w:val="Hyperlink"/>
                <w:noProof/>
                <w14:scene3d>
                  <w14:camera w14:prst="orthographicFront"/>
                  <w14:lightRig w14:rig="threePt" w14:dir="t">
                    <w14:rot w14:lat="0" w14:lon="0" w14:rev="0"/>
                  </w14:lightRig>
                </w14:scene3d>
              </w:rPr>
              <w:t>1.1.</w:t>
            </w:r>
            <w:r w:rsidR="00322CF4">
              <w:rPr>
                <w:rFonts w:asciiTheme="minorHAnsi" w:eastAsiaTheme="minorEastAsia" w:hAnsiTheme="minorHAnsi" w:cstheme="minorBidi"/>
                <w:noProof/>
                <w:szCs w:val="22"/>
                <w:lang w:val="en-US"/>
              </w:rPr>
              <w:tab/>
            </w:r>
            <w:r w:rsidR="00322CF4" w:rsidRPr="00A636EE">
              <w:rPr>
                <w:rStyle w:val="Hyperlink"/>
                <w:noProof/>
              </w:rPr>
              <w:t>Background</w:t>
            </w:r>
            <w:r w:rsidR="00322CF4">
              <w:rPr>
                <w:noProof/>
                <w:webHidden/>
              </w:rPr>
              <w:tab/>
            </w:r>
            <w:r w:rsidR="00322CF4">
              <w:rPr>
                <w:noProof/>
                <w:webHidden/>
              </w:rPr>
              <w:fldChar w:fldCharType="begin"/>
            </w:r>
            <w:r w:rsidR="00322CF4">
              <w:rPr>
                <w:noProof/>
                <w:webHidden/>
              </w:rPr>
              <w:instrText xml:space="preserve"> PAGEREF _Toc216258286 \h </w:instrText>
            </w:r>
            <w:r w:rsidR="00322CF4">
              <w:rPr>
                <w:noProof/>
                <w:webHidden/>
              </w:rPr>
            </w:r>
            <w:r w:rsidR="00322CF4">
              <w:rPr>
                <w:noProof/>
                <w:webHidden/>
              </w:rPr>
              <w:fldChar w:fldCharType="separate"/>
            </w:r>
            <w:r w:rsidR="00322CF4">
              <w:rPr>
                <w:noProof/>
                <w:webHidden/>
              </w:rPr>
              <w:t>1</w:t>
            </w:r>
            <w:r w:rsidR="00322CF4">
              <w:rPr>
                <w:noProof/>
                <w:webHidden/>
              </w:rPr>
              <w:fldChar w:fldCharType="end"/>
            </w:r>
          </w:hyperlink>
        </w:p>
        <w:p w14:paraId="6C969843" w14:textId="33E37B16"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287" w:history="1">
            <w:r w:rsidR="00322CF4" w:rsidRPr="00A636EE">
              <w:rPr>
                <w:rStyle w:val="Hyperlink"/>
                <w:noProof/>
                <w14:scene3d>
                  <w14:camera w14:prst="orthographicFront"/>
                  <w14:lightRig w14:rig="threePt" w14:dir="t">
                    <w14:rot w14:lat="0" w14:lon="0" w14:rev="0"/>
                  </w14:lightRig>
                </w14:scene3d>
              </w:rPr>
              <w:t>1.2.</w:t>
            </w:r>
            <w:r w:rsidR="00322CF4">
              <w:rPr>
                <w:rFonts w:asciiTheme="minorHAnsi" w:eastAsiaTheme="minorEastAsia" w:hAnsiTheme="minorHAnsi" w:cstheme="minorBidi"/>
                <w:noProof/>
                <w:szCs w:val="22"/>
                <w:lang w:val="en-US"/>
              </w:rPr>
              <w:tab/>
            </w:r>
            <w:r w:rsidR="00322CF4" w:rsidRPr="00A636EE">
              <w:rPr>
                <w:rStyle w:val="Hyperlink"/>
                <w:noProof/>
              </w:rPr>
              <w:t>Purpose and objectives of the ESMP</w:t>
            </w:r>
            <w:r w:rsidR="00322CF4">
              <w:rPr>
                <w:noProof/>
                <w:webHidden/>
              </w:rPr>
              <w:tab/>
            </w:r>
            <w:r w:rsidR="00322CF4">
              <w:rPr>
                <w:noProof/>
                <w:webHidden/>
              </w:rPr>
              <w:fldChar w:fldCharType="begin"/>
            </w:r>
            <w:r w:rsidR="00322CF4">
              <w:rPr>
                <w:noProof/>
                <w:webHidden/>
              </w:rPr>
              <w:instrText xml:space="preserve"> PAGEREF _Toc216258287 \h </w:instrText>
            </w:r>
            <w:r w:rsidR="00322CF4">
              <w:rPr>
                <w:noProof/>
                <w:webHidden/>
              </w:rPr>
            </w:r>
            <w:r w:rsidR="00322CF4">
              <w:rPr>
                <w:noProof/>
                <w:webHidden/>
              </w:rPr>
              <w:fldChar w:fldCharType="separate"/>
            </w:r>
            <w:r w:rsidR="00322CF4">
              <w:rPr>
                <w:noProof/>
                <w:webHidden/>
              </w:rPr>
              <w:t>1</w:t>
            </w:r>
            <w:r w:rsidR="00322CF4">
              <w:rPr>
                <w:noProof/>
                <w:webHidden/>
              </w:rPr>
              <w:fldChar w:fldCharType="end"/>
            </w:r>
          </w:hyperlink>
        </w:p>
        <w:p w14:paraId="685C4384" w14:textId="51513D3D"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288" w:history="1">
            <w:r w:rsidR="00322CF4" w:rsidRPr="00A636EE">
              <w:rPr>
                <w:rStyle w:val="Hyperlink"/>
                <w:rFonts w:asciiTheme="majorHAnsi" w:hAnsiTheme="majorHAnsi" w:cstheme="majorHAnsi"/>
                <w:noProof/>
              </w:rPr>
              <w:t>2.</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DESCRIPTION OF THE PROJECTs and LOCATION</w:t>
            </w:r>
            <w:r w:rsidR="00322CF4">
              <w:rPr>
                <w:noProof/>
                <w:webHidden/>
              </w:rPr>
              <w:tab/>
            </w:r>
            <w:r w:rsidR="00322CF4">
              <w:rPr>
                <w:noProof/>
                <w:webHidden/>
              </w:rPr>
              <w:fldChar w:fldCharType="begin"/>
            </w:r>
            <w:r w:rsidR="00322CF4">
              <w:rPr>
                <w:noProof/>
                <w:webHidden/>
              </w:rPr>
              <w:instrText xml:space="preserve"> PAGEREF _Toc216258288 \h </w:instrText>
            </w:r>
            <w:r w:rsidR="00322CF4">
              <w:rPr>
                <w:noProof/>
                <w:webHidden/>
              </w:rPr>
            </w:r>
            <w:r w:rsidR="00322CF4">
              <w:rPr>
                <w:noProof/>
                <w:webHidden/>
              </w:rPr>
              <w:fldChar w:fldCharType="separate"/>
            </w:r>
            <w:r w:rsidR="00322CF4">
              <w:rPr>
                <w:noProof/>
                <w:webHidden/>
              </w:rPr>
              <w:t>3</w:t>
            </w:r>
            <w:r w:rsidR="00322CF4">
              <w:rPr>
                <w:noProof/>
                <w:webHidden/>
              </w:rPr>
              <w:fldChar w:fldCharType="end"/>
            </w:r>
          </w:hyperlink>
        </w:p>
        <w:p w14:paraId="3696FE7D" w14:textId="67C2014D"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289" w:history="1">
            <w:r w:rsidR="00322CF4" w:rsidRPr="00A636EE">
              <w:rPr>
                <w:rStyle w:val="Hyperlink"/>
                <w:noProof/>
                <w14:scene3d>
                  <w14:camera w14:prst="orthographicFront"/>
                  <w14:lightRig w14:rig="threePt" w14:dir="t">
                    <w14:rot w14:lat="0" w14:lon="0" w14:rev="0"/>
                  </w14:lightRig>
                </w14:scene3d>
              </w:rPr>
              <w:t>2.1.</w:t>
            </w:r>
            <w:r w:rsidR="00322CF4">
              <w:rPr>
                <w:rFonts w:asciiTheme="minorHAnsi" w:eastAsiaTheme="minorEastAsia" w:hAnsiTheme="minorHAnsi" w:cstheme="minorBidi"/>
                <w:noProof/>
                <w:szCs w:val="22"/>
                <w:lang w:val="en-US"/>
              </w:rPr>
              <w:tab/>
            </w:r>
            <w:r w:rsidR="00322CF4" w:rsidRPr="00A636EE">
              <w:rPr>
                <w:rStyle w:val="Hyperlink"/>
                <w:noProof/>
              </w:rPr>
              <w:t>Mupina stream crossing</w:t>
            </w:r>
            <w:r w:rsidR="00322CF4">
              <w:rPr>
                <w:noProof/>
                <w:webHidden/>
              </w:rPr>
              <w:tab/>
            </w:r>
            <w:r w:rsidR="00322CF4">
              <w:rPr>
                <w:noProof/>
                <w:webHidden/>
              </w:rPr>
              <w:fldChar w:fldCharType="begin"/>
            </w:r>
            <w:r w:rsidR="00322CF4">
              <w:rPr>
                <w:noProof/>
                <w:webHidden/>
              </w:rPr>
              <w:instrText xml:space="preserve"> PAGEREF _Toc216258289 \h </w:instrText>
            </w:r>
            <w:r w:rsidR="00322CF4">
              <w:rPr>
                <w:noProof/>
                <w:webHidden/>
              </w:rPr>
            </w:r>
            <w:r w:rsidR="00322CF4">
              <w:rPr>
                <w:noProof/>
                <w:webHidden/>
              </w:rPr>
              <w:fldChar w:fldCharType="separate"/>
            </w:r>
            <w:r w:rsidR="00322CF4">
              <w:rPr>
                <w:noProof/>
                <w:webHidden/>
              </w:rPr>
              <w:t>3</w:t>
            </w:r>
            <w:r w:rsidR="00322CF4">
              <w:rPr>
                <w:noProof/>
                <w:webHidden/>
              </w:rPr>
              <w:fldChar w:fldCharType="end"/>
            </w:r>
          </w:hyperlink>
        </w:p>
        <w:p w14:paraId="59ADCB97" w14:textId="5D875111"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291" w:history="1">
            <w:r w:rsidR="00322CF4" w:rsidRPr="00A636EE">
              <w:rPr>
                <w:rStyle w:val="Hyperlink"/>
                <w:noProof/>
                <w14:scene3d>
                  <w14:camera w14:prst="orthographicFront"/>
                  <w14:lightRig w14:rig="threePt" w14:dir="t">
                    <w14:rot w14:lat="0" w14:lon="0" w14:rev="0"/>
                  </w14:lightRig>
                </w14:scene3d>
              </w:rPr>
              <w:t>2.2.</w:t>
            </w:r>
            <w:r w:rsidR="00322CF4">
              <w:rPr>
                <w:rFonts w:asciiTheme="minorHAnsi" w:eastAsiaTheme="minorEastAsia" w:hAnsiTheme="minorHAnsi" w:cstheme="minorBidi"/>
                <w:noProof/>
                <w:szCs w:val="22"/>
                <w:lang w:val="en-US"/>
              </w:rPr>
              <w:tab/>
            </w:r>
            <w:r w:rsidR="00322CF4" w:rsidRPr="00A636EE">
              <w:rPr>
                <w:rStyle w:val="Hyperlink"/>
                <w:noProof/>
              </w:rPr>
              <w:t>Chobe Stream crossing</w:t>
            </w:r>
            <w:r w:rsidR="00322CF4">
              <w:rPr>
                <w:noProof/>
                <w:webHidden/>
              </w:rPr>
              <w:tab/>
            </w:r>
            <w:r w:rsidR="00322CF4">
              <w:rPr>
                <w:noProof/>
                <w:webHidden/>
              </w:rPr>
              <w:fldChar w:fldCharType="begin"/>
            </w:r>
            <w:r w:rsidR="00322CF4">
              <w:rPr>
                <w:noProof/>
                <w:webHidden/>
              </w:rPr>
              <w:instrText xml:space="preserve"> PAGEREF _Toc216258291 \h </w:instrText>
            </w:r>
            <w:r w:rsidR="00322CF4">
              <w:rPr>
                <w:noProof/>
                <w:webHidden/>
              </w:rPr>
            </w:r>
            <w:r w:rsidR="00322CF4">
              <w:rPr>
                <w:noProof/>
                <w:webHidden/>
              </w:rPr>
              <w:fldChar w:fldCharType="separate"/>
            </w:r>
            <w:r w:rsidR="00322CF4">
              <w:rPr>
                <w:noProof/>
                <w:webHidden/>
              </w:rPr>
              <w:t>5</w:t>
            </w:r>
            <w:r w:rsidR="00322CF4">
              <w:rPr>
                <w:noProof/>
                <w:webHidden/>
              </w:rPr>
              <w:fldChar w:fldCharType="end"/>
            </w:r>
          </w:hyperlink>
        </w:p>
        <w:p w14:paraId="7B6832F3" w14:textId="4C709AB5"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292" w:history="1">
            <w:r w:rsidR="00322CF4" w:rsidRPr="00A636EE">
              <w:rPr>
                <w:rStyle w:val="Hyperlink"/>
                <w:noProof/>
                <w14:scene3d>
                  <w14:camera w14:prst="orthographicFront"/>
                  <w14:lightRig w14:rig="threePt" w14:dir="t">
                    <w14:rot w14:lat="0" w14:lon="0" w14:rev="0"/>
                  </w14:lightRig>
                </w14:scene3d>
              </w:rPr>
              <w:t>2.3.</w:t>
            </w:r>
            <w:r w:rsidR="00322CF4">
              <w:rPr>
                <w:rFonts w:asciiTheme="minorHAnsi" w:eastAsiaTheme="minorEastAsia" w:hAnsiTheme="minorHAnsi" w:cstheme="minorBidi"/>
                <w:noProof/>
                <w:szCs w:val="22"/>
                <w:lang w:val="en-US"/>
              </w:rPr>
              <w:tab/>
            </w:r>
            <w:r w:rsidR="00322CF4" w:rsidRPr="00A636EE">
              <w:rPr>
                <w:rStyle w:val="Hyperlink"/>
                <w:noProof/>
              </w:rPr>
              <w:t>Proposed stream crossing construction</w:t>
            </w:r>
            <w:r w:rsidR="00322CF4">
              <w:rPr>
                <w:noProof/>
                <w:webHidden/>
              </w:rPr>
              <w:tab/>
            </w:r>
            <w:r w:rsidR="00322CF4">
              <w:rPr>
                <w:noProof/>
                <w:webHidden/>
              </w:rPr>
              <w:fldChar w:fldCharType="begin"/>
            </w:r>
            <w:r w:rsidR="00322CF4">
              <w:rPr>
                <w:noProof/>
                <w:webHidden/>
              </w:rPr>
              <w:instrText xml:space="preserve"> PAGEREF _Toc216258292 \h </w:instrText>
            </w:r>
            <w:r w:rsidR="00322CF4">
              <w:rPr>
                <w:noProof/>
                <w:webHidden/>
              </w:rPr>
            </w:r>
            <w:r w:rsidR="00322CF4">
              <w:rPr>
                <w:noProof/>
                <w:webHidden/>
              </w:rPr>
              <w:fldChar w:fldCharType="separate"/>
            </w:r>
            <w:r w:rsidR="00322CF4">
              <w:rPr>
                <w:noProof/>
                <w:webHidden/>
              </w:rPr>
              <w:t>10</w:t>
            </w:r>
            <w:r w:rsidR="00322CF4">
              <w:rPr>
                <w:noProof/>
                <w:webHidden/>
              </w:rPr>
              <w:fldChar w:fldCharType="end"/>
            </w:r>
          </w:hyperlink>
        </w:p>
        <w:p w14:paraId="67777EF9" w14:textId="437FDB45"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293" w:history="1">
            <w:r w:rsidR="00322CF4" w:rsidRPr="00A636EE">
              <w:rPr>
                <w:rStyle w:val="Hyperlink"/>
                <w:noProof/>
              </w:rPr>
              <w:t>2.3.1.</w:t>
            </w:r>
            <w:r w:rsidR="00322CF4">
              <w:rPr>
                <w:rFonts w:asciiTheme="minorHAnsi" w:eastAsiaTheme="minorEastAsia" w:hAnsiTheme="minorHAnsi" w:cstheme="minorBidi"/>
                <w:noProof/>
                <w:szCs w:val="22"/>
                <w:lang w:val="en-US"/>
              </w:rPr>
              <w:tab/>
            </w:r>
            <w:r w:rsidR="00322CF4" w:rsidRPr="00A636EE">
              <w:rPr>
                <w:rStyle w:val="Hyperlink"/>
                <w:noProof/>
              </w:rPr>
              <w:t>Structural Designs for Mupina and Chobe Stream Crossings</w:t>
            </w:r>
            <w:r w:rsidR="00322CF4">
              <w:rPr>
                <w:noProof/>
                <w:webHidden/>
              </w:rPr>
              <w:tab/>
            </w:r>
            <w:r w:rsidR="00322CF4">
              <w:rPr>
                <w:noProof/>
                <w:webHidden/>
              </w:rPr>
              <w:fldChar w:fldCharType="begin"/>
            </w:r>
            <w:r w:rsidR="00322CF4">
              <w:rPr>
                <w:noProof/>
                <w:webHidden/>
              </w:rPr>
              <w:instrText xml:space="preserve"> PAGEREF _Toc216258293 \h </w:instrText>
            </w:r>
            <w:r w:rsidR="00322CF4">
              <w:rPr>
                <w:noProof/>
                <w:webHidden/>
              </w:rPr>
            </w:r>
            <w:r w:rsidR="00322CF4">
              <w:rPr>
                <w:noProof/>
                <w:webHidden/>
              </w:rPr>
              <w:fldChar w:fldCharType="separate"/>
            </w:r>
            <w:r w:rsidR="00322CF4">
              <w:rPr>
                <w:noProof/>
                <w:webHidden/>
              </w:rPr>
              <w:t>10</w:t>
            </w:r>
            <w:r w:rsidR="00322CF4">
              <w:rPr>
                <w:noProof/>
                <w:webHidden/>
              </w:rPr>
              <w:fldChar w:fldCharType="end"/>
            </w:r>
          </w:hyperlink>
        </w:p>
        <w:p w14:paraId="6E4F0978" w14:textId="1700AC59"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294" w:history="1">
            <w:r w:rsidR="00322CF4" w:rsidRPr="00A636EE">
              <w:rPr>
                <w:rStyle w:val="Hyperlink"/>
                <w:noProof/>
              </w:rPr>
              <w:t>2.3.2.</w:t>
            </w:r>
            <w:r w:rsidR="00322CF4">
              <w:rPr>
                <w:rFonts w:asciiTheme="minorHAnsi" w:eastAsiaTheme="minorEastAsia" w:hAnsiTheme="minorHAnsi" w:cstheme="minorBidi"/>
                <w:noProof/>
                <w:szCs w:val="22"/>
                <w:lang w:val="en-US"/>
              </w:rPr>
              <w:tab/>
            </w:r>
            <w:r w:rsidR="00322CF4" w:rsidRPr="00A636EE">
              <w:rPr>
                <w:rStyle w:val="Hyperlink"/>
                <w:noProof/>
              </w:rPr>
              <w:t>Access roads</w:t>
            </w:r>
            <w:r w:rsidR="00322CF4">
              <w:rPr>
                <w:noProof/>
                <w:webHidden/>
              </w:rPr>
              <w:tab/>
            </w:r>
            <w:r w:rsidR="00322CF4">
              <w:rPr>
                <w:noProof/>
                <w:webHidden/>
              </w:rPr>
              <w:fldChar w:fldCharType="begin"/>
            </w:r>
            <w:r w:rsidR="00322CF4">
              <w:rPr>
                <w:noProof/>
                <w:webHidden/>
              </w:rPr>
              <w:instrText xml:space="preserve"> PAGEREF _Toc216258294 \h </w:instrText>
            </w:r>
            <w:r w:rsidR="00322CF4">
              <w:rPr>
                <w:noProof/>
                <w:webHidden/>
              </w:rPr>
            </w:r>
            <w:r w:rsidR="00322CF4">
              <w:rPr>
                <w:noProof/>
                <w:webHidden/>
              </w:rPr>
              <w:fldChar w:fldCharType="separate"/>
            </w:r>
            <w:r w:rsidR="00322CF4">
              <w:rPr>
                <w:noProof/>
                <w:webHidden/>
              </w:rPr>
              <w:t>15</w:t>
            </w:r>
            <w:r w:rsidR="00322CF4">
              <w:rPr>
                <w:noProof/>
                <w:webHidden/>
              </w:rPr>
              <w:fldChar w:fldCharType="end"/>
            </w:r>
          </w:hyperlink>
        </w:p>
        <w:p w14:paraId="692B39D3" w14:textId="176CD5F2"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295" w:history="1">
            <w:r w:rsidR="00322CF4" w:rsidRPr="00A636EE">
              <w:rPr>
                <w:rStyle w:val="Hyperlink"/>
                <w:noProof/>
                <w14:scene3d>
                  <w14:camera w14:prst="orthographicFront"/>
                  <w14:lightRig w14:rig="threePt" w14:dir="t">
                    <w14:rot w14:lat="0" w14:lon="0" w14:rev="0"/>
                  </w14:lightRig>
                </w14:scene3d>
              </w:rPr>
              <w:t>2.4.</w:t>
            </w:r>
            <w:r w:rsidR="00322CF4">
              <w:rPr>
                <w:rFonts w:asciiTheme="minorHAnsi" w:eastAsiaTheme="minorEastAsia" w:hAnsiTheme="minorHAnsi" w:cstheme="minorBidi"/>
                <w:noProof/>
                <w:szCs w:val="22"/>
                <w:lang w:val="en-US"/>
              </w:rPr>
              <w:tab/>
            </w:r>
            <w:r w:rsidR="00322CF4" w:rsidRPr="00A636EE">
              <w:rPr>
                <w:rStyle w:val="Hyperlink"/>
                <w:noProof/>
              </w:rPr>
              <w:t>Construction Method</w:t>
            </w:r>
            <w:r w:rsidR="00322CF4">
              <w:rPr>
                <w:noProof/>
                <w:webHidden/>
              </w:rPr>
              <w:tab/>
            </w:r>
            <w:r w:rsidR="00322CF4">
              <w:rPr>
                <w:noProof/>
                <w:webHidden/>
              </w:rPr>
              <w:fldChar w:fldCharType="begin"/>
            </w:r>
            <w:r w:rsidR="00322CF4">
              <w:rPr>
                <w:noProof/>
                <w:webHidden/>
              </w:rPr>
              <w:instrText xml:space="preserve"> PAGEREF _Toc216258295 \h </w:instrText>
            </w:r>
            <w:r w:rsidR="00322CF4">
              <w:rPr>
                <w:noProof/>
                <w:webHidden/>
              </w:rPr>
            </w:r>
            <w:r w:rsidR="00322CF4">
              <w:rPr>
                <w:noProof/>
                <w:webHidden/>
              </w:rPr>
              <w:fldChar w:fldCharType="separate"/>
            </w:r>
            <w:r w:rsidR="00322CF4">
              <w:rPr>
                <w:noProof/>
                <w:webHidden/>
              </w:rPr>
              <w:t>17</w:t>
            </w:r>
            <w:r w:rsidR="00322CF4">
              <w:rPr>
                <w:noProof/>
                <w:webHidden/>
              </w:rPr>
              <w:fldChar w:fldCharType="end"/>
            </w:r>
          </w:hyperlink>
        </w:p>
        <w:p w14:paraId="3A564FF6" w14:textId="436EE4DA"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296" w:history="1">
            <w:r w:rsidR="00322CF4" w:rsidRPr="00A636EE">
              <w:rPr>
                <w:rStyle w:val="Hyperlink"/>
                <w:noProof/>
              </w:rPr>
              <w:t>2.4.1.</w:t>
            </w:r>
            <w:r w:rsidR="00322CF4">
              <w:rPr>
                <w:rFonts w:asciiTheme="minorHAnsi" w:eastAsiaTheme="minorEastAsia" w:hAnsiTheme="minorHAnsi" w:cstheme="minorBidi"/>
                <w:noProof/>
                <w:szCs w:val="22"/>
                <w:lang w:val="en-US"/>
              </w:rPr>
              <w:tab/>
            </w:r>
            <w:r w:rsidR="00322CF4" w:rsidRPr="00A636EE">
              <w:rPr>
                <w:rStyle w:val="Hyperlink"/>
                <w:noProof/>
              </w:rPr>
              <w:t>Stream Crossings</w:t>
            </w:r>
            <w:r w:rsidR="00322CF4">
              <w:rPr>
                <w:noProof/>
                <w:webHidden/>
              </w:rPr>
              <w:tab/>
            </w:r>
            <w:r w:rsidR="00322CF4">
              <w:rPr>
                <w:noProof/>
                <w:webHidden/>
              </w:rPr>
              <w:fldChar w:fldCharType="begin"/>
            </w:r>
            <w:r w:rsidR="00322CF4">
              <w:rPr>
                <w:noProof/>
                <w:webHidden/>
              </w:rPr>
              <w:instrText xml:space="preserve"> PAGEREF _Toc216258296 \h </w:instrText>
            </w:r>
            <w:r w:rsidR="00322CF4">
              <w:rPr>
                <w:noProof/>
                <w:webHidden/>
              </w:rPr>
            </w:r>
            <w:r w:rsidR="00322CF4">
              <w:rPr>
                <w:noProof/>
                <w:webHidden/>
              </w:rPr>
              <w:fldChar w:fldCharType="separate"/>
            </w:r>
            <w:r w:rsidR="00322CF4">
              <w:rPr>
                <w:noProof/>
                <w:webHidden/>
              </w:rPr>
              <w:t>17</w:t>
            </w:r>
            <w:r w:rsidR="00322CF4">
              <w:rPr>
                <w:noProof/>
                <w:webHidden/>
              </w:rPr>
              <w:fldChar w:fldCharType="end"/>
            </w:r>
          </w:hyperlink>
        </w:p>
        <w:p w14:paraId="1C4650F5" w14:textId="27E2C232"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297" w:history="1">
            <w:r w:rsidR="00322CF4" w:rsidRPr="00A636EE">
              <w:rPr>
                <w:rStyle w:val="Hyperlink"/>
                <w:noProof/>
              </w:rPr>
              <w:t>2.4.2.</w:t>
            </w:r>
            <w:r w:rsidR="00322CF4">
              <w:rPr>
                <w:rFonts w:asciiTheme="minorHAnsi" w:eastAsiaTheme="minorEastAsia" w:hAnsiTheme="minorHAnsi" w:cstheme="minorBidi"/>
                <w:noProof/>
                <w:szCs w:val="22"/>
                <w:lang w:val="en-US"/>
              </w:rPr>
              <w:tab/>
            </w:r>
            <w:r w:rsidR="00322CF4" w:rsidRPr="00A636EE">
              <w:rPr>
                <w:rStyle w:val="Hyperlink"/>
                <w:noProof/>
              </w:rPr>
              <w:t>Access Roads</w:t>
            </w:r>
            <w:r w:rsidR="00322CF4">
              <w:rPr>
                <w:noProof/>
                <w:webHidden/>
              </w:rPr>
              <w:tab/>
            </w:r>
            <w:r w:rsidR="00322CF4">
              <w:rPr>
                <w:noProof/>
                <w:webHidden/>
              </w:rPr>
              <w:fldChar w:fldCharType="begin"/>
            </w:r>
            <w:r w:rsidR="00322CF4">
              <w:rPr>
                <w:noProof/>
                <w:webHidden/>
              </w:rPr>
              <w:instrText xml:space="preserve"> PAGEREF _Toc216258297 \h </w:instrText>
            </w:r>
            <w:r w:rsidR="00322CF4">
              <w:rPr>
                <w:noProof/>
                <w:webHidden/>
              </w:rPr>
            </w:r>
            <w:r w:rsidR="00322CF4">
              <w:rPr>
                <w:noProof/>
                <w:webHidden/>
              </w:rPr>
              <w:fldChar w:fldCharType="separate"/>
            </w:r>
            <w:r w:rsidR="00322CF4">
              <w:rPr>
                <w:noProof/>
                <w:webHidden/>
              </w:rPr>
              <w:t>18</w:t>
            </w:r>
            <w:r w:rsidR="00322CF4">
              <w:rPr>
                <w:noProof/>
                <w:webHidden/>
              </w:rPr>
              <w:fldChar w:fldCharType="end"/>
            </w:r>
          </w:hyperlink>
        </w:p>
        <w:p w14:paraId="509C9082" w14:textId="23A5E2BA"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298" w:history="1">
            <w:r w:rsidR="00322CF4" w:rsidRPr="00A636EE">
              <w:rPr>
                <w:rStyle w:val="Hyperlink"/>
                <w:rFonts w:asciiTheme="majorHAnsi" w:hAnsiTheme="majorHAnsi" w:cstheme="majorHAnsi"/>
                <w:noProof/>
              </w:rPr>
              <w:t>3.</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ENVIRONMENTAL AND SOCIAL POLICY, LEGAL AND REGULATORY FRAMEWORK</w:t>
            </w:r>
            <w:r w:rsidR="00322CF4">
              <w:rPr>
                <w:noProof/>
                <w:webHidden/>
              </w:rPr>
              <w:tab/>
            </w:r>
            <w:r w:rsidR="00322CF4">
              <w:rPr>
                <w:noProof/>
                <w:webHidden/>
              </w:rPr>
              <w:fldChar w:fldCharType="begin"/>
            </w:r>
            <w:r w:rsidR="00322CF4">
              <w:rPr>
                <w:noProof/>
                <w:webHidden/>
              </w:rPr>
              <w:instrText xml:space="preserve"> PAGEREF _Toc216258298 \h </w:instrText>
            </w:r>
            <w:r w:rsidR="00322CF4">
              <w:rPr>
                <w:noProof/>
                <w:webHidden/>
              </w:rPr>
            </w:r>
            <w:r w:rsidR="00322CF4">
              <w:rPr>
                <w:noProof/>
                <w:webHidden/>
              </w:rPr>
              <w:fldChar w:fldCharType="separate"/>
            </w:r>
            <w:r w:rsidR="00322CF4">
              <w:rPr>
                <w:noProof/>
                <w:webHidden/>
              </w:rPr>
              <w:t>20</w:t>
            </w:r>
            <w:r w:rsidR="00322CF4">
              <w:rPr>
                <w:noProof/>
                <w:webHidden/>
              </w:rPr>
              <w:fldChar w:fldCharType="end"/>
            </w:r>
          </w:hyperlink>
        </w:p>
        <w:p w14:paraId="2160AC56" w14:textId="6CD8E51D"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299" w:history="1">
            <w:r w:rsidR="00322CF4" w:rsidRPr="00A636EE">
              <w:rPr>
                <w:rStyle w:val="Hyperlink"/>
                <w:noProof/>
                <w14:scene3d>
                  <w14:camera w14:prst="orthographicFront"/>
                  <w14:lightRig w14:rig="threePt" w14:dir="t">
                    <w14:rot w14:lat="0" w14:lon="0" w14:rev="0"/>
                  </w14:lightRig>
                </w14:scene3d>
              </w:rPr>
              <w:t>3.1.</w:t>
            </w:r>
            <w:r w:rsidR="00322CF4">
              <w:rPr>
                <w:rFonts w:asciiTheme="minorHAnsi" w:eastAsiaTheme="minorEastAsia" w:hAnsiTheme="minorHAnsi" w:cstheme="minorBidi"/>
                <w:noProof/>
                <w:szCs w:val="22"/>
                <w:lang w:val="en-US"/>
              </w:rPr>
              <w:tab/>
            </w:r>
            <w:r w:rsidR="00322CF4" w:rsidRPr="00A636EE">
              <w:rPr>
                <w:rStyle w:val="Hyperlink"/>
                <w:noProof/>
              </w:rPr>
              <w:t>Key Environmental and Social Legal and Policy Frameworks</w:t>
            </w:r>
            <w:r w:rsidR="00322CF4">
              <w:rPr>
                <w:noProof/>
                <w:webHidden/>
              </w:rPr>
              <w:tab/>
            </w:r>
            <w:r w:rsidR="00322CF4">
              <w:rPr>
                <w:noProof/>
                <w:webHidden/>
              </w:rPr>
              <w:fldChar w:fldCharType="begin"/>
            </w:r>
            <w:r w:rsidR="00322CF4">
              <w:rPr>
                <w:noProof/>
                <w:webHidden/>
              </w:rPr>
              <w:instrText xml:space="preserve"> PAGEREF _Toc216258299 \h </w:instrText>
            </w:r>
            <w:r w:rsidR="00322CF4">
              <w:rPr>
                <w:noProof/>
                <w:webHidden/>
              </w:rPr>
            </w:r>
            <w:r w:rsidR="00322CF4">
              <w:rPr>
                <w:noProof/>
                <w:webHidden/>
              </w:rPr>
              <w:fldChar w:fldCharType="separate"/>
            </w:r>
            <w:r w:rsidR="00322CF4">
              <w:rPr>
                <w:noProof/>
                <w:webHidden/>
              </w:rPr>
              <w:t>20</w:t>
            </w:r>
            <w:r w:rsidR="00322CF4">
              <w:rPr>
                <w:noProof/>
                <w:webHidden/>
              </w:rPr>
              <w:fldChar w:fldCharType="end"/>
            </w:r>
          </w:hyperlink>
        </w:p>
        <w:p w14:paraId="14C0224E" w14:textId="6D668B94"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00" w:history="1">
            <w:r w:rsidR="00322CF4" w:rsidRPr="00A636EE">
              <w:rPr>
                <w:rStyle w:val="Hyperlink"/>
                <w:noProof/>
                <w14:scene3d>
                  <w14:camera w14:prst="orthographicFront"/>
                  <w14:lightRig w14:rig="threePt" w14:dir="t">
                    <w14:rot w14:lat="0" w14:lon="0" w14:rev="0"/>
                  </w14:lightRig>
                </w14:scene3d>
              </w:rPr>
              <w:t>3.2.</w:t>
            </w:r>
            <w:r w:rsidR="00322CF4">
              <w:rPr>
                <w:rFonts w:asciiTheme="minorHAnsi" w:eastAsiaTheme="minorEastAsia" w:hAnsiTheme="minorHAnsi" w:cstheme="minorBidi"/>
                <w:noProof/>
                <w:szCs w:val="22"/>
                <w:lang w:val="en-US"/>
              </w:rPr>
              <w:tab/>
            </w:r>
            <w:r w:rsidR="00322CF4" w:rsidRPr="00A636EE">
              <w:rPr>
                <w:rStyle w:val="Hyperlink"/>
                <w:noProof/>
              </w:rPr>
              <w:t>Policy Framework</w:t>
            </w:r>
            <w:r w:rsidR="00322CF4">
              <w:rPr>
                <w:noProof/>
                <w:webHidden/>
              </w:rPr>
              <w:tab/>
            </w:r>
            <w:r w:rsidR="00322CF4">
              <w:rPr>
                <w:noProof/>
                <w:webHidden/>
              </w:rPr>
              <w:fldChar w:fldCharType="begin"/>
            </w:r>
            <w:r w:rsidR="00322CF4">
              <w:rPr>
                <w:noProof/>
                <w:webHidden/>
              </w:rPr>
              <w:instrText xml:space="preserve"> PAGEREF _Toc216258300 \h </w:instrText>
            </w:r>
            <w:r w:rsidR="00322CF4">
              <w:rPr>
                <w:noProof/>
                <w:webHidden/>
              </w:rPr>
            </w:r>
            <w:r w:rsidR="00322CF4">
              <w:rPr>
                <w:noProof/>
                <w:webHidden/>
              </w:rPr>
              <w:fldChar w:fldCharType="separate"/>
            </w:r>
            <w:r w:rsidR="00322CF4">
              <w:rPr>
                <w:noProof/>
                <w:webHidden/>
              </w:rPr>
              <w:t>20</w:t>
            </w:r>
            <w:r w:rsidR="00322CF4">
              <w:rPr>
                <w:noProof/>
                <w:webHidden/>
              </w:rPr>
              <w:fldChar w:fldCharType="end"/>
            </w:r>
          </w:hyperlink>
        </w:p>
        <w:p w14:paraId="29F0D39E" w14:textId="49345792"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1" w:history="1">
            <w:r w:rsidR="00322CF4" w:rsidRPr="00A636EE">
              <w:rPr>
                <w:rStyle w:val="Hyperlink"/>
                <w:noProof/>
              </w:rPr>
              <w:t>3.2.1.</w:t>
            </w:r>
            <w:r w:rsidR="00322CF4">
              <w:rPr>
                <w:rFonts w:asciiTheme="minorHAnsi" w:eastAsiaTheme="minorEastAsia" w:hAnsiTheme="minorHAnsi" w:cstheme="minorBidi"/>
                <w:noProof/>
                <w:szCs w:val="22"/>
                <w:lang w:val="en-US"/>
              </w:rPr>
              <w:tab/>
            </w:r>
            <w:r w:rsidR="00322CF4" w:rsidRPr="00A636EE">
              <w:rPr>
                <w:rStyle w:val="Hyperlink"/>
                <w:noProof/>
              </w:rPr>
              <w:t>The Wildlife Policy, 2014</w:t>
            </w:r>
            <w:r w:rsidR="00322CF4">
              <w:rPr>
                <w:noProof/>
                <w:webHidden/>
              </w:rPr>
              <w:tab/>
            </w:r>
            <w:r w:rsidR="00322CF4">
              <w:rPr>
                <w:noProof/>
                <w:webHidden/>
              </w:rPr>
              <w:fldChar w:fldCharType="begin"/>
            </w:r>
            <w:r w:rsidR="00322CF4">
              <w:rPr>
                <w:noProof/>
                <w:webHidden/>
              </w:rPr>
              <w:instrText xml:space="preserve"> PAGEREF _Toc216258301 \h </w:instrText>
            </w:r>
            <w:r w:rsidR="00322CF4">
              <w:rPr>
                <w:noProof/>
                <w:webHidden/>
              </w:rPr>
            </w:r>
            <w:r w:rsidR="00322CF4">
              <w:rPr>
                <w:noProof/>
                <w:webHidden/>
              </w:rPr>
              <w:fldChar w:fldCharType="separate"/>
            </w:r>
            <w:r w:rsidR="00322CF4">
              <w:rPr>
                <w:noProof/>
                <w:webHidden/>
              </w:rPr>
              <w:t>20</w:t>
            </w:r>
            <w:r w:rsidR="00322CF4">
              <w:rPr>
                <w:noProof/>
                <w:webHidden/>
              </w:rPr>
              <w:fldChar w:fldCharType="end"/>
            </w:r>
          </w:hyperlink>
        </w:p>
        <w:p w14:paraId="16F3209A" w14:textId="2BFB77C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2" w:history="1">
            <w:r w:rsidR="00322CF4" w:rsidRPr="00A636EE">
              <w:rPr>
                <w:rStyle w:val="Hyperlink"/>
                <w:noProof/>
              </w:rPr>
              <w:t>3.2.2.</w:t>
            </w:r>
            <w:r w:rsidR="00322CF4">
              <w:rPr>
                <w:rFonts w:asciiTheme="minorHAnsi" w:eastAsiaTheme="minorEastAsia" w:hAnsiTheme="minorHAnsi" w:cstheme="minorBidi"/>
                <w:noProof/>
                <w:szCs w:val="22"/>
                <w:lang w:val="en-US"/>
              </w:rPr>
              <w:tab/>
            </w:r>
            <w:r w:rsidR="00322CF4" w:rsidRPr="00A636EE">
              <w:rPr>
                <w:rStyle w:val="Hyperlink"/>
                <w:noProof/>
              </w:rPr>
              <w:t>The National Environment Management Policy, 1994</w:t>
            </w:r>
            <w:r w:rsidR="00322CF4">
              <w:rPr>
                <w:noProof/>
                <w:webHidden/>
              </w:rPr>
              <w:tab/>
            </w:r>
            <w:r w:rsidR="00322CF4">
              <w:rPr>
                <w:noProof/>
                <w:webHidden/>
              </w:rPr>
              <w:fldChar w:fldCharType="begin"/>
            </w:r>
            <w:r w:rsidR="00322CF4">
              <w:rPr>
                <w:noProof/>
                <w:webHidden/>
              </w:rPr>
              <w:instrText xml:space="preserve"> PAGEREF _Toc216258302 \h </w:instrText>
            </w:r>
            <w:r w:rsidR="00322CF4">
              <w:rPr>
                <w:noProof/>
                <w:webHidden/>
              </w:rPr>
            </w:r>
            <w:r w:rsidR="00322CF4">
              <w:rPr>
                <w:noProof/>
                <w:webHidden/>
              </w:rPr>
              <w:fldChar w:fldCharType="separate"/>
            </w:r>
            <w:r w:rsidR="00322CF4">
              <w:rPr>
                <w:noProof/>
                <w:webHidden/>
              </w:rPr>
              <w:t>20</w:t>
            </w:r>
            <w:r w:rsidR="00322CF4">
              <w:rPr>
                <w:noProof/>
                <w:webHidden/>
              </w:rPr>
              <w:fldChar w:fldCharType="end"/>
            </w:r>
          </w:hyperlink>
        </w:p>
        <w:p w14:paraId="0836835F" w14:textId="18B09166"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3" w:history="1">
            <w:r w:rsidR="00322CF4" w:rsidRPr="00A636EE">
              <w:rPr>
                <w:rStyle w:val="Hyperlink"/>
                <w:noProof/>
              </w:rPr>
              <w:t>3.2.3.</w:t>
            </w:r>
            <w:r w:rsidR="00322CF4">
              <w:rPr>
                <w:rFonts w:asciiTheme="minorHAnsi" w:eastAsiaTheme="minorEastAsia" w:hAnsiTheme="minorHAnsi" w:cstheme="minorBidi"/>
                <w:noProof/>
                <w:szCs w:val="22"/>
                <w:lang w:val="en-US"/>
              </w:rPr>
              <w:tab/>
            </w:r>
            <w:r w:rsidR="00322CF4" w:rsidRPr="00A636EE">
              <w:rPr>
                <w:rStyle w:val="Hyperlink"/>
                <w:noProof/>
              </w:rPr>
              <w:t>National Water Policy, 1999</w:t>
            </w:r>
            <w:r w:rsidR="00322CF4">
              <w:rPr>
                <w:noProof/>
                <w:webHidden/>
              </w:rPr>
              <w:tab/>
            </w:r>
            <w:r w:rsidR="00322CF4">
              <w:rPr>
                <w:noProof/>
                <w:webHidden/>
              </w:rPr>
              <w:fldChar w:fldCharType="begin"/>
            </w:r>
            <w:r w:rsidR="00322CF4">
              <w:rPr>
                <w:noProof/>
                <w:webHidden/>
              </w:rPr>
              <w:instrText xml:space="preserve"> PAGEREF _Toc216258303 \h </w:instrText>
            </w:r>
            <w:r w:rsidR="00322CF4">
              <w:rPr>
                <w:noProof/>
                <w:webHidden/>
              </w:rPr>
            </w:r>
            <w:r w:rsidR="00322CF4">
              <w:rPr>
                <w:noProof/>
                <w:webHidden/>
              </w:rPr>
              <w:fldChar w:fldCharType="separate"/>
            </w:r>
            <w:r w:rsidR="00322CF4">
              <w:rPr>
                <w:noProof/>
                <w:webHidden/>
              </w:rPr>
              <w:t>21</w:t>
            </w:r>
            <w:r w:rsidR="00322CF4">
              <w:rPr>
                <w:noProof/>
                <w:webHidden/>
              </w:rPr>
              <w:fldChar w:fldCharType="end"/>
            </w:r>
          </w:hyperlink>
        </w:p>
        <w:p w14:paraId="2E5A9BAB" w14:textId="3D0C218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4" w:history="1">
            <w:r w:rsidR="00322CF4" w:rsidRPr="00A636EE">
              <w:rPr>
                <w:rStyle w:val="Hyperlink"/>
                <w:noProof/>
              </w:rPr>
              <w:t>3.2.4.</w:t>
            </w:r>
            <w:r w:rsidR="00322CF4">
              <w:rPr>
                <w:rFonts w:asciiTheme="minorHAnsi" w:eastAsiaTheme="minorEastAsia" w:hAnsiTheme="minorHAnsi" w:cstheme="minorBidi"/>
                <w:noProof/>
                <w:szCs w:val="22"/>
                <w:lang w:val="en-US"/>
              </w:rPr>
              <w:tab/>
            </w:r>
            <w:r w:rsidR="00322CF4" w:rsidRPr="00A636EE">
              <w:rPr>
                <w:rStyle w:val="Hyperlink"/>
                <w:noProof/>
              </w:rPr>
              <w:t>Uganda Gender Policy, 2007</w:t>
            </w:r>
            <w:r w:rsidR="00322CF4">
              <w:rPr>
                <w:noProof/>
                <w:webHidden/>
              </w:rPr>
              <w:tab/>
            </w:r>
            <w:r w:rsidR="00322CF4">
              <w:rPr>
                <w:noProof/>
                <w:webHidden/>
              </w:rPr>
              <w:fldChar w:fldCharType="begin"/>
            </w:r>
            <w:r w:rsidR="00322CF4">
              <w:rPr>
                <w:noProof/>
                <w:webHidden/>
              </w:rPr>
              <w:instrText xml:space="preserve"> PAGEREF _Toc216258304 \h </w:instrText>
            </w:r>
            <w:r w:rsidR="00322CF4">
              <w:rPr>
                <w:noProof/>
                <w:webHidden/>
              </w:rPr>
            </w:r>
            <w:r w:rsidR="00322CF4">
              <w:rPr>
                <w:noProof/>
                <w:webHidden/>
              </w:rPr>
              <w:fldChar w:fldCharType="separate"/>
            </w:r>
            <w:r w:rsidR="00322CF4">
              <w:rPr>
                <w:noProof/>
                <w:webHidden/>
              </w:rPr>
              <w:t>21</w:t>
            </w:r>
            <w:r w:rsidR="00322CF4">
              <w:rPr>
                <w:noProof/>
                <w:webHidden/>
              </w:rPr>
              <w:fldChar w:fldCharType="end"/>
            </w:r>
          </w:hyperlink>
        </w:p>
        <w:p w14:paraId="6512C5E3" w14:textId="496D8AE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5" w:history="1">
            <w:r w:rsidR="00322CF4" w:rsidRPr="00A636EE">
              <w:rPr>
                <w:rStyle w:val="Hyperlink"/>
                <w:noProof/>
              </w:rPr>
              <w:t>3.2.5.</w:t>
            </w:r>
            <w:r w:rsidR="00322CF4">
              <w:rPr>
                <w:rFonts w:asciiTheme="minorHAnsi" w:eastAsiaTheme="minorEastAsia" w:hAnsiTheme="minorHAnsi" w:cstheme="minorBidi"/>
                <w:noProof/>
                <w:szCs w:val="22"/>
                <w:lang w:val="en-US"/>
              </w:rPr>
              <w:tab/>
            </w:r>
            <w:r w:rsidR="00322CF4" w:rsidRPr="00A636EE">
              <w:rPr>
                <w:rStyle w:val="Hyperlink"/>
                <w:noProof/>
              </w:rPr>
              <w:t>National Policy on HIV/AIDS and the World of work, 2007</w:t>
            </w:r>
            <w:r w:rsidR="00322CF4">
              <w:rPr>
                <w:noProof/>
                <w:webHidden/>
              </w:rPr>
              <w:tab/>
            </w:r>
            <w:r w:rsidR="00322CF4">
              <w:rPr>
                <w:noProof/>
                <w:webHidden/>
              </w:rPr>
              <w:fldChar w:fldCharType="begin"/>
            </w:r>
            <w:r w:rsidR="00322CF4">
              <w:rPr>
                <w:noProof/>
                <w:webHidden/>
              </w:rPr>
              <w:instrText xml:space="preserve"> PAGEREF _Toc216258305 \h </w:instrText>
            </w:r>
            <w:r w:rsidR="00322CF4">
              <w:rPr>
                <w:noProof/>
                <w:webHidden/>
              </w:rPr>
            </w:r>
            <w:r w:rsidR="00322CF4">
              <w:rPr>
                <w:noProof/>
                <w:webHidden/>
              </w:rPr>
              <w:fldChar w:fldCharType="separate"/>
            </w:r>
            <w:r w:rsidR="00322CF4">
              <w:rPr>
                <w:noProof/>
                <w:webHidden/>
              </w:rPr>
              <w:t>22</w:t>
            </w:r>
            <w:r w:rsidR="00322CF4">
              <w:rPr>
                <w:noProof/>
                <w:webHidden/>
              </w:rPr>
              <w:fldChar w:fldCharType="end"/>
            </w:r>
          </w:hyperlink>
        </w:p>
        <w:p w14:paraId="1C3E7C58" w14:textId="4F503B8D"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6" w:history="1">
            <w:r w:rsidR="00322CF4" w:rsidRPr="00A636EE">
              <w:rPr>
                <w:rStyle w:val="Hyperlink"/>
                <w:noProof/>
              </w:rPr>
              <w:t>3.2.6.</w:t>
            </w:r>
            <w:r w:rsidR="00322CF4">
              <w:rPr>
                <w:rFonts w:asciiTheme="minorHAnsi" w:eastAsiaTheme="minorEastAsia" w:hAnsiTheme="minorHAnsi" w:cstheme="minorBidi"/>
                <w:noProof/>
                <w:szCs w:val="22"/>
                <w:lang w:val="en-US"/>
              </w:rPr>
              <w:tab/>
            </w:r>
            <w:r w:rsidR="00322CF4" w:rsidRPr="00A636EE">
              <w:rPr>
                <w:rStyle w:val="Hyperlink"/>
                <w:noProof/>
              </w:rPr>
              <w:t>National Occupational Health and Safety Policy, 1995</w:t>
            </w:r>
            <w:r w:rsidR="00322CF4">
              <w:rPr>
                <w:noProof/>
                <w:webHidden/>
              </w:rPr>
              <w:tab/>
            </w:r>
            <w:r w:rsidR="00322CF4">
              <w:rPr>
                <w:noProof/>
                <w:webHidden/>
              </w:rPr>
              <w:fldChar w:fldCharType="begin"/>
            </w:r>
            <w:r w:rsidR="00322CF4">
              <w:rPr>
                <w:noProof/>
                <w:webHidden/>
              </w:rPr>
              <w:instrText xml:space="preserve"> PAGEREF _Toc216258306 \h </w:instrText>
            </w:r>
            <w:r w:rsidR="00322CF4">
              <w:rPr>
                <w:noProof/>
                <w:webHidden/>
              </w:rPr>
            </w:r>
            <w:r w:rsidR="00322CF4">
              <w:rPr>
                <w:noProof/>
                <w:webHidden/>
              </w:rPr>
              <w:fldChar w:fldCharType="separate"/>
            </w:r>
            <w:r w:rsidR="00322CF4">
              <w:rPr>
                <w:noProof/>
                <w:webHidden/>
              </w:rPr>
              <w:t>22</w:t>
            </w:r>
            <w:r w:rsidR="00322CF4">
              <w:rPr>
                <w:noProof/>
                <w:webHidden/>
              </w:rPr>
              <w:fldChar w:fldCharType="end"/>
            </w:r>
          </w:hyperlink>
        </w:p>
        <w:p w14:paraId="2434FE82" w14:textId="4EF2B3FA"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7" w:history="1">
            <w:r w:rsidR="00322CF4" w:rsidRPr="00A636EE">
              <w:rPr>
                <w:rStyle w:val="Hyperlink"/>
                <w:noProof/>
              </w:rPr>
              <w:t>3.2.7.</w:t>
            </w:r>
            <w:r w:rsidR="00322CF4">
              <w:rPr>
                <w:rFonts w:asciiTheme="minorHAnsi" w:eastAsiaTheme="minorEastAsia" w:hAnsiTheme="minorHAnsi" w:cstheme="minorBidi"/>
                <w:noProof/>
                <w:szCs w:val="22"/>
                <w:lang w:val="en-US"/>
              </w:rPr>
              <w:tab/>
            </w:r>
            <w:r w:rsidR="00322CF4" w:rsidRPr="00A636EE">
              <w:rPr>
                <w:rStyle w:val="Hyperlink"/>
                <w:noProof/>
              </w:rPr>
              <w:t>The Uganda Forestry Policy, 2001</w:t>
            </w:r>
            <w:r w:rsidR="00322CF4">
              <w:rPr>
                <w:noProof/>
                <w:webHidden/>
              </w:rPr>
              <w:tab/>
            </w:r>
            <w:r w:rsidR="00322CF4">
              <w:rPr>
                <w:noProof/>
                <w:webHidden/>
              </w:rPr>
              <w:fldChar w:fldCharType="begin"/>
            </w:r>
            <w:r w:rsidR="00322CF4">
              <w:rPr>
                <w:noProof/>
                <w:webHidden/>
              </w:rPr>
              <w:instrText xml:space="preserve"> PAGEREF _Toc216258307 \h </w:instrText>
            </w:r>
            <w:r w:rsidR="00322CF4">
              <w:rPr>
                <w:noProof/>
                <w:webHidden/>
              </w:rPr>
            </w:r>
            <w:r w:rsidR="00322CF4">
              <w:rPr>
                <w:noProof/>
                <w:webHidden/>
              </w:rPr>
              <w:fldChar w:fldCharType="separate"/>
            </w:r>
            <w:r w:rsidR="00322CF4">
              <w:rPr>
                <w:noProof/>
                <w:webHidden/>
              </w:rPr>
              <w:t>23</w:t>
            </w:r>
            <w:r w:rsidR="00322CF4">
              <w:rPr>
                <w:noProof/>
                <w:webHidden/>
              </w:rPr>
              <w:fldChar w:fldCharType="end"/>
            </w:r>
          </w:hyperlink>
        </w:p>
        <w:p w14:paraId="20148018" w14:textId="0115C63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8" w:history="1">
            <w:r w:rsidR="00322CF4" w:rsidRPr="00A636EE">
              <w:rPr>
                <w:rStyle w:val="Hyperlink"/>
                <w:noProof/>
              </w:rPr>
              <w:t>3.2.8.</w:t>
            </w:r>
            <w:r w:rsidR="00322CF4">
              <w:rPr>
                <w:rFonts w:asciiTheme="minorHAnsi" w:eastAsiaTheme="minorEastAsia" w:hAnsiTheme="minorHAnsi" w:cstheme="minorBidi"/>
                <w:noProof/>
                <w:szCs w:val="22"/>
                <w:lang w:val="en-US"/>
              </w:rPr>
              <w:tab/>
            </w:r>
            <w:r w:rsidR="00322CF4" w:rsidRPr="00A636EE">
              <w:rPr>
                <w:rStyle w:val="Hyperlink"/>
                <w:noProof/>
              </w:rPr>
              <w:t>National Land Policy, 2013</w:t>
            </w:r>
            <w:r w:rsidR="00322CF4">
              <w:rPr>
                <w:noProof/>
                <w:webHidden/>
              </w:rPr>
              <w:tab/>
            </w:r>
            <w:r w:rsidR="00322CF4">
              <w:rPr>
                <w:noProof/>
                <w:webHidden/>
              </w:rPr>
              <w:fldChar w:fldCharType="begin"/>
            </w:r>
            <w:r w:rsidR="00322CF4">
              <w:rPr>
                <w:noProof/>
                <w:webHidden/>
              </w:rPr>
              <w:instrText xml:space="preserve"> PAGEREF _Toc216258308 \h </w:instrText>
            </w:r>
            <w:r w:rsidR="00322CF4">
              <w:rPr>
                <w:noProof/>
                <w:webHidden/>
              </w:rPr>
            </w:r>
            <w:r w:rsidR="00322CF4">
              <w:rPr>
                <w:noProof/>
                <w:webHidden/>
              </w:rPr>
              <w:fldChar w:fldCharType="separate"/>
            </w:r>
            <w:r w:rsidR="00322CF4">
              <w:rPr>
                <w:noProof/>
                <w:webHidden/>
              </w:rPr>
              <w:t>23</w:t>
            </w:r>
            <w:r w:rsidR="00322CF4">
              <w:rPr>
                <w:noProof/>
                <w:webHidden/>
              </w:rPr>
              <w:fldChar w:fldCharType="end"/>
            </w:r>
          </w:hyperlink>
        </w:p>
        <w:p w14:paraId="4D82DB68" w14:textId="2FD32DC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09" w:history="1">
            <w:r w:rsidR="00322CF4" w:rsidRPr="00A636EE">
              <w:rPr>
                <w:rStyle w:val="Hyperlink"/>
                <w:noProof/>
              </w:rPr>
              <w:t>3.2.9.</w:t>
            </w:r>
            <w:r w:rsidR="00322CF4">
              <w:rPr>
                <w:rFonts w:asciiTheme="minorHAnsi" w:eastAsiaTheme="minorEastAsia" w:hAnsiTheme="minorHAnsi" w:cstheme="minorBidi"/>
                <w:noProof/>
                <w:szCs w:val="22"/>
                <w:lang w:val="en-US"/>
              </w:rPr>
              <w:tab/>
            </w:r>
            <w:r w:rsidR="00322CF4" w:rsidRPr="00A636EE">
              <w:rPr>
                <w:rStyle w:val="Hyperlink"/>
                <w:noProof/>
              </w:rPr>
              <w:t>The National Climate Change Policy, 2015</w:t>
            </w:r>
            <w:r w:rsidR="00322CF4">
              <w:rPr>
                <w:noProof/>
                <w:webHidden/>
              </w:rPr>
              <w:tab/>
            </w:r>
            <w:r w:rsidR="00322CF4">
              <w:rPr>
                <w:noProof/>
                <w:webHidden/>
              </w:rPr>
              <w:fldChar w:fldCharType="begin"/>
            </w:r>
            <w:r w:rsidR="00322CF4">
              <w:rPr>
                <w:noProof/>
                <w:webHidden/>
              </w:rPr>
              <w:instrText xml:space="preserve"> PAGEREF _Toc216258309 \h </w:instrText>
            </w:r>
            <w:r w:rsidR="00322CF4">
              <w:rPr>
                <w:noProof/>
                <w:webHidden/>
              </w:rPr>
            </w:r>
            <w:r w:rsidR="00322CF4">
              <w:rPr>
                <w:noProof/>
                <w:webHidden/>
              </w:rPr>
              <w:fldChar w:fldCharType="separate"/>
            </w:r>
            <w:r w:rsidR="00322CF4">
              <w:rPr>
                <w:noProof/>
                <w:webHidden/>
              </w:rPr>
              <w:t>24</w:t>
            </w:r>
            <w:r w:rsidR="00322CF4">
              <w:rPr>
                <w:noProof/>
                <w:webHidden/>
              </w:rPr>
              <w:fldChar w:fldCharType="end"/>
            </w:r>
          </w:hyperlink>
        </w:p>
        <w:p w14:paraId="3027F196" w14:textId="2E0F0D22"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0" w:history="1">
            <w:r w:rsidR="00322CF4" w:rsidRPr="00A636EE">
              <w:rPr>
                <w:rStyle w:val="Hyperlink"/>
                <w:noProof/>
              </w:rPr>
              <w:t>3.2.10.</w:t>
            </w:r>
            <w:r w:rsidR="00322CF4">
              <w:rPr>
                <w:rFonts w:asciiTheme="minorHAnsi" w:eastAsiaTheme="minorEastAsia" w:hAnsiTheme="minorHAnsi" w:cstheme="minorBidi"/>
                <w:noProof/>
                <w:szCs w:val="22"/>
                <w:lang w:val="en-US"/>
              </w:rPr>
              <w:tab/>
            </w:r>
            <w:r w:rsidR="00322CF4" w:rsidRPr="00A636EE">
              <w:rPr>
                <w:rStyle w:val="Hyperlink"/>
                <w:noProof/>
              </w:rPr>
              <w:t>National Employment Policy, 2011</w:t>
            </w:r>
            <w:r w:rsidR="00322CF4">
              <w:rPr>
                <w:noProof/>
                <w:webHidden/>
              </w:rPr>
              <w:tab/>
            </w:r>
            <w:r w:rsidR="00322CF4">
              <w:rPr>
                <w:noProof/>
                <w:webHidden/>
              </w:rPr>
              <w:fldChar w:fldCharType="begin"/>
            </w:r>
            <w:r w:rsidR="00322CF4">
              <w:rPr>
                <w:noProof/>
                <w:webHidden/>
              </w:rPr>
              <w:instrText xml:space="preserve"> PAGEREF _Toc216258310 \h </w:instrText>
            </w:r>
            <w:r w:rsidR="00322CF4">
              <w:rPr>
                <w:noProof/>
                <w:webHidden/>
              </w:rPr>
            </w:r>
            <w:r w:rsidR="00322CF4">
              <w:rPr>
                <w:noProof/>
                <w:webHidden/>
              </w:rPr>
              <w:fldChar w:fldCharType="separate"/>
            </w:r>
            <w:r w:rsidR="00322CF4">
              <w:rPr>
                <w:noProof/>
                <w:webHidden/>
              </w:rPr>
              <w:t>24</w:t>
            </w:r>
            <w:r w:rsidR="00322CF4">
              <w:rPr>
                <w:noProof/>
                <w:webHidden/>
              </w:rPr>
              <w:fldChar w:fldCharType="end"/>
            </w:r>
          </w:hyperlink>
        </w:p>
        <w:p w14:paraId="076BC1F1" w14:textId="113B3226"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11" w:history="1">
            <w:r w:rsidR="00322CF4" w:rsidRPr="00A636EE">
              <w:rPr>
                <w:rStyle w:val="Hyperlink"/>
                <w:noProof/>
                <w14:scene3d>
                  <w14:camera w14:prst="orthographicFront"/>
                  <w14:lightRig w14:rig="threePt" w14:dir="t">
                    <w14:rot w14:lat="0" w14:lon="0" w14:rev="0"/>
                  </w14:lightRig>
                </w14:scene3d>
              </w:rPr>
              <w:t>3.3.</w:t>
            </w:r>
            <w:r w:rsidR="00322CF4">
              <w:rPr>
                <w:rFonts w:asciiTheme="minorHAnsi" w:eastAsiaTheme="minorEastAsia" w:hAnsiTheme="minorHAnsi" w:cstheme="minorBidi"/>
                <w:noProof/>
                <w:szCs w:val="22"/>
                <w:lang w:val="en-US"/>
              </w:rPr>
              <w:tab/>
            </w:r>
            <w:r w:rsidR="00322CF4" w:rsidRPr="00A636EE">
              <w:rPr>
                <w:rStyle w:val="Hyperlink"/>
                <w:noProof/>
              </w:rPr>
              <w:t>Legal Framework</w:t>
            </w:r>
            <w:r w:rsidR="00322CF4">
              <w:rPr>
                <w:noProof/>
                <w:webHidden/>
              </w:rPr>
              <w:tab/>
            </w:r>
            <w:r w:rsidR="00322CF4">
              <w:rPr>
                <w:noProof/>
                <w:webHidden/>
              </w:rPr>
              <w:fldChar w:fldCharType="begin"/>
            </w:r>
            <w:r w:rsidR="00322CF4">
              <w:rPr>
                <w:noProof/>
                <w:webHidden/>
              </w:rPr>
              <w:instrText xml:space="preserve"> PAGEREF _Toc216258311 \h </w:instrText>
            </w:r>
            <w:r w:rsidR="00322CF4">
              <w:rPr>
                <w:noProof/>
                <w:webHidden/>
              </w:rPr>
            </w:r>
            <w:r w:rsidR="00322CF4">
              <w:rPr>
                <w:noProof/>
                <w:webHidden/>
              </w:rPr>
              <w:fldChar w:fldCharType="separate"/>
            </w:r>
            <w:r w:rsidR="00322CF4">
              <w:rPr>
                <w:noProof/>
                <w:webHidden/>
              </w:rPr>
              <w:t>25</w:t>
            </w:r>
            <w:r w:rsidR="00322CF4">
              <w:rPr>
                <w:noProof/>
                <w:webHidden/>
              </w:rPr>
              <w:fldChar w:fldCharType="end"/>
            </w:r>
          </w:hyperlink>
        </w:p>
        <w:p w14:paraId="4BFBE1BD" w14:textId="7C8BAE6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2" w:history="1">
            <w:r w:rsidR="00322CF4" w:rsidRPr="00A636EE">
              <w:rPr>
                <w:rStyle w:val="Hyperlink"/>
                <w:noProof/>
              </w:rPr>
              <w:t>3.3.1.</w:t>
            </w:r>
            <w:r w:rsidR="00322CF4">
              <w:rPr>
                <w:rFonts w:asciiTheme="minorHAnsi" w:eastAsiaTheme="minorEastAsia" w:hAnsiTheme="minorHAnsi" w:cstheme="minorBidi"/>
                <w:noProof/>
                <w:szCs w:val="22"/>
                <w:lang w:val="en-US"/>
              </w:rPr>
              <w:tab/>
            </w:r>
            <w:r w:rsidR="00322CF4" w:rsidRPr="00A636EE">
              <w:rPr>
                <w:rStyle w:val="Hyperlink"/>
                <w:noProof/>
              </w:rPr>
              <w:t>Constitution of the Republic of Uganda, 1995</w:t>
            </w:r>
            <w:r w:rsidR="00322CF4">
              <w:rPr>
                <w:noProof/>
                <w:webHidden/>
              </w:rPr>
              <w:tab/>
            </w:r>
            <w:r w:rsidR="00322CF4">
              <w:rPr>
                <w:noProof/>
                <w:webHidden/>
              </w:rPr>
              <w:fldChar w:fldCharType="begin"/>
            </w:r>
            <w:r w:rsidR="00322CF4">
              <w:rPr>
                <w:noProof/>
                <w:webHidden/>
              </w:rPr>
              <w:instrText xml:space="preserve"> PAGEREF _Toc216258312 \h </w:instrText>
            </w:r>
            <w:r w:rsidR="00322CF4">
              <w:rPr>
                <w:noProof/>
                <w:webHidden/>
              </w:rPr>
            </w:r>
            <w:r w:rsidR="00322CF4">
              <w:rPr>
                <w:noProof/>
                <w:webHidden/>
              </w:rPr>
              <w:fldChar w:fldCharType="separate"/>
            </w:r>
            <w:r w:rsidR="00322CF4">
              <w:rPr>
                <w:noProof/>
                <w:webHidden/>
              </w:rPr>
              <w:t>25</w:t>
            </w:r>
            <w:r w:rsidR="00322CF4">
              <w:rPr>
                <w:noProof/>
                <w:webHidden/>
              </w:rPr>
              <w:fldChar w:fldCharType="end"/>
            </w:r>
          </w:hyperlink>
        </w:p>
        <w:p w14:paraId="190FE96D" w14:textId="365C5414"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3" w:history="1">
            <w:r w:rsidR="00322CF4" w:rsidRPr="00A636EE">
              <w:rPr>
                <w:rStyle w:val="Hyperlink"/>
                <w:noProof/>
              </w:rPr>
              <w:t>3.3.2.</w:t>
            </w:r>
            <w:r w:rsidR="00322CF4">
              <w:rPr>
                <w:rFonts w:asciiTheme="minorHAnsi" w:eastAsiaTheme="minorEastAsia" w:hAnsiTheme="minorHAnsi" w:cstheme="minorBidi"/>
                <w:noProof/>
                <w:szCs w:val="22"/>
                <w:lang w:val="en-US"/>
              </w:rPr>
              <w:tab/>
            </w:r>
            <w:r w:rsidR="00322CF4" w:rsidRPr="00A636EE">
              <w:rPr>
                <w:rStyle w:val="Hyperlink"/>
                <w:noProof/>
              </w:rPr>
              <w:t>The National Environment Act Cap. 181</w:t>
            </w:r>
            <w:r w:rsidR="00322CF4">
              <w:rPr>
                <w:noProof/>
                <w:webHidden/>
              </w:rPr>
              <w:tab/>
            </w:r>
            <w:r w:rsidR="00322CF4">
              <w:rPr>
                <w:noProof/>
                <w:webHidden/>
              </w:rPr>
              <w:fldChar w:fldCharType="begin"/>
            </w:r>
            <w:r w:rsidR="00322CF4">
              <w:rPr>
                <w:noProof/>
                <w:webHidden/>
              </w:rPr>
              <w:instrText xml:space="preserve"> PAGEREF _Toc216258313 \h </w:instrText>
            </w:r>
            <w:r w:rsidR="00322CF4">
              <w:rPr>
                <w:noProof/>
                <w:webHidden/>
              </w:rPr>
            </w:r>
            <w:r w:rsidR="00322CF4">
              <w:rPr>
                <w:noProof/>
                <w:webHidden/>
              </w:rPr>
              <w:fldChar w:fldCharType="separate"/>
            </w:r>
            <w:r w:rsidR="00322CF4">
              <w:rPr>
                <w:noProof/>
                <w:webHidden/>
              </w:rPr>
              <w:t>25</w:t>
            </w:r>
            <w:r w:rsidR="00322CF4">
              <w:rPr>
                <w:noProof/>
                <w:webHidden/>
              </w:rPr>
              <w:fldChar w:fldCharType="end"/>
            </w:r>
          </w:hyperlink>
        </w:p>
        <w:p w14:paraId="127AC54E" w14:textId="3D7AF0A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4" w:history="1">
            <w:r w:rsidR="00322CF4" w:rsidRPr="00A636EE">
              <w:rPr>
                <w:rStyle w:val="Hyperlink"/>
                <w:noProof/>
              </w:rPr>
              <w:t>3.3.3.</w:t>
            </w:r>
            <w:r w:rsidR="00322CF4">
              <w:rPr>
                <w:rFonts w:asciiTheme="minorHAnsi" w:eastAsiaTheme="minorEastAsia" w:hAnsiTheme="minorHAnsi" w:cstheme="minorBidi"/>
                <w:noProof/>
                <w:szCs w:val="22"/>
                <w:lang w:val="en-US"/>
              </w:rPr>
              <w:tab/>
            </w:r>
            <w:r w:rsidR="00322CF4" w:rsidRPr="00A636EE">
              <w:rPr>
                <w:rStyle w:val="Hyperlink"/>
                <w:noProof/>
              </w:rPr>
              <w:t>Water Act Cap. 164</w:t>
            </w:r>
            <w:r w:rsidR="00322CF4">
              <w:rPr>
                <w:noProof/>
                <w:webHidden/>
              </w:rPr>
              <w:tab/>
            </w:r>
            <w:r w:rsidR="00322CF4">
              <w:rPr>
                <w:noProof/>
                <w:webHidden/>
              </w:rPr>
              <w:fldChar w:fldCharType="begin"/>
            </w:r>
            <w:r w:rsidR="00322CF4">
              <w:rPr>
                <w:noProof/>
                <w:webHidden/>
              </w:rPr>
              <w:instrText xml:space="preserve"> PAGEREF _Toc216258314 \h </w:instrText>
            </w:r>
            <w:r w:rsidR="00322CF4">
              <w:rPr>
                <w:noProof/>
                <w:webHidden/>
              </w:rPr>
            </w:r>
            <w:r w:rsidR="00322CF4">
              <w:rPr>
                <w:noProof/>
                <w:webHidden/>
              </w:rPr>
              <w:fldChar w:fldCharType="separate"/>
            </w:r>
            <w:r w:rsidR="00322CF4">
              <w:rPr>
                <w:noProof/>
                <w:webHidden/>
              </w:rPr>
              <w:t>25</w:t>
            </w:r>
            <w:r w:rsidR="00322CF4">
              <w:rPr>
                <w:noProof/>
                <w:webHidden/>
              </w:rPr>
              <w:fldChar w:fldCharType="end"/>
            </w:r>
          </w:hyperlink>
        </w:p>
        <w:p w14:paraId="0AEFF87D" w14:textId="48A794DE"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5" w:history="1">
            <w:r w:rsidR="00322CF4" w:rsidRPr="00A636EE">
              <w:rPr>
                <w:rStyle w:val="Hyperlink"/>
                <w:noProof/>
              </w:rPr>
              <w:t>3.3.4.</w:t>
            </w:r>
            <w:r w:rsidR="00322CF4">
              <w:rPr>
                <w:rFonts w:asciiTheme="minorHAnsi" w:eastAsiaTheme="minorEastAsia" w:hAnsiTheme="minorHAnsi" w:cstheme="minorBidi"/>
                <w:noProof/>
                <w:szCs w:val="22"/>
                <w:lang w:val="en-US"/>
              </w:rPr>
              <w:tab/>
            </w:r>
            <w:r w:rsidR="00322CF4" w:rsidRPr="00A636EE">
              <w:rPr>
                <w:rStyle w:val="Hyperlink"/>
                <w:noProof/>
              </w:rPr>
              <w:t>Public Health Act  Cap . 310</w:t>
            </w:r>
            <w:r w:rsidR="00322CF4">
              <w:rPr>
                <w:noProof/>
                <w:webHidden/>
              </w:rPr>
              <w:tab/>
            </w:r>
            <w:r w:rsidR="00322CF4">
              <w:rPr>
                <w:noProof/>
                <w:webHidden/>
              </w:rPr>
              <w:fldChar w:fldCharType="begin"/>
            </w:r>
            <w:r w:rsidR="00322CF4">
              <w:rPr>
                <w:noProof/>
                <w:webHidden/>
              </w:rPr>
              <w:instrText xml:space="preserve"> PAGEREF _Toc216258315 \h </w:instrText>
            </w:r>
            <w:r w:rsidR="00322CF4">
              <w:rPr>
                <w:noProof/>
                <w:webHidden/>
              </w:rPr>
            </w:r>
            <w:r w:rsidR="00322CF4">
              <w:rPr>
                <w:noProof/>
                <w:webHidden/>
              </w:rPr>
              <w:fldChar w:fldCharType="separate"/>
            </w:r>
            <w:r w:rsidR="00322CF4">
              <w:rPr>
                <w:noProof/>
                <w:webHidden/>
              </w:rPr>
              <w:t>26</w:t>
            </w:r>
            <w:r w:rsidR="00322CF4">
              <w:rPr>
                <w:noProof/>
                <w:webHidden/>
              </w:rPr>
              <w:fldChar w:fldCharType="end"/>
            </w:r>
          </w:hyperlink>
        </w:p>
        <w:p w14:paraId="331C7AE6" w14:textId="40EBC789"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6" w:history="1">
            <w:r w:rsidR="00322CF4" w:rsidRPr="00A636EE">
              <w:rPr>
                <w:rStyle w:val="Hyperlink"/>
                <w:noProof/>
              </w:rPr>
              <w:t>3.3.5.</w:t>
            </w:r>
            <w:r w:rsidR="00322CF4">
              <w:rPr>
                <w:rFonts w:asciiTheme="minorHAnsi" w:eastAsiaTheme="minorEastAsia" w:hAnsiTheme="minorHAnsi" w:cstheme="minorBidi"/>
                <w:noProof/>
                <w:szCs w:val="22"/>
                <w:lang w:val="en-US"/>
              </w:rPr>
              <w:tab/>
            </w:r>
            <w:r w:rsidR="00322CF4" w:rsidRPr="00A636EE">
              <w:rPr>
                <w:rStyle w:val="Hyperlink"/>
                <w:noProof/>
              </w:rPr>
              <w:t>The Uganda Wildlife Act Cap. 315</w:t>
            </w:r>
            <w:r w:rsidR="00322CF4">
              <w:rPr>
                <w:noProof/>
                <w:webHidden/>
              </w:rPr>
              <w:tab/>
            </w:r>
            <w:r w:rsidR="00322CF4">
              <w:rPr>
                <w:noProof/>
                <w:webHidden/>
              </w:rPr>
              <w:fldChar w:fldCharType="begin"/>
            </w:r>
            <w:r w:rsidR="00322CF4">
              <w:rPr>
                <w:noProof/>
                <w:webHidden/>
              </w:rPr>
              <w:instrText xml:space="preserve"> PAGEREF _Toc216258316 \h </w:instrText>
            </w:r>
            <w:r w:rsidR="00322CF4">
              <w:rPr>
                <w:noProof/>
                <w:webHidden/>
              </w:rPr>
            </w:r>
            <w:r w:rsidR="00322CF4">
              <w:rPr>
                <w:noProof/>
                <w:webHidden/>
              </w:rPr>
              <w:fldChar w:fldCharType="separate"/>
            </w:r>
            <w:r w:rsidR="00322CF4">
              <w:rPr>
                <w:noProof/>
                <w:webHidden/>
              </w:rPr>
              <w:t>26</w:t>
            </w:r>
            <w:r w:rsidR="00322CF4">
              <w:rPr>
                <w:noProof/>
                <w:webHidden/>
              </w:rPr>
              <w:fldChar w:fldCharType="end"/>
            </w:r>
          </w:hyperlink>
        </w:p>
        <w:p w14:paraId="66A398D4" w14:textId="707E95A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7" w:history="1">
            <w:r w:rsidR="00322CF4" w:rsidRPr="00A636EE">
              <w:rPr>
                <w:rStyle w:val="Hyperlink"/>
                <w:noProof/>
              </w:rPr>
              <w:t>3.3.6.</w:t>
            </w:r>
            <w:r w:rsidR="00322CF4">
              <w:rPr>
                <w:rFonts w:asciiTheme="minorHAnsi" w:eastAsiaTheme="minorEastAsia" w:hAnsiTheme="minorHAnsi" w:cstheme="minorBidi"/>
                <w:noProof/>
                <w:szCs w:val="22"/>
                <w:lang w:val="en-US"/>
              </w:rPr>
              <w:tab/>
            </w:r>
            <w:r w:rsidR="00322CF4" w:rsidRPr="00A636EE">
              <w:rPr>
                <w:rStyle w:val="Hyperlink"/>
                <w:noProof/>
              </w:rPr>
              <w:t>The Land Act Cap. 236</w:t>
            </w:r>
            <w:r w:rsidR="00322CF4">
              <w:rPr>
                <w:noProof/>
                <w:webHidden/>
              </w:rPr>
              <w:tab/>
            </w:r>
            <w:r w:rsidR="00322CF4">
              <w:rPr>
                <w:noProof/>
                <w:webHidden/>
              </w:rPr>
              <w:fldChar w:fldCharType="begin"/>
            </w:r>
            <w:r w:rsidR="00322CF4">
              <w:rPr>
                <w:noProof/>
                <w:webHidden/>
              </w:rPr>
              <w:instrText xml:space="preserve"> PAGEREF _Toc216258317 \h </w:instrText>
            </w:r>
            <w:r w:rsidR="00322CF4">
              <w:rPr>
                <w:noProof/>
                <w:webHidden/>
              </w:rPr>
            </w:r>
            <w:r w:rsidR="00322CF4">
              <w:rPr>
                <w:noProof/>
                <w:webHidden/>
              </w:rPr>
              <w:fldChar w:fldCharType="separate"/>
            </w:r>
            <w:r w:rsidR="00322CF4">
              <w:rPr>
                <w:noProof/>
                <w:webHidden/>
              </w:rPr>
              <w:t>26</w:t>
            </w:r>
            <w:r w:rsidR="00322CF4">
              <w:rPr>
                <w:noProof/>
                <w:webHidden/>
              </w:rPr>
              <w:fldChar w:fldCharType="end"/>
            </w:r>
          </w:hyperlink>
        </w:p>
        <w:p w14:paraId="2D2ADD9A" w14:textId="3882D3F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8" w:history="1">
            <w:r w:rsidR="00322CF4" w:rsidRPr="00A636EE">
              <w:rPr>
                <w:rStyle w:val="Hyperlink"/>
                <w:noProof/>
              </w:rPr>
              <w:t>3.3.7.</w:t>
            </w:r>
            <w:r w:rsidR="00322CF4">
              <w:rPr>
                <w:rFonts w:asciiTheme="minorHAnsi" w:eastAsiaTheme="minorEastAsia" w:hAnsiTheme="minorHAnsi" w:cstheme="minorBidi"/>
                <w:noProof/>
                <w:szCs w:val="22"/>
                <w:lang w:val="en-US"/>
              </w:rPr>
              <w:tab/>
            </w:r>
            <w:r w:rsidR="00322CF4" w:rsidRPr="00A636EE">
              <w:rPr>
                <w:rStyle w:val="Hyperlink"/>
                <w:noProof/>
              </w:rPr>
              <w:t>The Mining and Minerals Act Cap. 159</w:t>
            </w:r>
            <w:r w:rsidR="00322CF4">
              <w:rPr>
                <w:noProof/>
                <w:webHidden/>
              </w:rPr>
              <w:tab/>
            </w:r>
            <w:r w:rsidR="00322CF4">
              <w:rPr>
                <w:noProof/>
                <w:webHidden/>
              </w:rPr>
              <w:fldChar w:fldCharType="begin"/>
            </w:r>
            <w:r w:rsidR="00322CF4">
              <w:rPr>
                <w:noProof/>
                <w:webHidden/>
              </w:rPr>
              <w:instrText xml:space="preserve"> PAGEREF _Toc216258318 \h </w:instrText>
            </w:r>
            <w:r w:rsidR="00322CF4">
              <w:rPr>
                <w:noProof/>
                <w:webHidden/>
              </w:rPr>
            </w:r>
            <w:r w:rsidR="00322CF4">
              <w:rPr>
                <w:noProof/>
                <w:webHidden/>
              </w:rPr>
              <w:fldChar w:fldCharType="separate"/>
            </w:r>
            <w:r w:rsidR="00322CF4">
              <w:rPr>
                <w:noProof/>
                <w:webHidden/>
              </w:rPr>
              <w:t>26</w:t>
            </w:r>
            <w:r w:rsidR="00322CF4">
              <w:rPr>
                <w:noProof/>
                <w:webHidden/>
              </w:rPr>
              <w:fldChar w:fldCharType="end"/>
            </w:r>
          </w:hyperlink>
        </w:p>
        <w:p w14:paraId="60841597" w14:textId="373292E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19" w:history="1">
            <w:r w:rsidR="00322CF4" w:rsidRPr="00A636EE">
              <w:rPr>
                <w:rStyle w:val="Hyperlink"/>
                <w:noProof/>
              </w:rPr>
              <w:t>3.3.8.</w:t>
            </w:r>
            <w:r w:rsidR="00322CF4">
              <w:rPr>
                <w:rFonts w:asciiTheme="minorHAnsi" w:eastAsiaTheme="minorEastAsia" w:hAnsiTheme="minorHAnsi" w:cstheme="minorBidi"/>
                <w:noProof/>
                <w:szCs w:val="22"/>
                <w:lang w:val="en-US"/>
              </w:rPr>
              <w:tab/>
            </w:r>
            <w:r w:rsidR="00322CF4" w:rsidRPr="00A636EE">
              <w:rPr>
                <w:rStyle w:val="Hyperlink"/>
                <w:noProof/>
              </w:rPr>
              <w:t>The Employment Act Cap. 226</w:t>
            </w:r>
            <w:r w:rsidR="00322CF4">
              <w:rPr>
                <w:noProof/>
                <w:webHidden/>
              </w:rPr>
              <w:tab/>
            </w:r>
            <w:r w:rsidR="00322CF4">
              <w:rPr>
                <w:noProof/>
                <w:webHidden/>
              </w:rPr>
              <w:fldChar w:fldCharType="begin"/>
            </w:r>
            <w:r w:rsidR="00322CF4">
              <w:rPr>
                <w:noProof/>
                <w:webHidden/>
              </w:rPr>
              <w:instrText xml:space="preserve"> PAGEREF _Toc216258319 \h </w:instrText>
            </w:r>
            <w:r w:rsidR="00322CF4">
              <w:rPr>
                <w:noProof/>
                <w:webHidden/>
              </w:rPr>
            </w:r>
            <w:r w:rsidR="00322CF4">
              <w:rPr>
                <w:noProof/>
                <w:webHidden/>
              </w:rPr>
              <w:fldChar w:fldCharType="separate"/>
            </w:r>
            <w:r w:rsidR="00322CF4">
              <w:rPr>
                <w:noProof/>
                <w:webHidden/>
              </w:rPr>
              <w:t>26</w:t>
            </w:r>
            <w:r w:rsidR="00322CF4">
              <w:rPr>
                <w:noProof/>
                <w:webHidden/>
              </w:rPr>
              <w:fldChar w:fldCharType="end"/>
            </w:r>
          </w:hyperlink>
        </w:p>
        <w:p w14:paraId="463D27FC" w14:textId="3A49BEBD"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0" w:history="1">
            <w:r w:rsidR="00322CF4" w:rsidRPr="00A636EE">
              <w:rPr>
                <w:rStyle w:val="Hyperlink"/>
                <w:noProof/>
              </w:rPr>
              <w:t>3.3.9.</w:t>
            </w:r>
            <w:r w:rsidR="00322CF4">
              <w:rPr>
                <w:rFonts w:asciiTheme="minorHAnsi" w:eastAsiaTheme="minorEastAsia" w:hAnsiTheme="minorHAnsi" w:cstheme="minorBidi"/>
                <w:noProof/>
                <w:szCs w:val="22"/>
                <w:lang w:val="en-US"/>
              </w:rPr>
              <w:tab/>
            </w:r>
            <w:r w:rsidR="00322CF4" w:rsidRPr="00A636EE">
              <w:rPr>
                <w:rStyle w:val="Hyperlink"/>
                <w:noProof/>
              </w:rPr>
              <w:t>The   Occupational Safety and Health Act Cap. 231</w:t>
            </w:r>
            <w:r w:rsidR="00322CF4">
              <w:rPr>
                <w:noProof/>
                <w:webHidden/>
              </w:rPr>
              <w:tab/>
            </w:r>
            <w:r w:rsidR="00322CF4">
              <w:rPr>
                <w:noProof/>
                <w:webHidden/>
              </w:rPr>
              <w:fldChar w:fldCharType="begin"/>
            </w:r>
            <w:r w:rsidR="00322CF4">
              <w:rPr>
                <w:noProof/>
                <w:webHidden/>
              </w:rPr>
              <w:instrText xml:space="preserve"> PAGEREF _Toc216258320 \h </w:instrText>
            </w:r>
            <w:r w:rsidR="00322CF4">
              <w:rPr>
                <w:noProof/>
                <w:webHidden/>
              </w:rPr>
            </w:r>
            <w:r w:rsidR="00322CF4">
              <w:rPr>
                <w:noProof/>
                <w:webHidden/>
              </w:rPr>
              <w:fldChar w:fldCharType="separate"/>
            </w:r>
            <w:r w:rsidR="00322CF4">
              <w:rPr>
                <w:noProof/>
                <w:webHidden/>
              </w:rPr>
              <w:t>27</w:t>
            </w:r>
            <w:r w:rsidR="00322CF4">
              <w:rPr>
                <w:noProof/>
                <w:webHidden/>
              </w:rPr>
              <w:fldChar w:fldCharType="end"/>
            </w:r>
          </w:hyperlink>
        </w:p>
        <w:p w14:paraId="3333B821" w14:textId="00E3CAF9"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1" w:history="1">
            <w:r w:rsidR="00322CF4" w:rsidRPr="00A636EE">
              <w:rPr>
                <w:rStyle w:val="Hyperlink"/>
                <w:noProof/>
              </w:rPr>
              <w:t>3.3.10.</w:t>
            </w:r>
            <w:r w:rsidR="00322CF4">
              <w:rPr>
                <w:rFonts w:asciiTheme="minorHAnsi" w:eastAsiaTheme="minorEastAsia" w:hAnsiTheme="minorHAnsi" w:cstheme="minorBidi"/>
                <w:noProof/>
                <w:szCs w:val="22"/>
                <w:lang w:val="en-US"/>
              </w:rPr>
              <w:tab/>
            </w:r>
            <w:r w:rsidR="00322CF4" w:rsidRPr="00A636EE">
              <w:rPr>
                <w:rStyle w:val="Hyperlink"/>
                <w:noProof/>
              </w:rPr>
              <w:t>The Workers Compensation Act Cap. 233</w:t>
            </w:r>
            <w:r w:rsidR="00322CF4">
              <w:rPr>
                <w:noProof/>
                <w:webHidden/>
              </w:rPr>
              <w:tab/>
            </w:r>
            <w:r w:rsidR="00322CF4">
              <w:rPr>
                <w:noProof/>
                <w:webHidden/>
              </w:rPr>
              <w:fldChar w:fldCharType="begin"/>
            </w:r>
            <w:r w:rsidR="00322CF4">
              <w:rPr>
                <w:noProof/>
                <w:webHidden/>
              </w:rPr>
              <w:instrText xml:space="preserve"> PAGEREF _Toc216258321 \h </w:instrText>
            </w:r>
            <w:r w:rsidR="00322CF4">
              <w:rPr>
                <w:noProof/>
                <w:webHidden/>
              </w:rPr>
            </w:r>
            <w:r w:rsidR="00322CF4">
              <w:rPr>
                <w:noProof/>
                <w:webHidden/>
              </w:rPr>
              <w:fldChar w:fldCharType="separate"/>
            </w:r>
            <w:r w:rsidR="00322CF4">
              <w:rPr>
                <w:noProof/>
                <w:webHidden/>
              </w:rPr>
              <w:t>27</w:t>
            </w:r>
            <w:r w:rsidR="00322CF4">
              <w:rPr>
                <w:noProof/>
                <w:webHidden/>
              </w:rPr>
              <w:fldChar w:fldCharType="end"/>
            </w:r>
          </w:hyperlink>
        </w:p>
        <w:p w14:paraId="622B8BB3" w14:textId="4205D935"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2" w:history="1">
            <w:r w:rsidR="00322CF4" w:rsidRPr="00A636EE">
              <w:rPr>
                <w:rStyle w:val="Hyperlink"/>
                <w:noProof/>
              </w:rPr>
              <w:t>3.3.11.</w:t>
            </w:r>
            <w:r w:rsidR="00322CF4">
              <w:rPr>
                <w:rFonts w:asciiTheme="minorHAnsi" w:eastAsiaTheme="minorEastAsia" w:hAnsiTheme="minorHAnsi" w:cstheme="minorBidi"/>
                <w:noProof/>
                <w:szCs w:val="22"/>
                <w:lang w:val="en-US"/>
              </w:rPr>
              <w:tab/>
            </w:r>
            <w:r w:rsidR="00322CF4" w:rsidRPr="00A636EE">
              <w:rPr>
                <w:rStyle w:val="Hyperlink"/>
                <w:noProof/>
              </w:rPr>
              <w:t>Local Governments Act Cap. 138</w:t>
            </w:r>
            <w:r w:rsidR="00322CF4">
              <w:rPr>
                <w:noProof/>
                <w:webHidden/>
              </w:rPr>
              <w:tab/>
            </w:r>
            <w:r w:rsidR="00322CF4">
              <w:rPr>
                <w:noProof/>
                <w:webHidden/>
              </w:rPr>
              <w:fldChar w:fldCharType="begin"/>
            </w:r>
            <w:r w:rsidR="00322CF4">
              <w:rPr>
                <w:noProof/>
                <w:webHidden/>
              </w:rPr>
              <w:instrText xml:space="preserve"> PAGEREF _Toc216258322 \h </w:instrText>
            </w:r>
            <w:r w:rsidR="00322CF4">
              <w:rPr>
                <w:noProof/>
                <w:webHidden/>
              </w:rPr>
            </w:r>
            <w:r w:rsidR="00322CF4">
              <w:rPr>
                <w:noProof/>
                <w:webHidden/>
              </w:rPr>
              <w:fldChar w:fldCharType="separate"/>
            </w:r>
            <w:r w:rsidR="00322CF4">
              <w:rPr>
                <w:noProof/>
                <w:webHidden/>
              </w:rPr>
              <w:t>28</w:t>
            </w:r>
            <w:r w:rsidR="00322CF4">
              <w:rPr>
                <w:noProof/>
                <w:webHidden/>
              </w:rPr>
              <w:fldChar w:fldCharType="end"/>
            </w:r>
          </w:hyperlink>
        </w:p>
        <w:p w14:paraId="3B9B3755" w14:textId="0AA84181"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23" w:history="1">
            <w:r w:rsidR="00322CF4" w:rsidRPr="00A636EE">
              <w:rPr>
                <w:rStyle w:val="Hyperlink"/>
                <w:noProof/>
                <w14:scene3d>
                  <w14:camera w14:prst="orthographicFront"/>
                  <w14:lightRig w14:rig="threePt" w14:dir="t">
                    <w14:rot w14:lat="0" w14:lon="0" w14:rev="0"/>
                  </w14:lightRig>
                </w14:scene3d>
              </w:rPr>
              <w:t>3.4.</w:t>
            </w:r>
            <w:r w:rsidR="00322CF4">
              <w:rPr>
                <w:rFonts w:asciiTheme="minorHAnsi" w:eastAsiaTheme="minorEastAsia" w:hAnsiTheme="minorHAnsi" w:cstheme="minorBidi"/>
                <w:noProof/>
                <w:szCs w:val="22"/>
                <w:lang w:val="en-US"/>
              </w:rPr>
              <w:tab/>
            </w:r>
            <w:r w:rsidR="00322CF4" w:rsidRPr="00A636EE">
              <w:rPr>
                <w:rStyle w:val="Hyperlink"/>
                <w:noProof/>
              </w:rPr>
              <w:t>Regulations</w:t>
            </w:r>
            <w:r w:rsidR="00322CF4">
              <w:rPr>
                <w:noProof/>
                <w:webHidden/>
              </w:rPr>
              <w:tab/>
            </w:r>
            <w:r w:rsidR="00322CF4">
              <w:rPr>
                <w:noProof/>
                <w:webHidden/>
              </w:rPr>
              <w:fldChar w:fldCharType="begin"/>
            </w:r>
            <w:r w:rsidR="00322CF4">
              <w:rPr>
                <w:noProof/>
                <w:webHidden/>
              </w:rPr>
              <w:instrText xml:space="preserve"> PAGEREF _Toc216258323 \h </w:instrText>
            </w:r>
            <w:r w:rsidR="00322CF4">
              <w:rPr>
                <w:noProof/>
                <w:webHidden/>
              </w:rPr>
            </w:r>
            <w:r w:rsidR="00322CF4">
              <w:rPr>
                <w:noProof/>
                <w:webHidden/>
              </w:rPr>
              <w:fldChar w:fldCharType="separate"/>
            </w:r>
            <w:r w:rsidR="00322CF4">
              <w:rPr>
                <w:noProof/>
                <w:webHidden/>
              </w:rPr>
              <w:t>28</w:t>
            </w:r>
            <w:r w:rsidR="00322CF4">
              <w:rPr>
                <w:noProof/>
                <w:webHidden/>
              </w:rPr>
              <w:fldChar w:fldCharType="end"/>
            </w:r>
          </w:hyperlink>
        </w:p>
        <w:p w14:paraId="4CA68188" w14:textId="753FE1F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4" w:history="1">
            <w:r w:rsidR="00322CF4" w:rsidRPr="00A636EE">
              <w:rPr>
                <w:rStyle w:val="Hyperlink"/>
                <w:noProof/>
              </w:rPr>
              <w:t>3.4.1.</w:t>
            </w:r>
            <w:r w:rsidR="00322CF4">
              <w:rPr>
                <w:rFonts w:asciiTheme="minorHAnsi" w:eastAsiaTheme="minorEastAsia" w:hAnsiTheme="minorHAnsi" w:cstheme="minorBidi"/>
                <w:noProof/>
                <w:szCs w:val="22"/>
                <w:lang w:val="en-US"/>
              </w:rPr>
              <w:tab/>
            </w:r>
            <w:r w:rsidR="00322CF4" w:rsidRPr="00A636EE">
              <w:rPr>
                <w:rStyle w:val="Hyperlink"/>
                <w:noProof/>
              </w:rPr>
              <w:t>The National Environment (Environmental and Social Assessment) Regulations, 2020</w:t>
            </w:r>
            <w:r w:rsidR="00322CF4">
              <w:rPr>
                <w:noProof/>
                <w:webHidden/>
              </w:rPr>
              <w:tab/>
            </w:r>
            <w:r w:rsidR="00322CF4">
              <w:rPr>
                <w:noProof/>
                <w:webHidden/>
              </w:rPr>
              <w:fldChar w:fldCharType="begin"/>
            </w:r>
            <w:r w:rsidR="00322CF4">
              <w:rPr>
                <w:noProof/>
                <w:webHidden/>
              </w:rPr>
              <w:instrText xml:space="preserve"> PAGEREF _Toc216258324 \h </w:instrText>
            </w:r>
            <w:r w:rsidR="00322CF4">
              <w:rPr>
                <w:noProof/>
                <w:webHidden/>
              </w:rPr>
            </w:r>
            <w:r w:rsidR="00322CF4">
              <w:rPr>
                <w:noProof/>
                <w:webHidden/>
              </w:rPr>
              <w:fldChar w:fldCharType="separate"/>
            </w:r>
            <w:r w:rsidR="00322CF4">
              <w:rPr>
                <w:noProof/>
                <w:webHidden/>
              </w:rPr>
              <w:t>28</w:t>
            </w:r>
            <w:r w:rsidR="00322CF4">
              <w:rPr>
                <w:noProof/>
                <w:webHidden/>
              </w:rPr>
              <w:fldChar w:fldCharType="end"/>
            </w:r>
          </w:hyperlink>
        </w:p>
        <w:p w14:paraId="2AC42D74" w14:textId="569777D6"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5" w:history="1">
            <w:r w:rsidR="00322CF4" w:rsidRPr="00A636EE">
              <w:rPr>
                <w:rStyle w:val="Hyperlink"/>
                <w:noProof/>
              </w:rPr>
              <w:t>3.4.2.</w:t>
            </w:r>
            <w:r w:rsidR="00322CF4">
              <w:rPr>
                <w:rFonts w:asciiTheme="minorHAnsi" w:eastAsiaTheme="minorEastAsia" w:hAnsiTheme="minorHAnsi" w:cstheme="minorBidi"/>
                <w:noProof/>
                <w:szCs w:val="22"/>
                <w:lang w:val="en-US"/>
              </w:rPr>
              <w:tab/>
            </w:r>
            <w:r w:rsidR="00322CF4" w:rsidRPr="00A636EE">
              <w:rPr>
                <w:rStyle w:val="Hyperlink"/>
                <w:noProof/>
              </w:rPr>
              <w:t>The National Environment (Audit) Regulations, 2020</w:t>
            </w:r>
            <w:r w:rsidR="00322CF4">
              <w:rPr>
                <w:noProof/>
                <w:webHidden/>
              </w:rPr>
              <w:tab/>
            </w:r>
            <w:r w:rsidR="00322CF4">
              <w:rPr>
                <w:noProof/>
                <w:webHidden/>
              </w:rPr>
              <w:fldChar w:fldCharType="begin"/>
            </w:r>
            <w:r w:rsidR="00322CF4">
              <w:rPr>
                <w:noProof/>
                <w:webHidden/>
              </w:rPr>
              <w:instrText xml:space="preserve"> PAGEREF _Toc216258325 \h </w:instrText>
            </w:r>
            <w:r w:rsidR="00322CF4">
              <w:rPr>
                <w:noProof/>
                <w:webHidden/>
              </w:rPr>
            </w:r>
            <w:r w:rsidR="00322CF4">
              <w:rPr>
                <w:noProof/>
                <w:webHidden/>
              </w:rPr>
              <w:fldChar w:fldCharType="separate"/>
            </w:r>
            <w:r w:rsidR="00322CF4">
              <w:rPr>
                <w:noProof/>
                <w:webHidden/>
              </w:rPr>
              <w:t>28</w:t>
            </w:r>
            <w:r w:rsidR="00322CF4">
              <w:rPr>
                <w:noProof/>
                <w:webHidden/>
              </w:rPr>
              <w:fldChar w:fldCharType="end"/>
            </w:r>
          </w:hyperlink>
        </w:p>
        <w:p w14:paraId="431075F6" w14:textId="5D9AB25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6" w:history="1">
            <w:r w:rsidR="00322CF4" w:rsidRPr="00A636EE">
              <w:rPr>
                <w:rStyle w:val="Hyperlink"/>
                <w:noProof/>
              </w:rPr>
              <w:t>3.4.3.</w:t>
            </w:r>
            <w:r w:rsidR="00322CF4">
              <w:rPr>
                <w:rFonts w:asciiTheme="minorHAnsi" w:eastAsiaTheme="minorEastAsia" w:hAnsiTheme="minorHAnsi" w:cstheme="minorBidi"/>
                <w:noProof/>
                <w:szCs w:val="22"/>
                <w:lang w:val="en-US"/>
              </w:rPr>
              <w:tab/>
            </w:r>
            <w:r w:rsidR="00322CF4" w:rsidRPr="00A636EE">
              <w:rPr>
                <w:rStyle w:val="Hyperlink"/>
                <w:noProof/>
              </w:rPr>
              <w:t>The National Environment (Noise and Vibrations Standards and Control) Regulations, 2013</w:t>
            </w:r>
            <w:r w:rsidR="00322CF4">
              <w:rPr>
                <w:noProof/>
                <w:webHidden/>
              </w:rPr>
              <w:tab/>
            </w:r>
            <w:r w:rsidR="00322CF4">
              <w:rPr>
                <w:noProof/>
                <w:webHidden/>
              </w:rPr>
              <w:fldChar w:fldCharType="begin"/>
            </w:r>
            <w:r w:rsidR="00322CF4">
              <w:rPr>
                <w:noProof/>
                <w:webHidden/>
              </w:rPr>
              <w:instrText xml:space="preserve"> PAGEREF _Toc216258326 \h </w:instrText>
            </w:r>
            <w:r w:rsidR="00322CF4">
              <w:rPr>
                <w:noProof/>
                <w:webHidden/>
              </w:rPr>
            </w:r>
            <w:r w:rsidR="00322CF4">
              <w:rPr>
                <w:noProof/>
                <w:webHidden/>
              </w:rPr>
              <w:fldChar w:fldCharType="separate"/>
            </w:r>
            <w:r w:rsidR="00322CF4">
              <w:rPr>
                <w:noProof/>
                <w:webHidden/>
              </w:rPr>
              <w:t>29</w:t>
            </w:r>
            <w:r w:rsidR="00322CF4">
              <w:rPr>
                <w:noProof/>
                <w:webHidden/>
              </w:rPr>
              <w:fldChar w:fldCharType="end"/>
            </w:r>
          </w:hyperlink>
        </w:p>
        <w:p w14:paraId="698A2865" w14:textId="7EC79F5C"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7" w:history="1">
            <w:r w:rsidR="00322CF4" w:rsidRPr="00A636EE">
              <w:rPr>
                <w:rStyle w:val="Hyperlink"/>
                <w:noProof/>
              </w:rPr>
              <w:t>3.4.4.</w:t>
            </w:r>
            <w:r w:rsidR="00322CF4">
              <w:rPr>
                <w:rFonts w:asciiTheme="minorHAnsi" w:eastAsiaTheme="minorEastAsia" w:hAnsiTheme="minorHAnsi" w:cstheme="minorBidi"/>
                <w:noProof/>
                <w:szCs w:val="22"/>
                <w:lang w:val="en-US"/>
              </w:rPr>
              <w:tab/>
            </w:r>
            <w:r w:rsidR="00322CF4" w:rsidRPr="00A636EE">
              <w:rPr>
                <w:rStyle w:val="Hyperlink"/>
                <w:noProof/>
              </w:rPr>
              <w:t>The National Environment (Air Quality Standards) Regulations, 2024</w:t>
            </w:r>
            <w:r w:rsidR="00322CF4">
              <w:rPr>
                <w:noProof/>
                <w:webHidden/>
              </w:rPr>
              <w:tab/>
            </w:r>
            <w:r w:rsidR="00322CF4">
              <w:rPr>
                <w:noProof/>
                <w:webHidden/>
              </w:rPr>
              <w:fldChar w:fldCharType="begin"/>
            </w:r>
            <w:r w:rsidR="00322CF4">
              <w:rPr>
                <w:noProof/>
                <w:webHidden/>
              </w:rPr>
              <w:instrText xml:space="preserve"> PAGEREF _Toc216258327 \h </w:instrText>
            </w:r>
            <w:r w:rsidR="00322CF4">
              <w:rPr>
                <w:noProof/>
                <w:webHidden/>
              </w:rPr>
            </w:r>
            <w:r w:rsidR="00322CF4">
              <w:rPr>
                <w:noProof/>
                <w:webHidden/>
              </w:rPr>
              <w:fldChar w:fldCharType="separate"/>
            </w:r>
            <w:r w:rsidR="00322CF4">
              <w:rPr>
                <w:noProof/>
                <w:webHidden/>
              </w:rPr>
              <w:t>29</w:t>
            </w:r>
            <w:r w:rsidR="00322CF4">
              <w:rPr>
                <w:noProof/>
                <w:webHidden/>
              </w:rPr>
              <w:fldChar w:fldCharType="end"/>
            </w:r>
          </w:hyperlink>
        </w:p>
        <w:p w14:paraId="743C9636" w14:textId="2BE4E67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8" w:history="1">
            <w:r w:rsidR="00322CF4" w:rsidRPr="00A636EE">
              <w:rPr>
                <w:rStyle w:val="Hyperlink"/>
                <w:noProof/>
              </w:rPr>
              <w:t>3.4.5.</w:t>
            </w:r>
            <w:r w:rsidR="00322CF4">
              <w:rPr>
                <w:rFonts w:asciiTheme="minorHAnsi" w:eastAsiaTheme="minorEastAsia" w:hAnsiTheme="minorHAnsi" w:cstheme="minorBidi"/>
                <w:noProof/>
                <w:szCs w:val="22"/>
                <w:lang w:val="en-US"/>
              </w:rPr>
              <w:tab/>
            </w:r>
            <w:r w:rsidR="00322CF4" w:rsidRPr="00A636EE">
              <w:rPr>
                <w:rStyle w:val="Hyperlink"/>
                <w:noProof/>
              </w:rPr>
              <w:t>National Environment (Management of Ozone Depleting Substances &amp; Products) Regulations S.I. No. 48 of 2020</w:t>
            </w:r>
            <w:r w:rsidR="00322CF4">
              <w:rPr>
                <w:noProof/>
                <w:webHidden/>
              </w:rPr>
              <w:tab/>
            </w:r>
            <w:r w:rsidR="00322CF4">
              <w:rPr>
                <w:noProof/>
                <w:webHidden/>
              </w:rPr>
              <w:fldChar w:fldCharType="begin"/>
            </w:r>
            <w:r w:rsidR="00322CF4">
              <w:rPr>
                <w:noProof/>
                <w:webHidden/>
              </w:rPr>
              <w:instrText xml:space="preserve"> PAGEREF _Toc216258328 \h </w:instrText>
            </w:r>
            <w:r w:rsidR="00322CF4">
              <w:rPr>
                <w:noProof/>
                <w:webHidden/>
              </w:rPr>
            </w:r>
            <w:r w:rsidR="00322CF4">
              <w:rPr>
                <w:noProof/>
                <w:webHidden/>
              </w:rPr>
              <w:fldChar w:fldCharType="separate"/>
            </w:r>
            <w:r w:rsidR="00322CF4">
              <w:rPr>
                <w:noProof/>
                <w:webHidden/>
              </w:rPr>
              <w:t>30</w:t>
            </w:r>
            <w:r w:rsidR="00322CF4">
              <w:rPr>
                <w:noProof/>
                <w:webHidden/>
              </w:rPr>
              <w:fldChar w:fldCharType="end"/>
            </w:r>
          </w:hyperlink>
        </w:p>
        <w:p w14:paraId="535B888E" w14:textId="2472FE14"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29" w:history="1">
            <w:r w:rsidR="00322CF4" w:rsidRPr="00A636EE">
              <w:rPr>
                <w:rStyle w:val="Hyperlink"/>
                <w:noProof/>
              </w:rPr>
              <w:t>3.4.6.</w:t>
            </w:r>
            <w:r w:rsidR="00322CF4">
              <w:rPr>
                <w:rFonts w:asciiTheme="minorHAnsi" w:eastAsiaTheme="minorEastAsia" w:hAnsiTheme="minorHAnsi" w:cstheme="minorBidi"/>
                <w:noProof/>
                <w:szCs w:val="22"/>
                <w:lang w:val="en-US"/>
              </w:rPr>
              <w:tab/>
            </w:r>
            <w:r w:rsidR="00322CF4" w:rsidRPr="00A636EE">
              <w:rPr>
                <w:rStyle w:val="Hyperlink"/>
                <w:noProof/>
              </w:rPr>
              <w:t>National Environment (Control of Smoking in Public Places) Regulations, 2004</w:t>
            </w:r>
            <w:r w:rsidR="00322CF4">
              <w:rPr>
                <w:noProof/>
                <w:webHidden/>
              </w:rPr>
              <w:tab/>
            </w:r>
            <w:r w:rsidR="00322CF4">
              <w:rPr>
                <w:noProof/>
                <w:webHidden/>
              </w:rPr>
              <w:fldChar w:fldCharType="begin"/>
            </w:r>
            <w:r w:rsidR="00322CF4">
              <w:rPr>
                <w:noProof/>
                <w:webHidden/>
              </w:rPr>
              <w:instrText xml:space="preserve"> PAGEREF _Toc216258329 \h </w:instrText>
            </w:r>
            <w:r w:rsidR="00322CF4">
              <w:rPr>
                <w:noProof/>
                <w:webHidden/>
              </w:rPr>
            </w:r>
            <w:r w:rsidR="00322CF4">
              <w:rPr>
                <w:noProof/>
                <w:webHidden/>
              </w:rPr>
              <w:fldChar w:fldCharType="separate"/>
            </w:r>
            <w:r w:rsidR="00322CF4">
              <w:rPr>
                <w:noProof/>
                <w:webHidden/>
              </w:rPr>
              <w:t>30</w:t>
            </w:r>
            <w:r w:rsidR="00322CF4">
              <w:rPr>
                <w:noProof/>
                <w:webHidden/>
              </w:rPr>
              <w:fldChar w:fldCharType="end"/>
            </w:r>
          </w:hyperlink>
        </w:p>
        <w:p w14:paraId="7992A200" w14:textId="4C0CA3F2"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30" w:history="1">
            <w:r w:rsidR="00322CF4" w:rsidRPr="00A636EE">
              <w:rPr>
                <w:rStyle w:val="Hyperlink"/>
                <w:noProof/>
              </w:rPr>
              <w:t>3.4.7.</w:t>
            </w:r>
            <w:r w:rsidR="00322CF4">
              <w:rPr>
                <w:rFonts w:asciiTheme="minorHAnsi" w:eastAsiaTheme="minorEastAsia" w:hAnsiTheme="minorHAnsi" w:cstheme="minorBidi"/>
                <w:noProof/>
                <w:szCs w:val="22"/>
                <w:lang w:val="en-US"/>
              </w:rPr>
              <w:tab/>
            </w:r>
            <w:r w:rsidR="00322CF4" w:rsidRPr="00A636EE">
              <w:rPr>
                <w:rStyle w:val="Hyperlink"/>
                <w:noProof/>
              </w:rPr>
              <w:t>National Environment (Waste Management) Regulations, 2020</w:t>
            </w:r>
            <w:r w:rsidR="00322CF4">
              <w:rPr>
                <w:noProof/>
                <w:webHidden/>
              </w:rPr>
              <w:tab/>
            </w:r>
            <w:r w:rsidR="00322CF4">
              <w:rPr>
                <w:noProof/>
                <w:webHidden/>
              </w:rPr>
              <w:fldChar w:fldCharType="begin"/>
            </w:r>
            <w:r w:rsidR="00322CF4">
              <w:rPr>
                <w:noProof/>
                <w:webHidden/>
              </w:rPr>
              <w:instrText xml:space="preserve"> PAGEREF _Toc216258330 \h </w:instrText>
            </w:r>
            <w:r w:rsidR="00322CF4">
              <w:rPr>
                <w:noProof/>
                <w:webHidden/>
              </w:rPr>
            </w:r>
            <w:r w:rsidR="00322CF4">
              <w:rPr>
                <w:noProof/>
                <w:webHidden/>
              </w:rPr>
              <w:fldChar w:fldCharType="separate"/>
            </w:r>
            <w:r w:rsidR="00322CF4">
              <w:rPr>
                <w:noProof/>
                <w:webHidden/>
              </w:rPr>
              <w:t>30</w:t>
            </w:r>
            <w:r w:rsidR="00322CF4">
              <w:rPr>
                <w:noProof/>
                <w:webHidden/>
              </w:rPr>
              <w:fldChar w:fldCharType="end"/>
            </w:r>
          </w:hyperlink>
        </w:p>
        <w:p w14:paraId="095DC1DB" w14:textId="1B99B5D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31" w:history="1">
            <w:r w:rsidR="00322CF4" w:rsidRPr="00A636EE">
              <w:rPr>
                <w:rStyle w:val="Hyperlink"/>
                <w:noProof/>
              </w:rPr>
              <w:t>3.4.8.</w:t>
            </w:r>
            <w:r w:rsidR="00322CF4">
              <w:rPr>
                <w:rFonts w:asciiTheme="minorHAnsi" w:eastAsiaTheme="minorEastAsia" w:hAnsiTheme="minorHAnsi" w:cstheme="minorBidi"/>
                <w:noProof/>
                <w:szCs w:val="22"/>
                <w:lang w:val="en-US"/>
              </w:rPr>
              <w:tab/>
            </w:r>
            <w:r w:rsidR="00322CF4" w:rsidRPr="00A636EE">
              <w:rPr>
                <w:rStyle w:val="Hyperlink"/>
                <w:noProof/>
              </w:rPr>
              <w:t>The Water (Waste Discharge) Regulations, 1998</w:t>
            </w:r>
            <w:r w:rsidR="00322CF4">
              <w:rPr>
                <w:noProof/>
                <w:webHidden/>
              </w:rPr>
              <w:tab/>
            </w:r>
            <w:r w:rsidR="00322CF4">
              <w:rPr>
                <w:noProof/>
                <w:webHidden/>
              </w:rPr>
              <w:fldChar w:fldCharType="begin"/>
            </w:r>
            <w:r w:rsidR="00322CF4">
              <w:rPr>
                <w:noProof/>
                <w:webHidden/>
              </w:rPr>
              <w:instrText xml:space="preserve"> PAGEREF _Toc216258331 \h </w:instrText>
            </w:r>
            <w:r w:rsidR="00322CF4">
              <w:rPr>
                <w:noProof/>
                <w:webHidden/>
              </w:rPr>
            </w:r>
            <w:r w:rsidR="00322CF4">
              <w:rPr>
                <w:noProof/>
                <w:webHidden/>
              </w:rPr>
              <w:fldChar w:fldCharType="separate"/>
            </w:r>
            <w:r w:rsidR="00322CF4">
              <w:rPr>
                <w:noProof/>
                <w:webHidden/>
              </w:rPr>
              <w:t>31</w:t>
            </w:r>
            <w:r w:rsidR="00322CF4">
              <w:rPr>
                <w:noProof/>
                <w:webHidden/>
              </w:rPr>
              <w:fldChar w:fldCharType="end"/>
            </w:r>
          </w:hyperlink>
        </w:p>
        <w:p w14:paraId="6CE298BE" w14:textId="66D8FE2D"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32" w:history="1">
            <w:r w:rsidR="00322CF4" w:rsidRPr="00A636EE">
              <w:rPr>
                <w:rStyle w:val="Hyperlink"/>
                <w:noProof/>
              </w:rPr>
              <w:t>3.4.9.</w:t>
            </w:r>
            <w:r w:rsidR="00322CF4">
              <w:rPr>
                <w:rFonts w:asciiTheme="minorHAnsi" w:eastAsiaTheme="minorEastAsia" w:hAnsiTheme="minorHAnsi" w:cstheme="minorBidi"/>
                <w:noProof/>
                <w:szCs w:val="22"/>
                <w:lang w:val="en-US"/>
              </w:rPr>
              <w:tab/>
            </w:r>
            <w:r w:rsidR="00322CF4" w:rsidRPr="00A636EE">
              <w:rPr>
                <w:rStyle w:val="Hyperlink"/>
                <w:noProof/>
              </w:rPr>
              <w:t>The Employment (Employment of Children) Regulations, 2012</w:t>
            </w:r>
            <w:r w:rsidR="00322CF4">
              <w:rPr>
                <w:noProof/>
                <w:webHidden/>
              </w:rPr>
              <w:tab/>
            </w:r>
            <w:r w:rsidR="00322CF4">
              <w:rPr>
                <w:noProof/>
                <w:webHidden/>
              </w:rPr>
              <w:fldChar w:fldCharType="begin"/>
            </w:r>
            <w:r w:rsidR="00322CF4">
              <w:rPr>
                <w:noProof/>
                <w:webHidden/>
              </w:rPr>
              <w:instrText xml:space="preserve"> PAGEREF _Toc216258332 \h </w:instrText>
            </w:r>
            <w:r w:rsidR="00322CF4">
              <w:rPr>
                <w:noProof/>
                <w:webHidden/>
              </w:rPr>
            </w:r>
            <w:r w:rsidR="00322CF4">
              <w:rPr>
                <w:noProof/>
                <w:webHidden/>
              </w:rPr>
              <w:fldChar w:fldCharType="separate"/>
            </w:r>
            <w:r w:rsidR="00322CF4">
              <w:rPr>
                <w:noProof/>
                <w:webHidden/>
              </w:rPr>
              <w:t>31</w:t>
            </w:r>
            <w:r w:rsidR="00322CF4">
              <w:rPr>
                <w:noProof/>
                <w:webHidden/>
              </w:rPr>
              <w:fldChar w:fldCharType="end"/>
            </w:r>
          </w:hyperlink>
        </w:p>
        <w:p w14:paraId="4C0A94FA" w14:textId="2461864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33" w:history="1">
            <w:r w:rsidR="00322CF4" w:rsidRPr="00A636EE">
              <w:rPr>
                <w:rStyle w:val="Hyperlink"/>
                <w:noProof/>
              </w:rPr>
              <w:t>3.4.10.</w:t>
            </w:r>
            <w:r w:rsidR="00322CF4">
              <w:rPr>
                <w:rFonts w:asciiTheme="minorHAnsi" w:eastAsiaTheme="minorEastAsia" w:hAnsiTheme="minorHAnsi" w:cstheme="minorBidi"/>
                <w:noProof/>
                <w:szCs w:val="22"/>
                <w:lang w:val="en-US"/>
              </w:rPr>
              <w:tab/>
            </w:r>
            <w:r w:rsidR="00322CF4" w:rsidRPr="00A636EE">
              <w:rPr>
                <w:rStyle w:val="Hyperlink"/>
                <w:noProof/>
              </w:rPr>
              <w:t>The Employment (sexual harassment) Regulations, 2012</w:t>
            </w:r>
            <w:r w:rsidR="00322CF4">
              <w:rPr>
                <w:noProof/>
                <w:webHidden/>
              </w:rPr>
              <w:tab/>
            </w:r>
            <w:r w:rsidR="00322CF4">
              <w:rPr>
                <w:noProof/>
                <w:webHidden/>
              </w:rPr>
              <w:fldChar w:fldCharType="begin"/>
            </w:r>
            <w:r w:rsidR="00322CF4">
              <w:rPr>
                <w:noProof/>
                <w:webHidden/>
              </w:rPr>
              <w:instrText xml:space="preserve"> PAGEREF _Toc216258333 \h </w:instrText>
            </w:r>
            <w:r w:rsidR="00322CF4">
              <w:rPr>
                <w:noProof/>
                <w:webHidden/>
              </w:rPr>
            </w:r>
            <w:r w:rsidR="00322CF4">
              <w:rPr>
                <w:noProof/>
                <w:webHidden/>
              </w:rPr>
              <w:fldChar w:fldCharType="separate"/>
            </w:r>
            <w:r w:rsidR="00322CF4">
              <w:rPr>
                <w:noProof/>
                <w:webHidden/>
              </w:rPr>
              <w:t>31</w:t>
            </w:r>
            <w:r w:rsidR="00322CF4">
              <w:rPr>
                <w:noProof/>
                <w:webHidden/>
              </w:rPr>
              <w:fldChar w:fldCharType="end"/>
            </w:r>
          </w:hyperlink>
        </w:p>
        <w:p w14:paraId="4D0220A6" w14:textId="47313686"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34" w:history="1">
            <w:r w:rsidR="00322CF4" w:rsidRPr="00A636EE">
              <w:rPr>
                <w:rStyle w:val="Hyperlink"/>
                <w:noProof/>
              </w:rPr>
              <w:t>3.4.11.</w:t>
            </w:r>
            <w:r w:rsidR="00322CF4">
              <w:rPr>
                <w:rFonts w:asciiTheme="minorHAnsi" w:eastAsiaTheme="minorEastAsia" w:hAnsiTheme="minorHAnsi" w:cstheme="minorBidi"/>
                <w:noProof/>
                <w:szCs w:val="22"/>
                <w:lang w:val="en-US"/>
              </w:rPr>
              <w:tab/>
            </w:r>
            <w:r w:rsidR="00322CF4" w:rsidRPr="00A636EE">
              <w:rPr>
                <w:rStyle w:val="Hyperlink"/>
                <w:noProof/>
              </w:rPr>
              <w:t>Murchison Falls Protected Area General Management Plan 2012–2022</w:t>
            </w:r>
            <w:r w:rsidR="00322CF4">
              <w:rPr>
                <w:noProof/>
                <w:webHidden/>
              </w:rPr>
              <w:tab/>
            </w:r>
            <w:r w:rsidR="00322CF4">
              <w:rPr>
                <w:noProof/>
                <w:webHidden/>
              </w:rPr>
              <w:fldChar w:fldCharType="begin"/>
            </w:r>
            <w:r w:rsidR="00322CF4">
              <w:rPr>
                <w:noProof/>
                <w:webHidden/>
              </w:rPr>
              <w:instrText xml:space="preserve"> PAGEREF _Toc216258334 \h </w:instrText>
            </w:r>
            <w:r w:rsidR="00322CF4">
              <w:rPr>
                <w:noProof/>
                <w:webHidden/>
              </w:rPr>
            </w:r>
            <w:r w:rsidR="00322CF4">
              <w:rPr>
                <w:noProof/>
                <w:webHidden/>
              </w:rPr>
              <w:fldChar w:fldCharType="separate"/>
            </w:r>
            <w:r w:rsidR="00322CF4">
              <w:rPr>
                <w:noProof/>
                <w:webHidden/>
              </w:rPr>
              <w:t>31</w:t>
            </w:r>
            <w:r w:rsidR="00322CF4">
              <w:rPr>
                <w:noProof/>
                <w:webHidden/>
              </w:rPr>
              <w:fldChar w:fldCharType="end"/>
            </w:r>
          </w:hyperlink>
        </w:p>
        <w:p w14:paraId="65AB545F" w14:textId="76C9C71A"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35" w:history="1">
            <w:r w:rsidR="00322CF4" w:rsidRPr="00A636EE">
              <w:rPr>
                <w:rStyle w:val="Hyperlink"/>
                <w:noProof/>
                <w14:scene3d>
                  <w14:camera w14:prst="orthographicFront"/>
                  <w14:lightRig w14:rig="threePt" w14:dir="t">
                    <w14:rot w14:lat="0" w14:lon="0" w14:rev="0"/>
                  </w14:lightRig>
                </w14:scene3d>
              </w:rPr>
              <w:t>3.5.</w:t>
            </w:r>
            <w:r w:rsidR="00322CF4">
              <w:rPr>
                <w:rFonts w:asciiTheme="minorHAnsi" w:eastAsiaTheme="minorEastAsia" w:hAnsiTheme="minorHAnsi" w:cstheme="minorBidi"/>
                <w:noProof/>
                <w:szCs w:val="22"/>
                <w:lang w:val="en-US"/>
              </w:rPr>
              <w:tab/>
            </w:r>
            <w:r w:rsidR="00322CF4" w:rsidRPr="00A636EE">
              <w:rPr>
                <w:rStyle w:val="Hyperlink"/>
                <w:noProof/>
              </w:rPr>
              <w:t>The World Bank (WB) Environmental and Social Standards (ESSs)</w:t>
            </w:r>
            <w:r w:rsidR="00322CF4">
              <w:rPr>
                <w:noProof/>
                <w:webHidden/>
              </w:rPr>
              <w:tab/>
            </w:r>
            <w:r w:rsidR="00322CF4">
              <w:rPr>
                <w:noProof/>
                <w:webHidden/>
              </w:rPr>
              <w:fldChar w:fldCharType="begin"/>
            </w:r>
            <w:r w:rsidR="00322CF4">
              <w:rPr>
                <w:noProof/>
                <w:webHidden/>
              </w:rPr>
              <w:instrText xml:space="preserve"> PAGEREF _Toc216258335 \h </w:instrText>
            </w:r>
            <w:r w:rsidR="00322CF4">
              <w:rPr>
                <w:noProof/>
                <w:webHidden/>
              </w:rPr>
            </w:r>
            <w:r w:rsidR="00322CF4">
              <w:rPr>
                <w:noProof/>
                <w:webHidden/>
              </w:rPr>
              <w:fldChar w:fldCharType="separate"/>
            </w:r>
            <w:r w:rsidR="00322CF4">
              <w:rPr>
                <w:noProof/>
                <w:webHidden/>
              </w:rPr>
              <w:t>32</w:t>
            </w:r>
            <w:r w:rsidR="00322CF4">
              <w:rPr>
                <w:noProof/>
                <w:webHidden/>
              </w:rPr>
              <w:fldChar w:fldCharType="end"/>
            </w:r>
          </w:hyperlink>
        </w:p>
        <w:p w14:paraId="78D0B911" w14:textId="18B0DE22"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336" w:history="1">
            <w:r w:rsidR="00322CF4" w:rsidRPr="00A636EE">
              <w:rPr>
                <w:rStyle w:val="Hyperlink"/>
                <w:rFonts w:asciiTheme="majorHAnsi" w:hAnsiTheme="majorHAnsi" w:cstheme="majorHAnsi"/>
                <w:noProof/>
              </w:rPr>
              <w:t>4.</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ENVIRONMENTAL SETTING</w:t>
            </w:r>
            <w:r w:rsidR="00322CF4">
              <w:rPr>
                <w:noProof/>
                <w:webHidden/>
              </w:rPr>
              <w:tab/>
            </w:r>
            <w:r w:rsidR="00322CF4">
              <w:rPr>
                <w:noProof/>
                <w:webHidden/>
              </w:rPr>
              <w:fldChar w:fldCharType="begin"/>
            </w:r>
            <w:r w:rsidR="00322CF4">
              <w:rPr>
                <w:noProof/>
                <w:webHidden/>
              </w:rPr>
              <w:instrText xml:space="preserve"> PAGEREF _Toc216258336 \h </w:instrText>
            </w:r>
            <w:r w:rsidR="00322CF4">
              <w:rPr>
                <w:noProof/>
                <w:webHidden/>
              </w:rPr>
            </w:r>
            <w:r w:rsidR="00322CF4">
              <w:rPr>
                <w:noProof/>
                <w:webHidden/>
              </w:rPr>
              <w:fldChar w:fldCharType="separate"/>
            </w:r>
            <w:r w:rsidR="00322CF4">
              <w:rPr>
                <w:noProof/>
                <w:webHidden/>
              </w:rPr>
              <w:t>36</w:t>
            </w:r>
            <w:r w:rsidR="00322CF4">
              <w:rPr>
                <w:noProof/>
                <w:webHidden/>
              </w:rPr>
              <w:fldChar w:fldCharType="end"/>
            </w:r>
          </w:hyperlink>
        </w:p>
        <w:p w14:paraId="7A58CB57" w14:textId="5579288B"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37" w:history="1">
            <w:r w:rsidR="00322CF4" w:rsidRPr="00A636EE">
              <w:rPr>
                <w:rStyle w:val="Hyperlink"/>
                <w:noProof/>
                <w14:scene3d>
                  <w14:camera w14:prst="orthographicFront"/>
                  <w14:lightRig w14:rig="threePt" w14:dir="t">
                    <w14:rot w14:lat="0" w14:lon="0" w14:rev="0"/>
                  </w14:lightRig>
                </w14:scene3d>
              </w:rPr>
              <w:t>4.1.</w:t>
            </w:r>
            <w:r w:rsidR="00322CF4">
              <w:rPr>
                <w:rFonts w:asciiTheme="minorHAnsi" w:eastAsiaTheme="minorEastAsia" w:hAnsiTheme="minorHAnsi" w:cstheme="minorBidi"/>
                <w:noProof/>
                <w:szCs w:val="22"/>
                <w:lang w:val="en-US"/>
              </w:rPr>
              <w:tab/>
            </w:r>
            <w:r w:rsidR="00322CF4" w:rsidRPr="00A636EE">
              <w:rPr>
                <w:rStyle w:val="Hyperlink"/>
                <w:noProof/>
              </w:rPr>
              <w:t>Climate</w:t>
            </w:r>
            <w:r w:rsidR="00322CF4">
              <w:rPr>
                <w:noProof/>
                <w:webHidden/>
              </w:rPr>
              <w:tab/>
            </w:r>
            <w:r w:rsidR="00322CF4">
              <w:rPr>
                <w:noProof/>
                <w:webHidden/>
              </w:rPr>
              <w:fldChar w:fldCharType="begin"/>
            </w:r>
            <w:r w:rsidR="00322CF4">
              <w:rPr>
                <w:noProof/>
                <w:webHidden/>
              </w:rPr>
              <w:instrText xml:space="preserve"> PAGEREF _Toc216258337 \h </w:instrText>
            </w:r>
            <w:r w:rsidR="00322CF4">
              <w:rPr>
                <w:noProof/>
                <w:webHidden/>
              </w:rPr>
            </w:r>
            <w:r w:rsidR="00322CF4">
              <w:rPr>
                <w:noProof/>
                <w:webHidden/>
              </w:rPr>
              <w:fldChar w:fldCharType="separate"/>
            </w:r>
            <w:r w:rsidR="00322CF4">
              <w:rPr>
                <w:noProof/>
                <w:webHidden/>
              </w:rPr>
              <w:t>36</w:t>
            </w:r>
            <w:r w:rsidR="00322CF4">
              <w:rPr>
                <w:noProof/>
                <w:webHidden/>
              </w:rPr>
              <w:fldChar w:fldCharType="end"/>
            </w:r>
          </w:hyperlink>
        </w:p>
        <w:p w14:paraId="3B7DC6B6" w14:textId="588B5E13"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38" w:history="1">
            <w:r w:rsidR="00322CF4" w:rsidRPr="00A636EE">
              <w:rPr>
                <w:rStyle w:val="Hyperlink"/>
                <w:noProof/>
                <w14:scene3d>
                  <w14:camera w14:prst="orthographicFront"/>
                  <w14:lightRig w14:rig="threePt" w14:dir="t">
                    <w14:rot w14:lat="0" w14:lon="0" w14:rev="0"/>
                  </w14:lightRig>
                </w14:scene3d>
              </w:rPr>
              <w:t>4.2.</w:t>
            </w:r>
            <w:r w:rsidR="00322CF4">
              <w:rPr>
                <w:rFonts w:asciiTheme="minorHAnsi" w:eastAsiaTheme="minorEastAsia" w:hAnsiTheme="minorHAnsi" w:cstheme="minorBidi"/>
                <w:noProof/>
                <w:szCs w:val="22"/>
                <w:lang w:val="en-US"/>
              </w:rPr>
              <w:tab/>
            </w:r>
            <w:r w:rsidR="00322CF4" w:rsidRPr="00A636EE">
              <w:rPr>
                <w:rStyle w:val="Hyperlink"/>
                <w:noProof/>
              </w:rPr>
              <w:t>Geology, soils and Landscapes</w:t>
            </w:r>
            <w:r w:rsidR="00322CF4">
              <w:rPr>
                <w:noProof/>
                <w:webHidden/>
              </w:rPr>
              <w:tab/>
            </w:r>
            <w:r w:rsidR="00322CF4">
              <w:rPr>
                <w:noProof/>
                <w:webHidden/>
              </w:rPr>
              <w:fldChar w:fldCharType="begin"/>
            </w:r>
            <w:r w:rsidR="00322CF4">
              <w:rPr>
                <w:noProof/>
                <w:webHidden/>
              </w:rPr>
              <w:instrText xml:space="preserve"> PAGEREF _Toc216258338 \h </w:instrText>
            </w:r>
            <w:r w:rsidR="00322CF4">
              <w:rPr>
                <w:noProof/>
                <w:webHidden/>
              </w:rPr>
            </w:r>
            <w:r w:rsidR="00322CF4">
              <w:rPr>
                <w:noProof/>
                <w:webHidden/>
              </w:rPr>
              <w:fldChar w:fldCharType="separate"/>
            </w:r>
            <w:r w:rsidR="00322CF4">
              <w:rPr>
                <w:noProof/>
                <w:webHidden/>
              </w:rPr>
              <w:t>36</w:t>
            </w:r>
            <w:r w:rsidR="00322CF4">
              <w:rPr>
                <w:noProof/>
                <w:webHidden/>
              </w:rPr>
              <w:fldChar w:fldCharType="end"/>
            </w:r>
          </w:hyperlink>
        </w:p>
        <w:p w14:paraId="633D0291" w14:textId="250F4C02"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39" w:history="1">
            <w:r w:rsidR="00322CF4" w:rsidRPr="00A636EE">
              <w:rPr>
                <w:rStyle w:val="Hyperlink"/>
                <w:noProof/>
                <w14:scene3d>
                  <w14:camera w14:prst="orthographicFront"/>
                  <w14:lightRig w14:rig="threePt" w14:dir="t">
                    <w14:rot w14:lat="0" w14:lon="0" w14:rev="0"/>
                  </w14:lightRig>
                </w14:scene3d>
              </w:rPr>
              <w:t>4.3.</w:t>
            </w:r>
            <w:r w:rsidR="00322CF4">
              <w:rPr>
                <w:rFonts w:asciiTheme="minorHAnsi" w:eastAsiaTheme="minorEastAsia" w:hAnsiTheme="minorHAnsi" w:cstheme="minorBidi"/>
                <w:noProof/>
                <w:szCs w:val="22"/>
                <w:lang w:val="en-US"/>
              </w:rPr>
              <w:tab/>
            </w:r>
            <w:r w:rsidR="00322CF4" w:rsidRPr="00A636EE">
              <w:rPr>
                <w:rStyle w:val="Hyperlink"/>
                <w:noProof/>
              </w:rPr>
              <w:t>Geomorphology and hydrology</w:t>
            </w:r>
            <w:r w:rsidR="00322CF4">
              <w:rPr>
                <w:noProof/>
                <w:webHidden/>
              </w:rPr>
              <w:tab/>
            </w:r>
            <w:r w:rsidR="00322CF4">
              <w:rPr>
                <w:noProof/>
                <w:webHidden/>
              </w:rPr>
              <w:fldChar w:fldCharType="begin"/>
            </w:r>
            <w:r w:rsidR="00322CF4">
              <w:rPr>
                <w:noProof/>
                <w:webHidden/>
              </w:rPr>
              <w:instrText xml:space="preserve"> PAGEREF _Toc216258339 \h </w:instrText>
            </w:r>
            <w:r w:rsidR="00322CF4">
              <w:rPr>
                <w:noProof/>
                <w:webHidden/>
              </w:rPr>
            </w:r>
            <w:r w:rsidR="00322CF4">
              <w:rPr>
                <w:noProof/>
                <w:webHidden/>
              </w:rPr>
              <w:fldChar w:fldCharType="separate"/>
            </w:r>
            <w:r w:rsidR="00322CF4">
              <w:rPr>
                <w:noProof/>
                <w:webHidden/>
              </w:rPr>
              <w:t>37</w:t>
            </w:r>
            <w:r w:rsidR="00322CF4">
              <w:rPr>
                <w:noProof/>
                <w:webHidden/>
              </w:rPr>
              <w:fldChar w:fldCharType="end"/>
            </w:r>
          </w:hyperlink>
        </w:p>
        <w:p w14:paraId="36985556" w14:textId="0883FFFB"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40" w:history="1">
            <w:r w:rsidR="00322CF4" w:rsidRPr="00A636EE">
              <w:rPr>
                <w:rStyle w:val="Hyperlink"/>
                <w:noProof/>
              </w:rPr>
              <w:t>4.3.1.</w:t>
            </w:r>
            <w:r w:rsidR="00322CF4">
              <w:rPr>
                <w:rFonts w:asciiTheme="minorHAnsi" w:eastAsiaTheme="minorEastAsia" w:hAnsiTheme="minorHAnsi" w:cstheme="minorBidi"/>
                <w:noProof/>
                <w:szCs w:val="22"/>
                <w:lang w:val="en-US"/>
              </w:rPr>
              <w:tab/>
            </w:r>
            <w:r w:rsidR="00322CF4" w:rsidRPr="00A636EE">
              <w:rPr>
                <w:rStyle w:val="Hyperlink"/>
                <w:noProof/>
              </w:rPr>
              <w:t>Mupina stream</w:t>
            </w:r>
            <w:r w:rsidR="00322CF4">
              <w:rPr>
                <w:noProof/>
                <w:webHidden/>
              </w:rPr>
              <w:tab/>
            </w:r>
            <w:r w:rsidR="00322CF4">
              <w:rPr>
                <w:noProof/>
                <w:webHidden/>
              </w:rPr>
              <w:fldChar w:fldCharType="begin"/>
            </w:r>
            <w:r w:rsidR="00322CF4">
              <w:rPr>
                <w:noProof/>
                <w:webHidden/>
              </w:rPr>
              <w:instrText xml:space="preserve"> PAGEREF _Toc216258340 \h </w:instrText>
            </w:r>
            <w:r w:rsidR="00322CF4">
              <w:rPr>
                <w:noProof/>
                <w:webHidden/>
              </w:rPr>
            </w:r>
            <w:r w:rsidR="00322CF4">
              <w:rPr>
                <w:noProof/>
                <w:webHidden/>
              </w:rPr>
              <w:fldChar w:fldCharType="separate"/>
            </w:r>
            <w:r w:rsidR="00322CF4">
              <w:rPr>
                <w:noProof/>
                <w:webHidden/>
              </w:rPr>
              <w:t>37</w:t>
            </w:r>
            <w:r w:rsidR="00322CF4">
              <w:rPr>
                <w:noProof/>
                <w:webHidden/>
              </w:rPr>
              <w:fldChar w:fldCharType="end"/>
            </w:r>
          </w:hyperlink>
        </w:p>
        <w:p w14:paraId="0D0E83DC" w14:textId="3B8E069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41" w:history="1">
            <w:r w:rsidR="00322CF4" w:rsidRPr="00A636EE">
              <w:rPr>
                <w:rStyle w:val="Hyperlink"/>
                <w:noProof/>
              </w:rPr>
              <w:t>4.3.2.</w:t>
            </w:r>
            <w:r w:rsidR="00322CF4">
              <w:rPr>
                <w:rFonts w:asciiTheme="minorHAnsi" w:eastAsiaTheme="minorEastAsia" w:hAnsiTheme="minorHAnsi" w:cstheme="minorBidi"/>
                <w:noProof/>
                <w:szCs w:val="22"/>
                <w:lang w:val="en-US"/>
              </w:rPr>
              <w:tab/>
            </w:r>
            <w:r w:rsidR="00322CF4" w:rsidRPr="00A636EE">
              <w:rPr>
                <w:rStyle w:val="Hyperlink"/>
                <w:noProof/>
              </w:rPr>
              <w:t>Chobe  stream</w:t>
            </w:r>
            <w:r w:rsidR="00322CF4">
              <w:rPr>
                <w:noProof/>
                <w:webHidden/>
              </w:rPr>
              <w:tab/>
            </w:r>
            <w:r w:rsidR="00322CF4">
              <w:rPr>
                <w:noProof/>
                <w:webHidden/>
              </w:rPr>
              <w:fldChar w:fldCharType="begin"/>
            </w:r>
            <w:r w:rsidR="00322CF4">
              <w:rPr>
                <w:noProof/>
                <w:webHidden/>
              </w:rPr>
              <w:instrText xml:space="preserve"> PAGEREF _Toc216258341 \h </w:instrText>
            </w:r>
            <w:r w:rsidR="00322CF4">
              <w:rPr>
                <w:noProof/>
                <w:webHidden/>
              </w:rPr>
            </w:r>
            <w:r w:rsidR="00322CF4">
              <w:rPr>
                <w:noProof/>
                <w:webHidden/>
              </w:rPr>
              <w:fldChar w:fldCharType="separate"/>
            </w:r>
            <w:r w:rsidR="00322CF4">
              <w:rPr>
                <w:noProof/>
                <w:webHidden/>
              </w:rPr>
              <w:t>37</w:t>
            </w:r>
            <w:r w:rsidR="00322CF4">
              <w:rPr>
                <w:noProof/>
                <w:webHidden/>
              </w:rPr>
              <w:fldChar w:fldCharType="end"/>
            </w:r>
          </w:hyperlink>
        </w:p>
        <w:p w14:paraId="00E54A92" w14:textId="63C29DAB"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42" w:history="1">
            <w:r w:rsidR="00322CF4" w:rsidRPr="00A636EE">
              <w:rPr>
                <w:rStyle w:val="Hyperlink"/>
                <w:noProof/>
                <w14:scene3d>
                  <w14:camera w14:prst="orthographicFront"/>
                  <w14:lightRig w14:rig="threePt" w14:dir="t">
                    <w14:rot w14:lat="0" w14:lon="0" w14:rev="0"/>
                  </w14:lightRig>
                </w14:scene3d>
              </w:rPr>
              <w:t>4.4.</w:t>
            </w:r>
            <w:r w:rsidR="00322CF4">
              <w:rPr>
                <w:rFonts w:asciiTheme="minorHAnsi" w:eastAsiaTheme="minorEastAsia" w:hAnsiTheme="minorHAnsi" w:cstheme="minorBidi"/>
                <w:noProof/>
                <w:szCs w:val="22"/>
                <w:lang w:val="en-US"/>
              </w:rPr>
              <w:tab/>
            </w:r>
            <w:r w:rsidR="00322CF4" w:rsidRPr="00A636EE">
              <w:rPr>
                <w:rStyle w:val="Hyperlink"/>
                <w:noProof/>
              </w:rPr>
              <w:t>Ecosystems and biodiversity</w:t>
            </w:r>
            <w:r w:rsidR="00322CF4">
              <w:rPr>
                <w:noProof/>
                <w:webHidden/>
              </w:rPr>
              <w:tab/>
            </w:r>
            <w:r w:rsidR="00322CF4">
              <w:rPr>
                <w:noProof/>
                <w:webHidden/>
              </w:rPr>
              <w:fldChar w:fldCharType="begin"/>
            </w:r>
            <w:r w:rsidR="00322CF4">
              <w:rPr>
                <w:noProof/>
                <w:webHidden/>
              </w:rPr>
              <w:instrText xml:space="preserve"> PAGEREF _Toc216258342 \h </w:instrText>
            </w:r>
            <w:r w:rsidR="00322CF4">
              <w:rPr>
                <w:noProof/>
                <w:webHidden/>
              </w:rPr>
            </w:r>
            <w:r w:rsidR="00322CF4">
              <w:rPr>
                <w:noProof/>
                <w:webHidden/>
              </w:rPr>
              <w:fldChar w:fldCharType="separate"/>
            </w:r>
            <w:r w:rsidR="00322CF4">
              <w:rPr>
                <w:noProof/>
                <w:webHidden/>
              </w:rPr>
              <w:t>37</w:t>
            </w:r>
            <w:r w:rsidR="00322CF4">
              <w:rPr>
                <w:noProof/>
                <w:webHidden/>
              </w:rPr>
              <w:fldChar w:fldCharType="end"/>
            </w:r>
          </w:hyperlink>
        </w:p>
        <w:p w14:paraId="776A66A0" w14:textId="5585350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43" w:history="1">
            <w:r w:rsidR="00322CF4" w:rsidRPr="00A636EE">
              <w:rPr>
                <w:rStyle w:val="Hyperlink"/>
                <w:noProof/>
              </w:rPr>
              <w:t>4.4.1.</w:t>
            </w:r>
            <w:r w:rsidR="00322CF4">
              <w:rPr>
                <w:rFonts w:asciiTheme="minorHAnsi" w:eastAsiaTheme="minorEastAsia" w:hAnsiTheme="minorHAnsi" w:cstheme="minorBidi"/>
                <w:noProof/>
                <w:szCs w:val="22"/>
                <w:lang w:val="en-US"/>
              </w:rPr>
              <w:tab/>
            </w:r>
            <w:r w:rsidR="00322CF4" w:rsidRPr="00A636EE">
              <w:rPr>
                <w:rStyle w:val="Hyperlink"/>
                <w:noProof/>
              </w:rPr>
              <w:t>Fauna</w:t>
            </w:r>
            <w:r w:rsidR="00322CF4">
              <w:rPr>
                <w:noProof/>
                <w:webHidden/>
              </w:rPr>
              <w:tab/>
            </w:r>
            <w:r w:rsidR="00322CF4">
              <w:rPr>
                <w:noProof/>
                <w:webHidden/>
              </w:rPr>
              <w:fldChar w:fldCharType="begin"/>
            </w:r>
            <w:r w:rsidR="00322CF4">
              <w:rPr>
                <w:noProof/>
                <w:webHidden/>
              </w:rPr>
              <w:instrText xml:space="preserve"> PAGEREF _Toc216258343 \h </w:instrText>
            </w:r>
            <w:r w:rsidR="00322CF4">
              <w:rPr>
                <w:noProof/>
                <w:webHidden/>
              </w:rPr>
            </w:r>
            <w:r w:rsidR="00322CF4">
              <w:rPr>
                <w:noProof/>
                <w:webHidden/>
              </w:rPr>
              <w:fldChar w:fldCharType="separate"/>
            </w:r>
            <w:r w:rsidR="00322CF4">
              <w:rPr>
                <w:noProof/>
                <w:webHidden/>
              </w:rPr>
              <w:t>40</w:t>
            </w:r>
            <w:r w:rsidR="00322CF4">
              <w:rPr>
                <w:noProof/>
                <w:webHidden/>
              </w:rPr>
              <w:fldChar w:fldCharType="end"/>
            </w:r>
          </w:hyperlink>
        </w:p>
        <w:p w14:paraId="47F0130B" w14:textId="03128C4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44" w:history="1">
            <w:r w:rsidR="00322CF4" w:rsidRPr="00A636EE">
              <w:rPr>
                <w:rStyle w:val="Hyperlink"/>
                <w:noProof/>
              </w:rPr>
              <w:t>4.4.2.</w:t>
            </w:r>
            <w:r w:rsidR="00322CF4">
              <w:rPr>
                <w:rFonts w:asciiTheme="minorHAnsi" w:eastAsiaTheme="minorEastAsia" w:hAnsiTheme="minorHAnsi" w:cstheme="minorBidi"/>
                <w:noProof/>
                <w:szCs w:val="22"/>
                <w:lang w:val="en-US"/>
              </w:rPr>
              <w:tab/>
            </w:r>
            <w:r w:rsidR="00322CF4" w:rsidRPr="00A636EE">
              <w:rPr>
                <w:rStyle w:val="Hyperlink"/>
                <w:noProof/>
              </w:rPr>
              <w:t>Avifauna</w:t>
            </w:r>
            <w:r w:rsidR="00322CF4">
              <w:rPr>
                <w:noProof/>
                <w:webHidden/>
              </w:rPr>
              <w:tab/>
            </w:r>
            <w:r w:rsidR="00322CF4">
              <w:rPr>
                <w:noProof/>
                <w:webHidden/>
              </w:rPr>
              <w:fldChar w:fldCharType="begin"/>
            </w:r>
            <w:r w:rsidR="00322CF4">
              <w:rPr>
                <w:noProof/>
                <w:webHidden/>
              </w:rPr>
              <w:instrText xml:space="preserve"> PAGEREF _Toc216258344 \h </w:instrText>
            </w:r>
            <w:r w:rsidR="00322CF4">
              <w:rPr>
                <w:noProof/>
                <w:webHidden/>
              </w:rPr>
            </w:r>
            <w:r w:rsidR="00322CF4">
              <w:rPr>
                <w:noProof/>
                <w:webHidden/>
              </w:rPr>
              <w:fldChar w:fldCharType="separate"/>
            </w:r>
            <w:r w:rsidR="00322CF4">
              <w:rPr>
                <w:noProof/>
                <w:webHidden/>
              </w:rPr>
              <w:t>40</w:t>
            </w:r>
            <w:r w:rsidR="00322CF4">
              <w:rPr>
                <w:noProof/>
                <w:webHidden/>
              </w:rPr>
              <w:fldChar w:fldCharType="end"/>
            </w:r>
          </w:hyperlink>
        </w:p>
        <w:p w14:paraId="6017693B" w14:textId="0F8EC63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45" w:history="1">
            <w:r w:rsidR="00322CF4" w:rsidRPr="00A636EE">
              <w:rPr>
                <w:rStyle w:val="Hyperlink"/>
                <w:noProof/>
              </w:rPr>
              <w:t>4.4.3.</w:t>
            </w:r>
            <w:r w:rsidR="00322CF4">
              <w:rPr>
                <w:rFonts w:asciiTheme="minorHAnsi" w:eastAsiaTheme="minorEastAsia" w:hAnsiTheme="minorHAnsi" w:cstheme="minorBidi"/>
                <w:noProof/>
                <w:szCs w:val="22"/>
                <w:lang w:val="en-US"/>
              </w:rPr>
              <w:tab/>
            </w:r>
            <w:r w:rsidR="00322CF4" w:rsidRPr="00A636EE">
              <w:rPr>
                <w:rStyle w:val="Hyperlink"/>
                <w:noProof/>
              </w:rPr>
              <w:t>Aquatic ecology</w:t>
            </w:r>
            <w:r w:rsidR="00322CF4">
              <w:rPr>
                <w:noProof/>
                <w:webHidden/>
              </w:rPr>
              <w:tab/>
            </w:r>
            <w:r w:rsidR="00322CF4">
              <w:rPr>
                <w:noProof/>
                <w:webHidden/>
              </w:rPr>
              <w:fldChar w:fldCharType="begin"/>
            </w:r>
            <w:r w:rsidR="00322CF4">
              <w:rPr>
                <w:noProof/>
                <w:webHidden/>
              </w:rPr>
              <w:instrText xml:space="preserve"> PAGEREF _Toc216258345 \h </w:instrText>
            </w:r>
            <w:r w:rsidR="00322CF4">
              <w:rPr>
                <w:noProof/>
                <w:webHidden/>
              </w:rPr>
            </w:r>
            <w:r w:rsidR="00322CF4">
              <w:rPr>
                <w:noProof/>
                <w:webHidden/>
              </w:rPr>
              <w:fldChar w:fldCharType="separate"/>
            </w:r>
            <w:r w:rsidR="00322CF4">
              <w:rPr>
                <w:noProof/>
                <w:webHidden/>
              </w:rPr>
              <w:t>41</w:t>
            </w:r>
            <w:r w:rsidR="00322CF4">
              <w:rPr>
                <w:noProof/>
                <w:webHidden/>
              </w:rPr>
              <w:fldChar w:fldCharType="end"/>
            </w:r>
          </w:hyperlink>
        </w:p>
        <w:p w14:paraId="7D2CED46" w14:textId="4B42A363"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46" w:history="1">
            <w:r w:rsidR="00322CF4" w:rsidRPr="00A636EE">
              <w:rPr>
                <w:rStyle w:val="Hyperlink"/>
                <w:noProof/>
                <w14:scene3d>
                  <w14:camera w14:prst="orthographicFront"/>
                  <w14:lightRig w14:rig="threePt" w14:dir="t">
                    <w14:rot w14:lat="0" w14:lon="0" w14:rev="0"/>
                  </w14:lightRig>
                </w14:scene3d>
              </w:rPr>
              <w:t>4.5.</w:t>
            </w:r>
            <w:r w:rsidR="00322CF4">
              <w:rPr>
                <w:rFonts w:asciiTheme="minorHAnsi" w:eastAsiaTheme="minorEastAsia" w:hAnsiTheme="minorHAnsi" w:cstheme="minorBidi"/>
                <w:noProof/>
                <w:szCs w:val="22"/>
                <w:lang w:val="en-US"/>
              </w:rPr>
              <w:tab/>
            </w:r>
            <w:r w:rsidR="00322CF4" w:rsidRPr="00A636EE">
              <w:rPr>
                <w:rStyle w:val="Hyperlink"/>
                <w:noProof/>
              </w:rPr>
              <w:t>Air quality</w:t>
            </w:r>
            <w:r w:rsidR="00322CF4">
              <w:rPr>
                <w:noProof/>
                <w:webHidden/>
              </w:rPr>
              <w:tab/>
            </w:r>
            <w:r w:rsidR="00322CF4">
              <w:rPr>
                <w:noProof/>
                <w:webHidden/>
              </w:rPr>
              <w:fldChar w:fldCharType="begin"/>
            </w:r>
            <w:r w:rsidR="00322CF4">
              <w:rPr>
                <w:noProof/>
                <w:webHidden/>
              </w:rPr>
              <w:instrText xml:space="preserve"> PAGEREF _Toc216258346 \h </w:instrText>
            </w:r>
            <w:r w:rsidR="00322CF4">
              <w:rPr>
                <w:noProof/>
                <w:webHidden/>
              </w:rPr>
            </w:r>
            <w:r w:rsidR="00322CF4">
              <w:rPr>
                <w:noProof/>
                <w:webHidden/>
              </w:rPr>
              <w:fldChar w:fldCharType="separate"/>
            </w:r>
            <w:r w:rsidR="00322CF4">
              <w:rPr>
                <w:noProof/>
                <w:webHidden/>
              </w:rPr>
              <w:t>41</w:t>
            </w:r>
            <w:r w:rsidR="00322CF4">
              <w:rPr>
                <w:noProof/>
                <w:webHidden/>
              </w:rPr>
              <w:fldChar w:fldCharType="end"/>
            </w:r>
          </w:hyperlink>
        </w:p>
        <w:p w14:paraId="3F978566" w14:textId="1CA17185"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47" w:history="1">
            <w:r w:rsidR="00322CF4" w:rsidRPr="00A636EE">
              <w:rPr>
                <w:rStyle w:val="Hyperlink"/>
                <w:noProof/>
                <w14:scene3d>
                  <w14:camera w14:prst="orthographicFront"/>
                  <w14:lightRig w14:rig="threePt" w14:dir="t">
                    <w14:rot w14:lat="0" w14:lon="0" w14:rev="0"/>
                  </w14:lightRig>
                </w14:scene3d>
              </w:rPr>
              <w:t>4.6.</w:t>
            </w:r>
            <w:r w:rsidR="00322CF4">
              <w:rPr>
                <w:rFonts w:asciiTheme="minorHAnsi" w:eastAsiaTheme="minorEastAsia" w:hAnsiTheme="minorHAnsi" w:cstheme="minorBidi"/>
                <w:noProof/>
                <w:szCs w:val="22"/>
                <w:lang w:val="en-US"/>
              </w:rPr>
              <w:tab/>
            </w:r>
            <w:r w:rsidR="00322CF4" w:rsidRPr="00A636EE">
              <w:rPr>
                <w:rStyle w:val="Hyperlink"/>
                <w:noProof/>
              </w:rPr>
              <w:t>Noise</w:t>
            </w:r>
            <w:r w:rsidR="00322CF4">
              <w:rPr>
                <w:noProof/>
                <w:webHidden/>
              </w:rPr>
              <w:tab/>
            </w:r>
            <w:r w:rsidR="00322CF4">
              <w:rPr>
                <w:noProof/>
                <w:webHidden/>
              </w:rPr>
              <w:fldChar w:fldCharType="begin"/>
            </w:r>
            <w:r w:rsidR="00322CF4">
              <w:rPr>
                <w:noProof/>
                <w:webHidden/>
              </w:rPr>
              <w:instrText xml:space="preserve"> PAGEREF _Toc216258347 \h </w:instrText>
            </w:r>
            <w:r w:rsidR="00322CF4">
              <w:rPr>
                <w:noProof/>
                <w:webHidden/>
              </w:rPr>
            </w:r>
            <w:r w:rsidR="00322CF4">
              <w:rPr>
                <w:noProof/>
                <w:webHidden/>
              </w:rPr>
              <w:fldChar w:fldCharType="separate"/>
            </w:r>
            <w:r w:rsidR="00322CF4">
              <w:rPr>
                <w:noProof/>
                <w:webHidden/>
              </w:rPr>
              <w:t>41</w:t>
            </w:r>
            <w:r w:rsidR="00322CF4">
              <w:rPr>
                <w:noProof/>
                <w:webHidden/>
              </w:rPr>
              <w:fldChar w:fldCharType="end"/>
            </w:r>
          </w:hyperlink>
        </w:p>
        <w:p w14:paraId="32E57458" w14:textId="4DB8A6FD"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48" w:history="1">
            <w:r w:rsidR="00322CF4" w:rsidRPr="00A636EE">
              <w:rPr>
                <w:rStyle w:val="Hyperlink"/>
                <w:noProof/>
                <w14:scene3d>
                  <w14:camera w14:prst="orthographicFront"/>
                  <w14:lightRig w14:rig="threePt" w14:dir="t">
                    <w14:rot w14:lat="0" w14:lon="0" w14:rev="0"/>
                  </w14:lightRig>
                </w14:scene3d>
              </w:rPr>
              <w:t>4.7.</w:t>
            </w:r>
            <w:r w:rsidR="00322CF4">
              <w:rPr>
                <w:rFonts w:asciiTheme="minorHAnsi" w:eastAsiaTheme="minorEastAsia" w:hAnsiTheme="minorHAnsi" w:cstheme="minorBidi"/>
                <w:noProof/>
                <w:szCs w:val="22"/>
                <w:lang w:val="en-US"/>
              </w:rPr>
              <w:tab/>
            </w:r>
            <w:r w:rsidR="00322CF4" w:rsidRPr="00A636EE">
              <w:rPr>
                <w:rStyle w:val="Hyperlink"/>
                <w:noProof/>
              </w:rPr>
              <w:t>Socio-economic Environment</w:t>
            </w:r>
            <w:r w:rsidR="00322CF4">
              <w:rPr>
                <w:noProof/>
                <w:webHidden/>
              </w:rPr>
              <w:tab/>
            </w:r>
            <w:r w:rsidR="00322CF4">
              <w:rPr>
                <w:noProof/>
                <w:webHidden/>
              </w:rPr>
              <w:fldChar w:fldCharType="begin"/>
            </w:r>
            <w:r w:rsidR="00322CF4">
              <w:rPr>
                <w:noProof/>
                <w:webHidden/>
              </w:rPr>
              <w:instrText xml:space="preserve"> PAGEREF _Toc216258348 \h </w:instrText>
            </w:r>
            <w:r w:rsidR="00322CF4">
              <w:rPr>
                <w:noProof/>
                <w:webHidden/>
              </w:rPr>
            </w:r>
            <w:r w:rsidR="00322CF4">
              <w:rPr>
                <w:noProof/>
                <w:webHidden/>
              </w:rPr>
              <w:fldChar w:fldCharType="separate"/>
            </w:r>
            <w:r w:rsidR="00322CF4">
              <w:rPr>
                <w:noProof/>
                <w:webHidden/>
              </w:rPr>
              <w:t>41</w:t>
            </w:r>
            <w:r w:rsidR="00322CF4">
              <w:rPr>
                <w:noProof/>
                <w:webHidden/>
              </w:rPr>
              <w:fldChar w:fldCharType="end"/>
            </w:r>
          </w:hyperlink>
        </w:p>
        <w:p w14:paraId="27AD2917" w14:textId="409EC050"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49" w:history="1">
            <w:r w:rsidR="00322CF4" w:rsidRPr="00A636EE">
              <w:rPr>
                <w:rStyle w:val="Hyperlink"/>
                <w:noProof/>
              </w:rPr>
              <w:t>4.7.1.</w:t>
            </w:r>
            <w:r w:rsidR="00322CF4">
              <w:rPr>
                <w:rFonts w:asciiTheme="minorHAnsi" w:eastAsiaTheme="minorEastAsia" w:hAnsiTheme="minorHAnsi" w:cstheme="minorBidi"/>
                <w:noProof/>
                <w:szCs w:val="22"/>
                <w:lang w:val="en-US"/>
              </w:rPr>
              <w:tab/>
            </w:r>
            <w:r w:rsidR="00322CF4" w:rsidRPr="00A636EE">
              <w:rPr>
                <w:rStyle w:val="Hyperlink"/>
                <w:noProof/>
              </w:rPr>
              <w:t>Location and Administrative structure</w:t>
            </w:r>
            <w:r w:rsidR="00322CF4">
              <w:rPr>
                <w:noProof/>
                <w:webHidden/>
              </w:rPr>
              <w:tab/>
            </w:r>
            <w:r w:rsidR="00322CF4">
              <w:rPr>
                <w:noProof/>
                <w:webHidden/>
              </w:rPr>
              <w:fldChar w:fldCharType="begin"/>
            </w:r>
            <w:r w:rsidR="00322CF4">
              <w:rPr>
                <w:noProof/>
                <w:webHidden/>
              </w:rPr>
              <w:instrText xml:space="preserve"> PAGEREF _Toc216258349 \h </w:instrText>
            </w:r>
            <w:r w:rsidR="00322CF4">
              <w:rPr>
                <w:noProof/>
                <w:webHidden/>
              </w:rPr>
            </w:r>
            <w:r w:rsidR="00322CF4">
              <w:rPr>
                <w:noProof/>
                <w:webHidden/>
              </w:rPr>
              <w:fldChar w:fldCharType="separate"/>
            </w:r>
            <w:r w:rsidR="00322CF4">
              <w:rPr>
                <w:noProof/>
                <w:webHidden/>
              </w:rPr>
              <w:t>41</w:t>
            </w:r>
            <w:r w:rsidR="00322CF4">
              <w:rPr>
                <w:noProof/>
                <w:webHidden/>
              </w:rPr>
              <w:fldChar w:fldCharType="end"/>
            </w:r>
          </w:hyperlink>
        </w:p>
        <w:p w14:paraId="390E1805" w14:textId="467C54E2"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50" w:history="1">
            <w:r w:rsidR="00322CF4" w:rsidRPr="00A636EE">
              <w:rPr>
                <w:rStyle w:val="Hyperlink"/>
                <w:noProof/>
              </w:rPr>
              <w:t>4.7.2.</w:t>
            </w:r>
            <w:r w:rsidR="00322CF4">
              <w:rPr>
                <w:rFonts w:asciiTheme="minorHAnsi" w:eastAsiaTheme="minorEastAsia" w:hAnsiTheme="minorHAnsi" w:cstheme="minorBidi"/>
                <w:noProof/>
                <w:szCs w:val="22"/>
                <w:lang w:val="en-US"/>
              </w:rPr>
              <w:tab/>
            </w:r>
            <w:r w:rsidR="00322CF4" w:rsidRPr="00A636EE">
              <w:rPr>
                <w:rStyle w:val="Hyperlink"/>
                <w:noProof/>
              </w:rPr>
              <w:t>Economic activities and sources of livelihood</w:t>
            </w:r>
            <w:r w:rsidR="00322CF4">
              <w:rPr>
                <w:noProof/>
                <w:webHidden/>
              </w:rPr>
              <w:tab/>
            </w:r>
            <w:r w:rsidR="00322CF4">
              <w:rPr>
                <w:noProof/>
                <w:webHidden/>
              </w:rPr>
              <w:fldChar w:fldCharType="begin"/>
            </w:r>
            <w:r w:rsidR="00322CF4">
              <w:rPr>
                <w:noProof/>
                <w:webHidden/>
              </w:rPr>
              <w:instrText xml:space="preserve"> PAGEREF _Toc216258350 \h </w:instrText>
            </w:r>
            <w:r w:rsidR="00322CF4">
              <w:rPr>
                <w:noProof/>
                <w:webHidden/>
              </w:rPr>
            </w:r>
            <w:r w:rsidR="00322CF4">
              <w:rPr>
                <w:noProof/>
                <w:webHidden/>
              </w:rPr>
              <w:fldChar w:fldCharType="separate"/>
            </w:r>
            <w:r w:rsidR="00322CF4">
              <w:rPr>
                <w:noProof/>
                <w:webHidden/>
              </w:rPr>
              <w:t>41</w:t>
            </w:r>
            <w:r w:rsidR="00322CF4">
              <w:rPr>
                <w:noProof/>
                <w:webHidden/>
              </w:rPr>
              <w:fldChar w:fldCharType="end"/>
            </w:r>
          </w:hyperlink>
        </w:p>
        <w:p w14:paraId="6CBC4849" w14:textId="61077AFE"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53" w:history="1">
            <w:r w:rsidR="00322CF4" w:rsidRPr="00A636EE">
              <w:rPr>
                <w:rStyle w:val="Hyperlink"/>
                <w:noProof/>
              </w:rPr>
              <w:t>4.7.3.</w:t>
            </w:r>
            <w:r w:rsidR="00322CF4">
              <w:rPr>
                <w:rFonts w:asciiTheme="minorHAnsi" w:eastAsiaTheme="minorEastAsia" w:hAnsiTheme="minorHAnsi" w:cstheme="minorBidi"/>
                <w:noProof/>
                <w:szCs w:val="22"/>
                <w:lang w:val="en-US"/>
              </w:rPr>
              <w:tab/>
            </w:r>
            <w:r w:rsidR="00322CF4" w:rsidRPr="00A636EE">
              <w:rPr>
                <w:rStyle w:val="Hyperlink"/>
                <w:noProof/>
              </w:rPr>
              <w:t>Land tenure and settlement characteristics</w:t>
            </w:r>
            <w:r w:rsidR="00322CF4">
              <w:rPr>
                <w:noProof/>
                <w:webHidden/>
              </w:rPr>
              <w:tab/>
            </w:r>
            <w:r w:rsidR="00322CF4">
              <w:rPr>
                <w:noProof/>
                <w:webHidden/>
              </w:rPr>
              <w:fldChar w:fldCharType="begin"/>
            </w:r>
            <w:r w:rsidR="00322CF4">
              <w:rPr>
                <w:noProof/>
                <w:webHidden/>
              </w:rPr>
              <w:instrText xml:space="preserve"> PAGEREF _Toc216258353 \h </w:instrText>
            </w:r>
            <w:r w:rsidR="00322CF4">
              <w:rPr>
                <w:noProof/>
                <w:webHidden/>
              </w:rPr>
            </w:r>
            <w:r w:rsidR="00322CF4">
              <w:rPr>
                <w:noProof/>
                <w:webHidden/>
              </w:rPr>
              <w:fldChar w:fldCharType="separate"/>
            </w:r>
            <w:r w:rsidR="00322CF4">
              <w:rPr>
                <w:noProof/>
                <w:webHidden/>
              </w:rPr>
              <w:t>41</w:t>
            </w:r>
            <w:r w:rsidR="00322CF4">
              <w:rPr>
                <w:noProof/>
                <w:webHidden/>
              </w:rPr>
              <w:fldChar w:fldCharType="end"/>
            </w:r>
          </w:hyperlink>
        </w:p>
        <w:p w14:paraId="0E2E1BDF" w14:textId="78915B56"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354" w:history="1">
            <w:r w:rsidR="00322CF4" w:rsidRPr="00A636EE">
              <w:rPr>
                <w:rStyle w:val="Hyperlink"/>
                <w:rFonts w:asciiTheme="majorHAnsi" w:hAnsiTheme="majorHAnsi" w:cstheme="majorHAnsi"/>
                <w:noProof/>
              </w:rPr>
              <w:t>5.</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Stakeholder engagement</w:t>
            </w:r>
            <w:r w:rsidR="00322CF4">
              <w:rPr>
                <w:noProof/>
                <w:webHidden/>
              </w:rPr>
              <w:tab/>
            </w:r>
            <w:r w:rsidR="00322CF4">
              <w:rPr>
                <w:noProof/>
                <w:webHidden/>
              </w:rPr>
              <w:fldChar w:fldCharType="begin"/>
            </w:r>
            <w:r w:rsidR="00322CF4">
              <w:rPr>
                <w:noProof/>
                <w:webHidden/>
              </w:rPr>
              <w:instrText xml:space="preserve"> PAGEREF _Toc216258354 \h </w:instrText>
            </w:r>
            <w:r w:rsidR="00322CF4">
              <w:rPr>
                <w:noProof/>
                <w:webHidden/>
              </w:rPr>
            </w:r>
            <w:r w:rsidR="00322CF4">
              <w:rPr>
                <w:noProof/>
                <w:webHidden/>
              </w:rPr>
              <w:fldChar w:fldCharType="separate"/>
            </w:r>
            <w:r w:rsidR="00322CF4">
              <w:rPr>
                <w:noProof/>
                <w:webHidden/>
              </w:rPr>
              <w:t>43</w:t>
            </w:r>
            <w:r w:rsidR="00322CF4">
              <w:rPr>
                <w:noProof/>
                <w:webHidden/>
              </w:rPr>
              <w:fldChar w:fldCharType="end"/>
            </w:r>
          </w:hyperlink>
        </w:p>
        <w:p w14:paraId="19EFFD86" w14:textId="7A6138E0"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55" w:history="1">
            <w:r w:rsidR="00322CF4" w:rsidRPr="00A636EE">
              <w:rPr>
                <w:rStyle w:val="Hyperlink"/>
                <w:noProof/>
                <w14:scene3d>
                  <w14:camera w14:prst="orthographicFront"/>
                  <w14:lightRig w14:rig="threePt" w14:dir="t">
                    <w14:rot w14:lat="0" w14:lon="0" w14:rev="0"/>
                  </w14:lightRig>
                </w14:scene3d>
              </w:rPr>
              <w:t>5.1.</w:t>
            </w:r>
            <w:r w:rsidR="00322CF4">
              <w:rPr>
                <w:rFonts w:asciiTheme="minorHAnsi" w:eastAsiaTheme="minorEastAsia" w:hAnsiTheme="minorHAnsi" w:cstheme="minorBidi"/>
                <w:noProof/>
                <w:szCs w:val="22"/>
                <w:lang w:val="en-US"/>
              </w:rPr>
              <w:tab/>
            </w:r>
            <w:r w:rsidR="00322CF4" w:rsidRPr="00A636EE">
              <w:rPr>
                <w:rStyle w:val="Hyperlink"/>
                <w:noProof/>
              </w:rPr>
              <w:t>Introduction</w:t>
            </w:r>
            <w:r w:rsidR="00322CF4">
              <w:rPr>
                <w:noProof/>
                <w:webHidden/>
              </w:rPr>
              <w:tab/>
            </w:r>
            <w:r w:rsidR="00322CF4">
              <w:rPr>
                <w:noProof/>
                <w:webHidden/>
              </w:rPr>
              <w:fldChar w:fldCharType="begin"/>
            </w:r>
            <w:r w:rsidR="00322CF4">
              <w:rPr>
                <w:noProof/>
                <w:webHidden/>
              </w:rPr>
              <w:instrText xml:space="preserve"> PAGEREF _Toc216258355 \h </w:instrText>
            </w:r>
            <w:r w:rsidR="00322CF4">
              <w:rPr>
                <w:noProof/>
                <w:webHidden/>
              </w:rPr>
            </w:r>
            <w:r w:rsidR="00322CF4">
              <w:rPr>
                <w:noProof/>
                <w:webHidden/>
              </w:rPr>
              <w:fldChar w:fldCharType="separate"/>
            </w:r>
            <w:r w:rsidR="00322CF4">
              <w:rPr>
                <w:noProof/>
                <w:webHidden/>
              </w:rPr>
              <w:t>43</w:t>
            </w:r>
            <w:r w:rsidR="00322CF4">
              <w:rPr>
                <w:noProof/>
                <w:webHidden/>
              </w:rPr>
              <w:fldChar w:fldCharType="end"/>
            </w:r>
          </w:hyperlink>
        </w:p>
        <w:p w14:paraId="26DDCA68" w14:textId="791F8CF8"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56" w:history="1">
            <w:r w:rsidR="00322CF4" w:rsidRPr="00A636EE">
              <w:rPr>
                <w:rStyle w:val="Hyperlink"/>
                <w:noProof/>
                <w14:scene3d>
                  <w14:camera w14:prst="orthographicFront"/>
                  <w14:lightRig w14:rig="threePt" w14:dir="t">
                    <w14:rot w14:lat="0" w14:lon="0" w14:rev="0"/>
                  </w14:lightRig>
                </w14:scene3d>
              </w:rPr>
              <w:t>5.2.</w:t>
            </w:r>
            <w:r w:rsidR="00322CF4">
              <w:rPr>
                <w:rFonts w:asciiTheme="minorHAnsi" w:eastAsiaTheme="minorEastAsia" w:hAnsiTheme="minorHAnsi" w:cstheme="minorBidi"/>
                <w:noProof/>
                <w:szCs w:val="22"/>
                <w:lang w:val="en-US"/>
              </w:rPr>
              <w:tab/>
            </w:r>
            <w:r w:rsidR="00322CF4" w:rsidRPr="00A636EE">
              <w:rPr>
                <w:rStyle w:val="Hyperlink"/>
                <w:noProof/>
              </w:rPr>
              <w:t>Objectives of stakeholder engagements</w:t>
            </w:r>
            <w:r w:rsidR="00322CF4">
              <w:rPr>
                <w:noProof/>
                <w:webHidden/>
              </w:rPr>
              <w:tab/>
            </w:r>
            <w:r w:rsidR="00322CF4">
              <w:rPr>
                <w:noProof/>
                <w:webHidden/>
              </w:rPr>
              <w:fldChar w:fldCharType="begin"/>
            </w:r>
            <w:r w:rsidR="00322CF4">
              <w:rPr>
                <w:noProof/>
                <w:webHidden/>
              </w:rPr>
              <w:instrText xml:space="preserve"> PAGEREF _Toc216258356 \h </w:instrText>
            </w:r>
            <w:r w:rsidR="00322CF4">
              <w:rPr>
                <w:noProof/>
                <w:webHidden/>
              </w:rPr>
            </w:r>
            <w:r w:rsidR="00322CF4">
              <w:rPr>
                <w:noProof/>
                <w:webHidden/>
              </w:rPr>
              <w:fldChar w:fldCharType="separate"/>
            </w:r>
            <w:r w:rsidR="00322CF4">
              <w:rPr>
                <w:noProof/>
                <w:webHidden/>
              </w:rPr>
              <w:t>43</w:t>
            </w:r>
            <w:r w:rsidR="00322CF4">
              <w:rPr>
                <w:noProof/>
                <w:webHidden/>
              </w:rPr>
              <w:fldChar w:fldCharType="end"/>
            </w:r>
          </w:hyperlink>
        </w:p>
        <w:p w14:paraId="25AAD19F" w14:textId="7040440F"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57" w:history="1">
            <w:r w:rsidR="00322CF4" w:rsidRPr="00A636EE">
              <w:rPr>
                <w:rStyle w:val="Hyperlink"/>
                <w:noProof/>
                <w14:scene3d>
                  <w14:camera w14:prst="orthographicFront"/>
                  <w14:lightRig w14:rig="threePt" w14:dir="t">
                    <w14:rot w14:lat="0" w14:lon="0" w14:rev="0"/>
                  </w14:lightRig>
                </w14:scene3d>
              </w:rPr>
              <w:t>5.3.</w:t>
            </w:r>
            <w:r w:rsidR="00322CF4">
              <w:rPr>
                <w:rFonts w:asciiTheme="minorHAnsi" w:eastAsiaTheme="minorEastAsia" w:hAnsiTheme="minorHAnsi" w:cstheme="minorBidi"/>
                <w:noProof/>
                <w:szCs w:val="22"/>
                <w:lang w:val="en-US"/>
              </w:rPr>
              <w:tab/>
            </w:r>
            <w:r w:rsidR="00322CF4" w:rsidRPr="00A636EE">
              <w:rPr>
                <w:rStyle w:val="Hyperlink"/>
                <w:noProof/>
              </w:rPr>
              <w:t>Stakeholder Identification and Engagement</w:t>
            </w:r>
            <w:r w:rsidR="00322CF4">
              <w:rPr>
                <w:noProof/>
                <w:webHidden/>
              </w:rPr>
              <w:tab/>
            </w:r>
            <w:r w:rsidR="00322CF4">
              <w:rPr>
                <w:noProof/>
                <w:webHidden/>
              </w:rPr>
              <w:fldChar w:fldCharType="begin"/>
            </w:r>
            <w:r w:rsidR="00322CF4">
              <w:rPr>
                <w:noProof/>
                <w:webHidden/>
              </w:rPr>
              <w:instrText xml:space="preserve"> PAGEREF _Toc216258357 \h </w:instrText>
            </w:r>
            <w:r w:rsidR="00322CF4">
              <w:rPr>
                <w:noProof/>
                <w:webHidden/>
              </w:rPr>
            </w:r>
            <w:r w:rsidR="00322CF4">
              <w:rPr>
                <w:noProof/>
                <w:webHidden/>
              </w:rPr>
              <w:fldChar w:fldCharType="separate"/>
            </w:r>
            <w:r w:rsidR="00322CF4">
              <w:rPr>
                <w:noProof/>
                <w:webHidden/>
              </w:rPr>
              <w:t>43</w:t>
            </w:r>
            <w:r w:rsidR="00322CF4">
              <w:rPr>
                <w:noProof/>
                <w:webHidden/>
              </w:rPr>
              <w:fldChar w:fldCharType="end"/>
            </w:r>
          </w:hyperlink>
        </w:p>
        <w:p w14:paraId="2538926F" w14:textId="6D3EA118"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58" w:history="1">
            <w:r w:rsidR="00322CF4" w:rsidRPr="00A636EE">
              <w:rPr>
                <w:rStyle w:val="Hyperlink"/>
                <w:noProof/>
                <w14:scene3d>
                  <w14:camera w14:prst="orthographicFront"/>
                  <w14:lightRig w14:rig="threePt" w14:dir="t">
                    <w14:rot w14:lat="0" w14:lon="0" w14:rev="0"/>
                  </w14:lightRig>
                </w14:scene3d>
              </w:rPr>
              <w:t>5.4.</w:t>
            </w:r>
            <w:r w:rsidR="00322CF4">
              <w:rPr>
                <w:rFonts w:asciiTheme="minorHAnsi" w:eastAsiaTheme="minorEastAsia" w:hAnsiTheme="minorHAnsi" w:cstheme="minorBidi"/>
                <w:noProof/>
                <w:szCs w:val="22"/>
                <w:lang w:val="en-US"/>
              </w:rPr>
              <w:tab/>
            </w:r>
            <w:r w:rsidR="00322CF4" w:rsidRPr="00A636EE">
              <w:rPr>
                <w:rStyle w:val="Hyperlink"/>
                <w:noProof/>
              </w:rPr>
              <w:t>Stakeholder concerns</w:t>
            </w:r>
            <w:r w:rsidR="00322CF4">
              <w:rPr>
                <w:noProof/>
                <w:webHidden/>
              </w:rPr>
              <w:tab/>
            </w:r>
            <w:r w:rsidR="00322CF4">
              <w:rPr>
                <w:noProof/>
                <w:webHidden/>
              </w:rPr>
              <w:fldChar w:fldCharType="begin"/>
            </w:r>
            <w:r w:rsidR="00322CF4">
              <w:rPr>
                <w:noProof/>
                <w:webHidden/>
              </w:rPr>
              <w:instrText xml:space="preserve"> PAGEREF _Toc216258358 \h </w:instrText>
            </w:r>
            <w:r w:rsidR="00322CF4">
              <w:rPr>
                <w:noProof/>
                <w:webHidden/>
              </w:rPr>
            </w:r>
            <w:r w:rsidR="00322CF4">
              <w:rPr>
                <w:noProof/>
                <w:webHidden/>
              </w:rPr>
              <w:fldChar w:fldCharType="separate"/>
            </w:r>
            <w:r w:rsidR="00322CF4">
              <w:rPr>
                <w:noProof/>
                <w:webHidden/>
              </w:rPr>
              <w:t>43</w:t>
            </w:r>
            <w:r w:rsidR="00322CF4">
              <w:rPr>
                <w:noProof/>
                <w:webHidden/>
              </w:rPr>
              <w:fldChar w:fldCharType="end"/>
            </w:r>
          </w:hyperlink>
        </w:p>
        <w:p w14:paraId="065685B8" w14:textId="55ABC85A"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359" w:history="1">
            <w:r w:rsidR="00322CF4" w:rsidRPr="00A636EE">
              <w:rPr>
                <w:rStyle w:val="Hyperlink"/>
                <w:rFonts w:asciiTheme="majorHAnsi" w:hAnsiTheme="majorHAnsi" w:cstheme="majorHAnsi"/>
                <w:noProof/>
              </w:rPr>
              <w:t>6.</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Impact analysis and mitigation</w:t>
            </w:r>
            <w:r w:rsidR="00322CF4">
              <w:rPr>
                <w:noProof/>
                <w:webHidden/>
              </w:rPr>
              <w:tab/>
            </w:r>
            <w:r w:rsidR="00322CF4">
              <w:rPr>
                <w:noProof/>
                <w:webHidden/>
              </w:rPr>
              <w:fldChar w:fldCharType="begin"/>
            </w:r>
            <w:r w:rsidR="00322CF4">
              <w:rPr>
                <w:noProof/>
                <w:webHidden/>
              </w:rPr>
              <w:instrText xml:space="preserve"> PAGEREF _Toc216258359 \h </w:instrText>
            </w:r>
            <w:r w:rsidR="00322CF4">
              <w:rPr>
                <w:noProof/>
                <w:webHidden/>
              </w:rPr>
            </w:r>
            <w:r w:rsidR="00322CF4">
              <w:rPr>
                <w:noProof/>
                <w:webHidden/>
              </w:rPr>
              <w:fldChar w:fldCharType="separate"/>
            </w:r>
            <w:r w:rsidR="00322CF4">
              <w:rPr>
                <w:noProof/>
                <w:webHidden/>
              </w:rPr>
              <w:t>48</w:t>
            </w:r>
            <w:r w:rsidR="00322CF4">
              <w:rPr>
                <w:noProof/>
                <w:webHidden/>
              </w:rPr>
              <w:fldChar w:fldCharType="end"/>
            </w:r>
          </w:hyperlink>
        </w:p>
        <w:p w14:paraId="40548BB5" w14:textId="46C58A0D" w:rsidR="00322CF4" w:rsidRDefault="00A73876">
          <w:pPr>
            <w:pStyle w:val="TOC2"/>
            <w:tabs>
              <w:tab w:val="right" w:leader="dot" w:pos="9016"/>
            </w:tabs>
            <w:rPr>
              <w:rFonts w:asciiTheme="minorHAnsi" w:eastAsiaTheme="minorEastAsia" w:hAnsiTheme="minorHAnsi" w:cstheme="minorBidi"/>
              <w:noProof/>
              <w:szCs w:val="22"/>
              <w:lang w:val="en-US"/>
            </w:rPr>
          </w:pPr>
          <w:hyperlink w:anchor="_Toc216258360" w:history="1">
            <w:r w:rsidR="00322CF4" w:rsidRPr="00A636EE">
              <w:rPr>
                <w:rStyle w:val="Hyperlink"/>
                <w:noProof/>
              </w:rPr>
              <w:t>Positive Impacts</w:t>
            </w:r>
            <w:r w:rsidR="00322CF4">
              <w:rPr>
                <w:noProof/>
                <w:webHidden/>
              </w:rPr>
              <w:tab/>
            </w:r>
            <w:r w:rsidR="00322CF4">
              <w:rPr>
                <w:noProof/>
                <w:webHidden/>
              </w:rPr>
              <w:fldChar w:fldCharType="begin"/>
            </w:r>
            <w:r w:rsidR="00322CF4">
              <w:rPr>
                <w:noProof/>
                <w:webHidden/>
              </w:rPr>
              <w:instrText xml:space="preserve"> PAGEREF _Toc216258360 \h </w:instrText>
            </w:r>
            <w:r w:rsidR="00322CF4">
              <w:rPr>
                <w:noProof/>
                <w:webHidden/>
              </w:rPr>
            </w:r>
            <w:r w:rsidR="00322CF4">
              <w:rPr>
                <w:noProof/>
                <w:webHidden/>
              </w:rPr>
              <w:fldChar w:fldCharType="separate"/>
            </w:r>
            <w:r w:rsidR="00322CF4">
              <w:rPr>
                <w:noProof/>
                <w:webHidden/>
              </w:rPr>
              <w:t>48</w:t>
            </w:r>
            <w:r w:rsidR="00322CF4">
              <w:rPr>
                <w:noProof/>
                <w:webHidden/>
              </w:rPr>
              <w:fldChar w:fldCharType="end"/>
            </w:r>
          </w:hyperlink>
        </w:p>
        <w:p w14:paraId="06806A83" w14:textId="20592EE9"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61" w:history="1">
            <w:r w:rsidR="00322CF4" w:rsidRPr="00A636EE">
              <w:rPr>
                <w:rStyle w:val="Hyperlink"/>
                <w:noProof/>
                <w14:scene3d>
                  <w14:camera w14:prst="orthographicFront"/>
                  <w14:lightRig w14:rig="threePt" w14:dir="t">
                    <w14:rot w14:lat="0" w14:lon="0" w14:rev="0"/>
                  </w14:lightRig>
                </w14:scene3d>
              </w:rPr>
              <w:t>6.1.</w:t>
            </w:r>
            <w:r w:rsidR="00322CF4">
              <w:rPr>
                <w:rFonts w:asciiTheme="minorHAnsi" w:eastAsiaTheme="minorEastAsia" w:hAnsiTheme="minorHAnsi" w:cstheme="minorBidi"/>
                <w:noProof/>
                <w:szCs w:val="22"/>
                <w:lang w:val="en-US"/>
              </w:rPr>
              <w:tab/>
            </w:r>
            <w:r w:rsidR="00322CF4" w:rsidRPr="00A636EE">
              <w:rPr>
                <w:rStyle w:val="Hyperlink"/>
                <w:noProof/>
              </w:rPr>
              <w:t>Preconstruction phase</w:t>
            </w:r>
            <w:r w:rsidR="00322CF4">
              <w:rPr>
                <w:noProof/>
                <w:webHidden/>
              </w:rPr>
              <w:tab/>
            </w:r>
            <w:r w:rsidR="00322CF4">
              <w:rPr>
                <w:noProof/>
                <w:webHidden/>
              </w:rPr>
              <w:fldChar w:fldCharType="begin"/>
            </w:r>
            <w:r w:rsidR="00322CF4">
              <w:rPr>
                <w:noProof/>
                <w:webHidden/>
              </w:rPr>
              <w:instrText xml:space="preserve"> PAGEREF _Toc216258361 \h </w:instrText>
            </w:r>
            <w:r w:rsidR="00322CF4">
              <w:rPr>
                <w:noProof/>
                <w:webHidden/>
              </w:rPr>
            </w:r>
            <w:r w:rsidR="00322CF4">
              <w:rPr>
                <w:noProof/>
                <w:webHidden/>
              </w:rPr>
              <w:fldChar w:fldCharType="separate"/>
            </w:r>
            <w:r w:rsidR="00322CF4">
              <w:rPr>
                <w:noProof/>
                <w:webHidden/>
              </w:rPr>
              <w:t>48</w:t>
            </w:r>
            <w:r w:rsidR="00322CF4">
              <w:rPr>
                <w:noProof/>
                <w:webHidden/>
              </w:rPr>
              <w:fldChar w:fldCharType="end"/>
            </w:r>
          </w:hyperlink>
        </w:p>
        <w:p w14:paraId="0782C935" w14:textId="27F5350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62" w:history="1">
            <w:r w:rsidR="00322CF4" w:rsidRPr="00A636EE">
              <w:rPr>
                <w:rStyle w:val="Hyperlink"/>
                <w:noProof/>
              </w:rPr>
              <w:t>6.1.1.</w:t>
            </w:r>
            <w:r w:rsidR="00322CF4">
              <w:rPr>
                <w:rFonts w:asciiTheme="minorHAnsi" w:eastAsiaTheme="minorEastAsia" w:hAnsiTheme="minorHAnsi" w:cstheme="minorBidi"/>
                <w:noProof/>
                <w:szCs w:val="22"/>
                <w:lang w:val="en-US"/>
              </w:rPr>
              <w:tab/>
            </w:r>
            <w:r w:rsidR="00322CF4" w:rsidRPr="00A636EE">
              <w:rPr>
                <w:rStyle w:val="Hyperlink"/>
                <w:noProof/>
              </w:rPr>
              <w:t>Market for Construction Materials</w:t>
            </w:r>
            <w:r w:rsidR="00322CF4">
              <w:rPr>
                <w:noProof/>
                <w:webHidden/>
              </w:rPr>
              <w:tab/>
            </w:r>
            <w:r w:rsidR="00322CF4">
              <w:rPr>
                <w:noProof/>
                <w:webHidden/>
              </w:rPr>
              <w:fldChar w:fldCharType="begin"/>
            </w:r>
            <w:r w:rsidR="00322CF4">
              <w:rPr>
                <w:noProof/>
                <w:webHidden/>
              </w:rPr>
              <w:instrText xml:space="preserve"> PAGEREF _Toc216258362 \h </w:instrText>
            </w:r>
            <w:r w:rsidR="00322CF4">
              <w:rPr>
                <w:noProof/>
                <w:webHidden/>
              </w:rPr>
            </w:r>
            <w:r w:rsidR="00322CF4">
              <w:rPr>
                <w:noProof/>
                <w:webHidden/>
              </w:rPr>
              <w:fldChar w:fldCharType="separate"/>
            </w:r>
            <w:r w:rsidR="00322CF4">
              <w:rPr>
                <w:noProof/>
                <w:webHidden/>
              </w:rPr>
              <w:t>48</w:t>
            </w:r>
            <w:r w:rsidR="00322CF4">
              <w:rPr>
                <w:noProof/>
                <w:webHidden/>
              </w:rPr>
              <w:fldChar w:fldCharType="end"/>
            </w:r>
          </w:hyperlink>
        </w:p>
        <w:p w14:paraId="3F6DB0C6" w14:textId="500668D0"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63" w:history="1">
            <w:r w:rsidR="00322CF4" w:rsidRPr="00A636EE">
              <w:rPr>
                <w:rStyle w:val="Hyperlink"/>
                <w:noProof/>
              </w:rPr>
              <w:t>6.1.2.</w:t>
            </w:r>
            <w:r w:rsidR="00322CF4">
              <w:rPr>
                <w:rFonts w:asciiTheme="minorHAnsi" w:eastAsiaTheme="minorEastAsia" w:hAnsiTheme="minorHAnsi" w:cstheme="minorBidi"/>
                <w:noProof/>
                <w:szCs w:val="22"/>
                <w:lang w:val="en-US"/>
              </w:rPr>
              <w:tab/>
            </w:r>
            <w:r w:rsidR="00322CF4" w:rsidRPr="00A636EE">
              <w:rPr>
                <w:rStyle w:val="Hyperlink"/>
                <w:noProof/>
              </w:rPr>
              <w:t>Destruction of Floral characteristics</w:t>
            </w:r>
            <w:r w:rsidR="00322CF4">
              <w:rPr>
                <w:noProof/>
                <w:webHidden/>
              </w:rPr>
              <w:tab/>
            </w:r>
            <w:r w:rsidR="00322CF4">
              <w:rPr>
                <w:noProof/>
                <w:webHidden/>
              </w:rPr>
              <w:fldChar w:fldCharType="begin"/>
            </w:r>
            <w:r w:rsidR="00322CF4">
              <w:rPr>
                <w:noProof/>
                <w:webHidden/>
              </w:rPr>
              <w:instrText xml:space="preserve"> PAGEREF _Toc216258363 \h </w:instrText>
            </w:r>
            <w:r w:rsidR="00322CF4">
              <w:rPr>
                <w:noProof/>
                <w:webHidden/>
              </w:rPr>
            </w:r>
            <w:r w:rsidR="00322CF4">
              <w:rPr>
                <w:noProof/>
                <w:webHidden/>
              </w:rPr>
              <w:fldChar w:fldCharType="separate"/>
            </w:r>
            <w:r w:rsidR="00322CF4">
              <w:rPr>
                <w:noProof/>
                <w:webHidden/>
              </w:rPr>
              <w:t>48</w:t>
            </w:r>
            <w:r w:rsidR="00322CF4">
              <w:rPr>
                <w:noProof/>
                <w:webHidden/>
              </w:rPr>
              <w:fldChar w:fldCharType="end"/>
            </w:r>
          </w:hyperlink>
        </w:p>
        <w:p w14:paraId="6E237072" w14:textId="6AAA789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64" w:history="1">
            <w:r w:rsidR="00322CF4" w:rsidRPr="00A636EE">
              <w:rPr>
                <w:rStyle w:val="Hyperlink"/>
                <w:noProof/>
              </w:rPr>
              <w:t>6.1.3.</w:t>
            </w:r>
            <w:r w:rsidR="00322CF4">
              <w:rPr>
                <w:rFonts w:asciiTheme="minorHAnsi" w:eastAsiaTheme="minorEastAsia" w:hAnsiTheme="minorHAnsi" w:cstheme="minorBidi"/>
                <w:noProof/>
                <w:szCs w:val="22"/>
                <w:lang w:val="en-US"/>
              </w:rPr>
              <w:tab/>
            </w:r>
            <w:r w:rsidR="00322CF4" w:rsidRPr="00A636EE">
              <w:rPr>
                <w:rStyle w:val="Hyperlink"/>
                <w:noProof/>
              </w:rPr>
              <w:t>Disturbance of Wildlife</w:t>
            </w:r>
            <w:r w:rsidR="00322CF4">
              <w:rPr>
                <w:noProof/>
                <w:webHidden/>
              </w:rPr>
              <w:tab/>
            </w:r>
            <w:r w:rsidR="00322CF4">
              <w:rPr>
                <w:noProof/>
                <w:webHidden/>
              </w:rPr>
              <w:fldChar w:fldCharType="begin"/>
            </w:r>
            <w:r w:rsidR="00322CF4">
              <w:rPr>
                <w:noProof/>
                <w:webHidden/>
              </w:rPr>
              <w:instrText xml:space="preserve"> PAGEREF _Toc216258364 \h </w:instrText>
            </w:r>
            <w:r w:rsidR="00322CF4">
              <w:rPr>
                <w:noProof/>
                <w:webHidden/>
              </w:rPr>
            </w:r>
            <w:r w:rsidR="00322CF4">
              <w:rPr>
                <w:noProof/>
                <w:webHidden/>
              </w:rPr>
              <w:fldChar w:fldCharType="separate"/>
            </w:r>
            <w:r w:rsidR="00322CF4">
              <w:rPr>
                <w:noProof/>
                <w:webHidden/>
              </w:rPr>
              <w:t>48</w:t>
            </w:r>
            <w:r w:rsidR="00322CF4">
              <w:rPr>
                <w:noProof/>
                <w:webHidden/>
              </w:rPr>
              <w:fldChar w:fldCharType="end"/>
            </w:r>
          </w:hyperlink>
        </w:p>
        <w:p w14:paraId="609DC16B" w14:textId="17865EDD"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65" w:history="1">
            <w:r w:rsidR="00322CF4" w:rsidRPr="00A636EE">
              <w:rPr>
                <w:rStyle w:val="Hyperlink"/>
                <w:noProof/>
              </w:rPr>
              <w:t>6.1.4.</w:t>
            </w:r>
            <w:r w:rsidR="00322CF4">
              <w:rPr>
                <w:rFonts w:asciiTheme="minorHAnsi" w:eastAsiaTheme="minorEastAsia" w:hAnsiTheme="minorHAnsi" w:cstheme="minorBidi"/>
                <w:noProof/>
                <w:szCs w:val="22"/>
                <w:lang w:val="en-US"/>
              </w:rPr>
              <w:tab/>
            </w:r>
            <w:r w:rsidR="00322CF4" w:rsidRPr="00A636EE">
              <w:rPr>
                <w:rStyle w:val="Hyperlink"/>
                <w:noProof/>
              </w:rPr>
              <w:t>Risk of introduction of Invasive Species</w:t>
            </w:r>
            <w:r w:rsidR="00322CF4">
              <w:rPr>
                <w:noProof/>
                <w:webHidden/>
              </w:rPr>
              <w:tab/>
            </w:r>
            <w:r w:rsidR="00322CF4">
              <w:rPr>
                <w:noProof/>
                <w:webHidden/>
              </w:rPr>
              <w:fldChar w:fldCharType="begin"/>
            </w:r>
            <w:r w:rsidR="00322CF4">
              <w:rPr>
                <w:noProof/>
                <w:webHidden/>
              </w:rPr>
              <w:instrText xml:space="preserve"> PAGEREF _Toc216258365 \h </w:instrText>
            </w:r>
            <w:r w:rsidR="00322CF4">
              <w:rPr>
                <w:noProof/>
                <w:webHidden/>
              </w:rPr>
            </w:r>
            <w:r w:rsidR="00322CF4">
              <w:rPr>
                <w:noProof/>
                <w:webHidden/>
              </w:rPr>
              <w:fldChar w:fldCharType="separate"/>
            </w:r>
            <w:r w:rsidR="00322CF4">
              <w:rPr>
                <w:noProof/>
                <w:webHidden/>
              </w:rPr>
              <w:t>49</w:t>
            </w:r>
            <w:r w:rsidR="00322CF4">
              <w:rPr>
                <w:noProof/>
                <w:webHidden/>
              </w:rPr>
              <w:fldChar w:fldCharType="end"/>
            </w:r>
          </w:hyperlink>
        </w:p>
        <w:p w14:paraId="1F121764" w14:textId="5AEA0DA3"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66" w:history="1">
            <w:r w:rsidR="00322CF4" w:rsidRPr="00A636EE">
              <w:rPr>
                <w:rStyle w:val="Hyperlink"/>
                <w:noProof/>
                <w14:scene3d>
                  <w14:camera w14:prst="orthographicFront"/>
                  <w14:lightRig w14:rig="threePt" w14:dir="t">
                    <w14:rot w14:lat="0" w14:lon="0" w14:rev="0"/>
                  </w14:lightRig>
                </w14:scene3d>
              </w:rPr>
              <w:t>6.2.</w:t>
            </w:r>
            <w:r w:rsidR="00322CF4">
              <w:rPr>
                <w:rFonts w:asciiTheme="minorHAnsi" w:eastAsiaTheme="minorEastAsia" w:hAnsiTheme="minorHAnsi" w:cstheme="minorBidi"/>
                <w:noProof/>
                <w:szCs w:val="22"/>
                <w:lang w:val="en-US"/>
              </w:rPr>
              <w:tab/>
            </w:r>
            <w:r w:rsidR="00322CF4" w:rsidRPr="00A636EE">
              <w:rPr>
                <w:rStyle w:val="Hyperlink"/>
                <w:noProof/>
              </w:rPr>
              <w:t>Construction Phase</w:t>
            </w:r>
            <w:r w:rsidR="00322CF4">
              <w:rPr>
                <w:noProof/>
                <w:webHidden/>
              </w:rPr>
              <w:tab/>
            </w:r>
            <w:r w:rsidR="00322CF4">
              <w:rPr>
                <w:noProof/>
                <w:webHidden/>
              </w:rPr>
              <w:fldChar w:fldCharType="begin"/>
            </w:r>
            <w:r w:rsidR="00322CF4">
              <w:rPr>
                <w:noProof/>
                <w:webHidden/>
              </w:rPr>
              <w:instrText xml:space="preserve"> PAGEREF _Toc216258366 \h </w:instrText>
            </w:r>
            <w:r w:rsidR="00322CF4">
              <w:rPr>
                <w:noProof/>
                <w:webHidden/>
              </w:rPr>
            </w:r>
            <w:r w:rsidR="00322CF4">
              <w:rPr>
                <w:noProof/>
                <w:webHidden/>
              </w:rPr>
              <w:fldChar w:fldCharType="separate"/>
            </w:r>
            <w:r w:rsidR="00322CF4">
              <w:rPr>
                <w:noProof/>
                <w:webHidden/>
              </w:rPr>
              <w:t>49</w:t>
            </w:r>
            <w:r w:rsidR="00322CF4">
              <w:rPr>
                <w:noProof/>
                <w:webHidden/>
              </w:rPr>
              <w:fldChar w:fldCharType="end"/>
            </w:r>
          </w:hyperlink>
        </w:p>
        <w:p w14:paraId="141811ED" w14:textId="6D9997E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67" w:history="1">
            <w:r w:rsidR="00322CF4" w:rsidRPr="00A636EE">
              <w:rPr>
                <w:rStyle w:val="Hyperlink"/>
                <w:noProof/>
              </w:rPr>
              <w:t>6.2.1.</w:t>
            </w:r>
            <w:r w:rsidR="00322CF4">
              <w:rPr>
                <w:rFonts w:asciiTheme="minorHAnsi" w:eastAsiaTheme="minorEastAsia" w:hAnsiTheme="minorHAnsi" w:cstheme="minorBidi"/>
                <w:noProof/>
                <w:szCs w:val="22"/>
                <w:lang w:val="en-US"/>
              </w:rPr>
              <w:tab/>
            </w:r>
            <w:r w:rsidR="00322CF4" w:rsidRPr="00A636EE">
              <w:rPr>
                <w:rStyle w:val="Hyperlink"/>
                <w:noProof/>
              </w:rPr>
              <w:t>Creation of jobs</w:t>
            </w:r>
            <w:r w:rsidR="00322CF4">
              <w:rPr>
                <w:noProof/>
                <w:webHidden/>
              </w:rPr>
              <w:tab/>
            </w:r>
            <w:r w:rsidR="00322CF4">
              <w:rPr>
                <w:noProof/>
                <w:webHidden/>
              </w:rPr>
              <w:fldChar w:fldCharType="begin"/>
            </w:r>
            <w:r w:rsidR="00322CF4">
              <w:rPr>
                <w:noProof/>
                <w:webHidden/>
              </w:rPr>
              <w:instrText xml:space="preserve"> PAGEREF _Toc216258367 \h </w:instrText>
            </w:r>
            <w:r w:rsidR="00322CF4">
              <w:rPr>
                <w:noProof/>
                <w:webHidden/>
              </w:rPr>
            </w:r>
            <w:r w:rsidR="00322CF4">
              <w:rPr>
                <w:noProof/>
                <w:webHidden/>
              </w:rPr>
              <w:fldChar w:fldCharType="separate"/>
            </w:r>
            <w:r w:rsidR="00322CF4">
              <w:rPr>
                <w:noProof/>
                <w:webHidden/>
              </w:rPr>
              <w:t>49</w:t>
            </w:r>
            <w:r w:rsidR="00322CF4">
              <w:rPr>
                <w:noProof/>
                <w:webHidden/>
              </w:rPr>
              <w:fldChar w:fldCharType="end"/>
            </w:r>
          </w:hyperlink>
        </w:p>
        <w:p w14:paraId="7A746638" w14:textId="19E4BDA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68" w:history="1">
            <w:r w:rsidR="00322CF4" w:rsidRPr="00A636EE">
              <w:rPr>
                <w:rStyle w:val="Hyperlink"/>
                <w:noProof/>
              </w:rPr>
              <w:t>6.2.2.</w:t>
            </w:r>
            <w:r w:rsidR="00322CF4">
              <w:rPr>
                <w:rFonts w:asciiTheme="minorHAnsi" w:eastAsiaTheme="minorEastAsia" w:hAnsiTheme="minorHAnsi" w:cstheme="minorBidi"/>
                <w:noProof/>
                <w:szCs w:val="22"/>
                <w:lang w:val="en-US"/>
              </w:rPr>
              <w:tab/>
            </w:r>
            <w:r w:rsidR="00322CF4" w:rsidRPr="00A636EE">
              <w:rPr>
                <w:rStyle w:val="Hyperlink"/>
                <w:noProof/>
              </w:rPr>
              <w:t>Creation of business opportunities</w:t>
            </w:r>
            <w:r w:rsidR="00322CF4">
              <w:rPr>
                <w:noProof/>
                <w:webHidden/>
              </w:rPr>
              <w:tab/>
            </w:r>
            <w:r w:rsidR="00322CF4">
              <w:rPr>
                <w:noProof/>
                <w:webHidden/>
              </w:rPr>
              <w:fldChar w:fldCharType="begin"/>
            </w:r>
            <w:r w:rsidR="00322CF4">
              <w:rPr>
                <w:noProof/>
                <w:webHidden/>
              </w:rPr>
              <w:instrText xml:space="preserve"> PAGEREF _Toc216258368 \h </w:instrText>
            </w:r>
            <w:r w:rsidR="00322CF4">
              <w:rPr>
                <w:noProof/>
                <w:webHidden/>
              </w:rPr>
            </w:r>
            <w:r w:rsidR="00322CF4">
              <w:rPr>
                <w:noProof/>
                <w:webHidden/>
              </w:rPr>
              <w:fldChar w:fldCharType="separate"/>
            </w:r>
            <w:r w:rsidR="00322CF4">
              <w:rPr>
                <w:noProof/>
                <w:webHidden/>
              </w:rPr>
              <w:t>50</w:t>
            </w:r>
            <w:r w:rsidR="00322CF4">
              <w:rPr>
                <w:noProof/>
                <w:webHidden/>
              </w:rPr>
              <w:fldChar w:fldCharType="end"/>
            </w:r>
          </w:hyperlink>
        </w:p>
        <w:p w14:paraId="5E826A3A" w14:textId="5180482E"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69" w:history="1">
            <w:r w:rsidR="00322CF4" w:rsidRPr="00A636EE">
              <w:rPr>
                <w:rStyle w:val="Hyperlink"/>
                <w:noProof/>
              </w:rPr>
              <w:t>6.2.3.</w:t>
            </w:r>
            <w:r w:rsidR="00322CF4">
              <w:rPr>
                <w:rFonts w:asciiTheme="minorHAnsi" w:eastAsiaTheme="minorEastAsia" w:hAnsiTheme="minorHAnsi" w:cstheme="minorBidi"/>
                <w:noProof/>
                <w:szCs w:val="22"/>
                <w:lang w:val="en-US"/>
              </w:rPr>
              <w:tab/>
            </w:r>
            <w:r w:rsidR="00322CF4" w:rsidRPr="00A636EE">
              <w:rPr>
                <w:rStyle w:val="Hyperlink"/>
                <w:noProof/>
              </w:rPr>
              <w:t>Improved park management and tourism</w:t>
            </w:r>
            <w:r w:rsidR="00322CF4">
              <w:rPr>
                <w:noProof/>
                <w:webHidden/>
              </w:rPr>
              <w:tab/>
            </w:r>
            <w:r w:rsidR="00322CF4">
              <w:rPr>
                <w:noProof/>
                <w:webHidden/>
              </w:rPr>
              <w:fldChar w:fldCharType="begin"/>
            </w:r>
            <w:r w:rsidR="00322CF4">
              <w:rPr>
                <w:noProof/>
                <w:webHidden/>
              </w:rPr>
              <w:instrText xml:space="preserve"> PAGEREF _Toc216258369 \h </w:instrText>
            </w:r>
            <w:r w:rsidR="00322CF4">
              <w:rPr>
                <w:noProof/>
                <w:webHidden/>
              </w:rPr>
            </w:r>
            <w:r w:rsidR="00322CF4">
              <w:rPr>
                <w:noProof/>
                <w:webHidden/>
              </w:rPr>
              <w:fldChar w:fldCharType="separate"/>
            </w:r>
            <w:r w:rsidR="00322CF4">
              <w:rPr>
                <w:noProof/>
                <w:webHidden/>
              </w:rPr>
              <w:t>50</w:t>
            </w:r>
            <w:r w:rsidR="00322CF4">
              <w:rPr>
                <w:noProof/>
                <w:webHidden/>
              </w:rPr>
              <w:fldChar w:fldCharType="end"/>
            </w:r>
          </w:hyperlink>
        </w:p>
        <w:p w14:paraId="4C3224E3" w14:textId="4E49640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0" w:history="1">
            <w:r w:rsidR="00322CF4" w:rsidRPr="00A636EE">
              <w:rPr>
                <w:rStyle w:val="Hyperlink"/>
                <w:noProof/>
              </w:rPr>
              <w:t>6.2.4.</w:t>
            </w:r>
            <w:r w:rsidR="00322CF4">
              <w:rPr>
                <w:rFonts w:asciiTheme="minorHAnsi" w:eastAsiaTheme="minorEastAsia" w:hAnsiTheme="minorHAnsi" w:cstheme="minorBidi"/>
                <w:noProof/>
                <w:szCs w:val="22"/>
                <w:lang w:val="en-US"/>
              </w:rPr>
              <w:tab/>
            </w:r>
            <w:r w:rsidR="00322CF4" w:rsidRPr="00A636EE">
              <w:rPr>
                <w:rStyle w:val="Hyperlink"/>
                <w:noProof/>
              </w:rPr>
              <w:t>Skills Development among local population</w:t>
            </w:r>
            <w:r w:rsidR="00322CF4">
              <w:rPr>
                <w:noProof/>
                <w:webHidden/>
              </w:rPr>
              <w:tab/>
            </w:r>
            <w:r w:rsidR="00322CF4">
              <w:rPr>
                <w:noProof/>
                <w:webHidden/>
              </w:rPr>
              <w:fldChar w:fldCharType="begin"/>
            </w:r>
            <w:r w:rsidR="00322CF4">
              <w:rPr>
                <w:noProof/>
                <w:webHidden/>
              </w:rPr>
              <w:instrText xml:space="preserve"> PAGEREF _Toc216258370 \h </w:instrText>
            </w:r>
            <w:r w:rsidR="00322CF4">
              <w:rPr>
                <w:noProof/>
                <w:webHidden/>
              </w:rPr>
            </w:r>
            <w:r w:rsidR="00322CF4">
              <w:rPr>
                <w:noProof/>
                <w:webHidden/>
              </w:rPr>
              <w:fldChar w:fldCharType="separate"/>
            </w:r>
            <w:r w:rsidR="00322CF4">
              <w:rPr>
                <w:noProof/>
                <w:webHidden/>
              </w:rPr>
              <w:t>50</w:t>
            </w:r>
            <w:r w:rsidR="00322CF4">
              <w:rPr>
                <w:noProof/>
                <w:webHidden/>
              </w:rPr>
              <w:fldChar w:fldCharType="end"/>
            </w:r>
          </w:hyperlink>
        </w:p>
        <w:p w14:paraId="3ABDEEEF" w14:textId="1C4A7DD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1" w:history="1">
            <w:r w:rsidR="00322CF4" w:rsidRPr="00A636EE">
              <w:rPr>
                <w:rStyle w:val="Hyperlink"/>
                <w:noProof/>
              </w:rPr>
              <w:t>6.2.5.</w:t>
            </w:r>
            <w:r w:rsidR="00322CF4">
              <w:rPr>
                <w:rFonts w:asciiTheme="minorHAnsi" w:eastAsiaTheme="minorEastAsia" w:hAnsiTheme="minorHAnsi" w:cstheme="minorBidi"/>
                <w:noProof/>
                <w:szCs w:val="22"/>
                <w:lang w:val="en-US"/>
              </w:rPr>
              <w:tab/>
            </w:r>
            <w:r w:rsidR="00322CF4" w:rsidRPr="00A636EE">
              <w:rPr>
                <w:rStyle w:val="Hyperlink"/>
                <w:noProof/>
              </w:rPr>
              <w:t>Improved Emergency Response</w:t>
            </w:r>
            <w:r w:rsidR="00322CF4">
              <w:rPr>
                <w:noProof/>
                <w:webHidden/>
              </w:rPr>
              <w:tab/>
            </w:r>
            <w:r w:rsidR="00322CF4">
              <w:rPr>
                <w:noProof/>
                <w:webHidden/>
              </w:rPr>
              <w:fldChar w:fldCharType="begin"/>
            </w:r>
            <w:r w:rsidR="00322CF4">
              <w:rPr>
                <w:noProof/>
                <w:webHidden/>
              </w:rPr>
              <w:instrText xml:space="preserve"> PAGEREF _Toc216258371 \h </w:instrText>
            </w:r>
            <w:r w:rsidR="00322CF4">
              <w:rPr>
                <w:noProof/>
                <w:webHidden/>
              </w:rPr>
            </w:r>
            <w:r w:rsidR="00322CF4">
              <w:rPr>
                <w:noProof/>
                <w:webHidden/>
              </w:rPr>
              <w:fldChar w:fldCharType="separate"/>
            </w:r>
            <w:r w:rsidR="00322CF4">
              <w:rPr>
                <w:noProof/>
                <w:webHidden/>
              </w:rPr>
              <w:t>50</w:t>
            </w:r>
            <w:r w:rsidR="00322CF4">
              <w:rPr>
                <w:noProof/>
                <w:webHidden/>
              </w:rPr>
              <w:fldChar w:fldCharType="end"/>
            </w:r>
          </w:hyperlink>
        </w:p>
        <w:p w14:paraId="238411D4" w14:textId="35B7F6B4" w:rsidR="00322CF4" w:rsidRDefault="00A73876">
          <w:pPr>
            <w:pStyle w:val="TOC2"/>
            <w:tabs>
              <w:tab w:val="right" w:leader="dot" w:pos="9016"/>
            </w:tabs>
            <w:rPr>
              <w:rFonts w:asciiTheme="minorHAnsi" w:eastAsiaTheme="minorEastAsia" w:hAnsiTheme="minorHAnsi" w:cstheme="minorBidi"/>
              <w:noProof/>
              <w:szCs w:val="22"/>
              <w:lang w:val="en-US"/>
            </w:rPr>
          </w:pPr>
          <w:hyperlink w:anchor="_Toc216258372" w:history="1">
            <w:r w:rsidR="00322CF4" w:rsidRPr="00A636EE">
              <w:rPr>
                <w:rStyle w:val="Hyperlink"/>
                <w:noProof/>
              </w:rPr>
              <w:t>Negative Impacts</w:t>
            </w:r>
            <w:r w:rsidR="00322CF4">
              <w:rPr>
                <w:noProof/>
                <w:webHidden/>
              </w:rPr>
              <w:tab/>
            </w:r>
            <w:r w:rsidR="00322CF4">
              <w:rPr>
                <w:noProof/>
                <w:webHidden/>
              </w:rPr>
              <w:fldChar w:fldCharType="begin"/>
            </w:r>
            <w:r w:rsidR="00322CF4">
              <w:rPr>
                <w:noProof/>
                <w:webHidden/>
              </w:rPr>
              <w:instrText xml:space="preserve"> PAGEREF _Toc216258372 \h </w:instrText>
            </w:r>
            <w:r w:rsidR="00322CF4">
              <w:rPr>
                <w:noProof/>
                <w:webHidden/>
              </w:rPr>
            </w:r>
            <w:r w:rsidR="00322CF4">
              <w:rPr>
                <w:noProof/>
                <w:webHidden/>
              </w:rPr>
              <w:fldChar w:fldCharType="separate"/>
            </w:r>
            <w:r w:rsidR="00322CF4">
              <w:rPr>
                <w:noProof/>
                <w:webHidden/>
              </w:rPr>
              <w:t>51</w:t>
            </w:r>
            <w:r w:rsidR="00322CF4">
              <w:rPr>
                <w:noProof/>
                <w:webHidden/>
              </w:rPr>
              <w:fldChar w:fldCharType="end"/>
            </w:r>
          </w:hyperlink>
        </w:p>
        <w:p w14:paraId="1CACC50A" w14:textId="441C8752"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3" w:history="1">
            <w:r w:rsidR="00322CF4" w:rsidRPr="00A636EE">
              <w:rPr>
                <w:rStyle w:val="Hyperlink"/>
                <w:noProof/>
              </w:rPr>
              <w:t>6.2.6.</w:t>
            </w:r>
            <w:r w:rsidR="00322CF4">
              <w:rPr>
                <w:rFonts w:asciiTheme="minorHAnsi" w:eastAsiaTheme="minorEastAsia" w:hAnsiTheme="minorHAnsi" w:cstheme="minorBidi"/>
                <w:noProof/>
                <w:szCs w:val="22"/>
                <w:lang w:val="en-US"/>
              </w:rPr>
              <w:tab/>
            </w:r>
            <w:r w:rsidR="00322CF4" w:rsidRPr="00A636EE">
              <w:rPr>
                <w:rStyle w:val="Hyperlink"/>
                <w:noProof/>
              </w:rPr>
              <w:t>Sourcing of Construction Materials (murram, gravel and aggregate)</w:t>
            </w:r>
            <w:r w:rsidR="00322CF4">
              <w:rPr>
                <w:noProof/>
                <w:webHidden/>
              </w:rPr>
              <w:tab/>
            </w:r>
            <w:r w:rsidR="00322CF4">
              <w:rPr>
                <w:noProof/>
                <w:webHidden/>
              </w:rPr>
              <w:fldChar w:fldCharType="begin"/>
            </w:r>
            <w:r w:rsidR="00322CF4">
              <w:rPr>
                <w:noProof/>
                <w:webHidden/>
              </w:rPr>
              <w:instrText xml:space="preserve"> PAGEREF _Toc216258373 \h </w:instrText>
            </w:r>
            <w:r w:rsidR="00322CF4">
              <w:rPr>
                <w:noProof/>
                <w:webHidden/>
              </w:rPr>
            </w:r>
            <w:r w:rsidR="00322CF4">
              <w:rPr>
                <w:noProof/>
                <w:webHidden/>
              </w:rPr>
              <w:fldChar w:fldCharType="separate"/>
            </w:r>
            <w:r w:rsidR="00322CF4">
              <w:rPr>
                <w:noProof/>
                <w:webHidden/>
              </w:rPr>
              <w:t>51</w:t>
            </w:r>
            <w:r w:rsidR="00322CF4">
              <w:rPr>
                <w:noProof/>
                <w:webHidden/>
              </w:rPr>
              <w:fldChar w:fldCharType="end"/>
            </w:r>
          </w:hyperlink>
        </w:p>
        <w:p w14:paraId="2B0FCE00" w14:textId="4DCBB65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4" w:history="1">
            <w:r w:rsidR="00322CF4" w:rsidRPr="00A636EE">
              <w:rPr>
                <w:rStyle w:val="Hyperlink"/>
                <w:noProof/>
              </w:rPr>
              <w:t>6.2.7.</w:t>
            </w:r>
            <w:r w:rsidR="00322CF4">
              <w:rPr>
                <w:rFonts w:asciiTheme="minorHAnsi" w:eastAsiaTheme="minorEastAsia" w:hAnsiTheme="minorHAnsi" w:cstheme="minorBidi"/>
                <w:noProof/>
                <w:szCs w:val="22"/>
                <w:lang w:val="en-US"/>
              </w:rPr>
              <w:tab/>
            </w:r>
            <w:r w:rsidR="00322CF4" w:rsidRPr="00A636EE">
              <w:rPr>
                <w:rStyle w:val="Hyperlink"/>
                <w:noProof/>
              </w:rPr>
              <w:t>Introducing non-native species to terrestrial and aquatic environments</w:t>
            </w:r>
            <w:r w:rsidR="00322CF4">
              <w:rPr>
                <w:noProof/>
                <w:webHidden/>
              </w:rPr>
              <w:tab/>
            </w:r>
            <w:r w:rsidR="00322CF4">
              <w:rPr>
                <w:noProof/>
                <w:webHidden/>
              </w:rPr>
              <w:fldChar w:fldCharType="begin"/>
            </w:r>
            <w:r w:rsidR="00322CF4">
              <w:rPr>
                <w:noProof/>
                <w:webHidden/>
              </w:rPr>
              <w:instrText xml:space="preserve"> PAGEREF _Toc216258374 \h </w:instrText>
            </w:r>
            <w:r w:rsidR="00322CF4">
              <w:rPr>
                <w:noProof/>
                <w:webHidden/>
              </w:rPr>
            </w:r>
            <w:r w:rsidR="00322CF4">
              <w:rPr>
                <w:noProof/>
                <w:webHidden/>
              </w:rPr>
              <w:fldChar w:fldCharType="separate"/>
            </w:r>
            <w:r w:rsidR="00322CF4">
              <w:rPr>
                <w:noProof/>
                <w:webHidden/>
              </w:rPr>
              <w:t>51</w:t>
            </w:r>
            <w:r w:rsidR="00322CF4">
              <w:rPr>
                <w:noProof/>
                <w:webHidden/>
              </w:rPr>
              <w:fldChar w:fldCharType="end"/>
            </w:r>
          </w:hyperlink>
        </w:p>
        <w:p w14:paraId="185EA6C7" w14:textId="4D76B0F2"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5" w:history="1">
            <w:r w:rsidR="00322CF4" w:rsidRPr="00A636EE">
              <w:rPr>
                <w:rStyle w:val="Hyperlink"/>
                <w:noProof/>
              </w:rPr>
              <w:t>6.2.8.</w:t>
            </w:r>
            <w:r w:rsidR="00322CF4">
              <w:rPr>
                <w:rFonts w:asciiTheme="minorHAnsi" w:eastAsiaTheme="minorEastAsia" w:hAnsiTheme="minorHAnsi" w:cstheme="minorBidi"/>
                <w:noProof/>
                <w:szCs w:val="22"/>
                <w:lang w:val="en-US"/>
              </w:rPr>
              <w:tab/>
            </w:r>
            <w:r w:rsidR="00322CF4" w:rsidRPr="00A636EE">
              <w:rPr>
                <w:rStyle w:val="Hyperlink"/>
                <w:noProof/>
              </w:rPr>
              <w:t>Improper management of cut to spoil</w:t>
            </w:r>
            <w:r w:rsidR="00322CF4">
              <w:rPr>
                <w:noProof/>
                <w:webHidden/>
              </w:rPr>
              <w:tab/>
            </w:r>
            <w:r w:rsidR="00322CF4">
              <w:rPr>
                <w:noProof/>
                <w:webHidden/>
              </w:rPr>
              <w:fldChar w:fldCharType="begin"/>
            </w:r>
            <w:r w:rsidR="00322CF4">
              <w:rPr>
                <w:noProof/>
                <w:webHidden/>
              </w:rPr>
              <w:instrText xml:space="preserve"> PAGEREF _Toc216258375 \h </w:instrText>
            </w:r>
            <w:r w:rsidR="00322CF4">
              <w:rPr>
                <w:noProof/>
                <w:webHidden/>
              </w:rPr>
            </w:r>
            <w:r w:rsidR="00322CF4">
              <w:rPr>
                <w:noProof/>
                <w:webHidden/>
              </w:rPr>
              <w:fldChar w:fldCharType="separate"/>
            </w:r>
            <w:r w:rsidR="00322CF4">
              <w:rPr>
                <w:noProof/>
                <w:webHidden/>
              </w:rPr>
              <w:t>52</w:t>
            </w:r>
            <w:r w:rsidR="00322CF4">
              <w:rPr>
                <w:noProof/>
                <w:webHidden/>
              </w:rPr>
              <w:fldChar w:fldCharType="end"/>
            </w:r>
          </w:hyperlink>
        </w:p>
        <w:p w14:paraId="0230CC6E" w14:textId="5BC7582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6" w:history="1">
            <w:r w:rsidR="00322CF4" w:rsidRPr="00A636EE">
              <w:rPr>
                <w:rStyle w:val="Hyperlink"/>
                <w:noProof/>
              </w:rPr>
              <w:t>6.2.9.</w:t>
            </w:r>
            <w:r w:rsidR="00322CF4">
              <w:rPr>
                <w:rFonts w:asciiTheme="minorHAnsi" w:eastAsiaTheme="minorEastAsia" w:hAnsiTheme="minorHAnsi" w:cstheme="minorBidi"/>
                <w:noProof/>
                <w:szCs w:val="22"/>
                <w:lang w:val="en-US"/>
              </w:rPr>
              <w:tab/>
            </w:r>
            <w:r w:rsidR="00322CF4" w:rsidRPr="00A636EE">
              <w:rPr>
                <w:rStyle w:val="Hyperlink"/>
                <w:noProof/>
              </w:rPr>
              <w:t>Improper waste management</w:t>
            </w:r>
            <w:r w:rsidR="00322CF4">
              <w:rPr>
                <w:noProof/>
                <w:webHidden/>
              </w:rPr>
              <w:tab/>
            </w:r>
            <w:r w:rsidR="00322CF4">
              <w:rPr>
                <w:noProof/>
                <w:webHidden/>
              </w:rPr>
              <w:fldChar w:fldCharType="begin"/>
            </w:r>
            <w:r w:rsidR="00322CF4">
              <w:rPr>
                <w:noProof/>
                <w:webHidden/>
              </w:rPr>
              <w:instrText xml:space="preserve"> PAGEREF _Toc216258376 \h </w:instrText>
            </w:r>
            <w:r w:rsidR="00322CF4">
              <w:rPr>
                <w:noProof/>
                <w:webHidden/>
              </w:rPr>
            </w:r>
            <w:r w:rsidR="00322CF4">
              <w:rPr>
                <w:noProof/>
                <w:webHidden/>
              </w:rPr>
              <w:fldChar w:fldCharType="separate"/>
            </w:r>
            <w:r w:rsidR="00322CF4">
              <w:rPr>
                <w:noProof/>
                <w:webHidden/>
              </w:rPr>
              <w:t>52</w:t>
            </w:r>
            <w:r w:rsidR="00322CF4">
              <w:rPr>
                <w:noProof/>
                <w:webHidden/>
              </w:rPr>
              <w:fldChar w:fldCharType="end"/>
            </w:r>
          </w:hyperlink>
        </w:p>
        <w:p w14:paraId="251F4AEA" w14:textId="016BE19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7" w:history="1">
            <w:r w:rsidR="00322CF4" w:rsidRPr="00A636EE">
              <w:rPr>
                <w:rStyle w:val="Hyperlink"/>
                <w:noProof/>
              </w:rPr>
              <w:t>6.2.10.</w:t>
            </w:r>
            <w:r w:rsidR="00322CF4">
              <w:rPr>
                <w:rFonts w:asciiTheme="minorHAnsi" w:eastAsiaTheme="minorEastAsia" w:hAnsiTheme="minorHAnsi" w:cstheme="minorBidi"/>
                <w:noProof/>
                <w:szCs w:val="22"/>
                <w:lang w:val="en-US"/>
              </w:rPr>
              <w:tab/>
            </w:r>
            <w:r w:rsidR="00322CF4" w:rsidRPr="00A636EE">
              <w:rPr>
                <w:rStyle w:val="Hyperlink"/>
                <w:noProof/>
              </w:rPr>
              <w:t>Loss of vegetation and micro-habitat</w:t>
            </w:r>
            <w:r w:rsidR="00322CF4">
              <w:rPr>
                <w:noProof/>
                <w:webHidden/>
              </w:rPr>
              <w:tab/>
            </w:r>
            <w:r w:rsidR="00322CF4">
              <w:rPr>
                <w:noProof/>
                <w:webHidden/>
              </w:rPr>
              <w:fldChar w:fldCharType="begin"/>
            </w:r>
            <w:r w:rsidR="00322CF4">
              <w:rPr>
                <w:noProof/>
                <w:webHidden/>
              </w:rPr>
              <w:instrText xml:space="preserve"> PAGEREF _Toc216258377 \h </w:instrText>
            </w:r>
            <w:r w:rsidR="00322CF4">
              <w:rPr>
                <w:noProof/>
                <w:webHidden/>
              </w:rPr>
            </w:r>
            <w:r w:rsidR="00322CF4">
              <w:rPr>
                <w:noProof/>
                <w:webHidden/>
              </w:rPr>
              <w:fldChar w:fldCharType="separate"/>
            </w:r>
            <w:r w:rsidR="00322CF4">
              <w:rPr>
                <w:noProof/>
                <w:webHidden/>
              </w:rPr>
              <w:t>52</w:t>
            </w:r>
            <w:r w:rsidR="00322CF4">
              <w:rPr>
                <w:noProof/>
                <w:webHidden/>
              </w:rPr>
              <w:fldChar w:fldCharType="end"/>
            </w:r>
          </w:hyperlink>
        </w:p>
        <w:p w14:paraId="3C89BA44" w14:textId="482069A0"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8" w:history="1">
            <w:r w:rsidR="00322CF4" w:rsidRPr="00A636EE">
              <w:rPr>
                <w:rStyle w:val="Hyperlink"/>
                <w:noProof/>
              </w:rPr>
              <w:t>6.2.11.</w:t>
            </w:r>
            <w:r w:rsidR="00322CF4">
              <w:rPr>
                <w:rFonts w:asciiTheme="minorHAnsi" w:eastAsiaTheme="minorEastAsia" w:hAnsiTheme="minorHAnsi" w:cstheme="minorBidi"/>
                <w:noProof/>
                <w:szCs w:val="22"/>
                <w:lang w:val="en-US"/>
              </w:rPr>
              <w:tab/>
            </w:r>
            <w:r w:rsidR="00322CF4" w:rsidRPr="00A636EE">
              <w:rPr>
                <w:rStyle w:val="Hyperlink"/>
                <w:noProof/>
              </w:rPr>
              <w:t>Poaching</w:t>
            </w:r>
            <w:r w:rsidR="00322CF4">
              <w:rPr>
                <w:noProof/>
                <w:webHidden/>
              </w:rPr>
              <w:tab/>
            </w:r>
            <w:r w:rsidR="00322CF4">
              <w:rPr>
                <w:noProof/>
                <w:webHidden/>
              </w:rPr>
              <w:fldChar w:fldCharType="begin"/>
            </w:r>
            <w:r w:rsidR="00322CF4">
              <w:rPr>
                <w:noProof/>
                <w:webHidden/>
              </w:rPr>
              <w:instrText xml:space="preserve"> PAGEREF _Toc216258378 \h </w:instrText>
            </w:r>
            <w:r w:rsidR="00322CF4">
              <w:rPr>
                <w:noProof/>
                <w:webHidden/>
              </w:rPr>
            </w:r>
            <w:r w:rsidR="00322CF4">
              <w:rPr>
                <w:noProof/>
                <w:webHidden/>
              </w:rPr>
              <w:fldChar w:fldCharType="separate"/>
            </w:r>
            <w:r w:rsidR="00322CF4">
              <w:rPr>
                <w:noProof/>
                <w:webHidden/>
              </w:rPr>
              <w:t>53</w:t>
            </w:r>
            <w:r w:rsidR="00322CF4">
              <w:rPr>
                <w:noProof/>
                <w:webHidden/>
              </w:rPr>
              <w:fldChar w:fldCharType="end"/>
            </w:r>
          </w:hyperlink>
        </w:p>
        <w:p w14:paraId="0ABBA995" w14:textId="1546CC7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79" w:history="1">
            <w:r w:rsidR="00322CF4" w:rsidRPr="00A636EE">
              <w:rPr>
                <w:rStyle w:val="Hyperlink"/>
                <w:noProof/>
              </w:rPr>
              <w:t>6.2.12.</w:t>
            </w:r>
            <w:r w:rsidR="00322CF4">
              <w:rPr>
                <w:rFonts w:asciiTheme="minorHAnsi" w:eastAsiaTheme="minorEastAsia" w:hAnsiTheme="minorHAnsi" w:cstheme="minorBidi"/>
                <w:noProof/>
                <w:szCs w:val="22"/>
                <w:lang w:val="en-US"/>
              </w:rPr>
              <w:tab/>
            </w:r>
            <w:r w:rsidR="00322CF4" w:rsidRPr="00A636EE">
              <w:rPr>
                <w:rStyle w:val="Hyperlink"/>
                <w:noProof/>
              </w:rPr>
              <w:t>Air and dust emissions</w:t>
            </w:r>
            <w:r w:rsidR="00322CF4">
              <w:rPr>
                <w:noProof/>
                <w:webHidden/>
              </w:rPr>
              <w:tab/>
            </w:r>
            <w:r w:rsidR="00322CF4">
              <w:rPr>
                <w:noProof/>
                <w:webHidden/>
              </w:rPr>
              <w:fldChar w:fldCharType="begin"/>
            </w:r>
            <w:r w:rsidR="00322CF4">
              <w:rPr>
                <w:noProof/>
                <w:webHidden/>
              </w:rPr>
              <w:instrText xml:space="preserve"> PAGEREF _Toc216258379 \h </w:instrText>
            </w:r>
            <w:r w:rsidR="00322CF4">
              <w:rPr>
                <w:noProof/>
                <w:webHidden/>
              </w:rPr>
            </w:r>
            <w:r w:rsidR="00322CF4">
              <w:rPr>
                <w:noProof/>
                <w:webHidden/>
              </w:rPr>
              <w:fldChar w:fldCharType="separate"/>
            </w:r>
            <w:r w:rsidR="00322CF4">
              <w:rPr>
                <w:noProof/>
                <w:webHidden/>
              </w:rPr>
              <w:t>53</w:t>
            </w:r>
            <w:r w:rsidR="00322CF4">
              <w:rPr>
                <w:noProof/>
                <w:webHidden/>
              </w:rPr>
              <w:fldChar w:fldCharType="end"/>
            </w:r>
          </w:hyperlink>
        </w:p>
        <w:p w14:paraId="5C657BAA" w14:textId="467D8983"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0" w:history="1">
            <w:r w:rsidR="00322CF4" w:rsidRPr="00A636EE">
              <w:rPr>
                <w:rStyle w:val="Hyperlink"/>
                <w:noProof/>
              </w:rPr>
              <w:t>6.2.13.</w:t>
            </w:r>
            <w:r w:rsidR="00322CF4">
              <w:rPr>
                <w:rFonts w:asciiTheme="minorHAnsi" w:eastAsiaTheme="minorEastAsia" w:hAnsiTheme="minorHAnsi" w:cstheme="minorBidi"/>
                <w:noProof/>
                <w:szCs w:val="22"/>
                <w:lang w:val="en-US"/>
              </w:rPr>
              <w:tab/>
            </w:r>
            <w:r w:rsidR="00322CF4" w:rsidRPr="00A636EE">
              <w:rPr>
                <w:rStyle w:val="Hyperlink"/>
                <w:noProof/>
              </w:rPr>
              <w:t>Noise and vibrations</w:t>
            </w:r>
            <w:r w:rsidR="00322CF4">
              <w:rPr>
                <w:noProof/>
                <w:webHidden/>
              </w:rPr>
              <w:tab/>
            </w:r>
            <w:r w:rsidR="00322CF4">
              <w:rPr>
                <w:noProof/>
                <w:webHidden/>
              </w:rPr>
              <w:fldChar w:fldCharType="begin"/>
            </w:r>
            <w:r w:rsidR="00322CF4">
              <w:rPr>
                <w:noProof/>
                <w:webHidden/>
              </w:rPr>
              <w:instrText xml:space="preserve"> PAGEREF _Toc216258380 \h </w:instrText>
            </w:r>
            <w:r w:rsidR="00322CF4">
              <w:rPr>
                <w:noProof/>
                <w:webHidden/>
              </w:rPr>
            </w:r>
            <w:r w:rsidR="00322CF4">
              <w:rPr>
                <w:noProof/>
                <w:webHidden/>
              </w:rPr>
              <w:fldChar w:fldCharType="separate"/>
            </w:r>
            <w:r w:rsidR="00322CF4">
              <w:rPr>
                <w:noProof/>
                <w:webHidden/>
              </w:rPr>
              <w:t>54</w:t>
            </w:r>
            <w:r w:rsidR="00322CF4">
              <w:rPr>
                <w:noProof/>
                <w:webHidden/>
              </w:rPr>
              <w:fldChar w:fldCharType="end"/>
            </w:r>
          </w:hyperlink>
        </w:p>
        <w:p w14:paraId="3C460DFD" w14:textId="74A7ED2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1" w:history="1">
            <w:r w:rsidR="00322CF4" w:rsidRPr="00A636EE">
              <w:rPr>
                <w:rStyle w:val="Hyperlink"/>
                <w:noProof/>
              </w:rPr>
              <w:t>6.2.14.</w:t>
            </w:r>
            <w:r w:rsidR="00322CF4">
              <w:rPr>
                <w:rFonts w:asciiTheme="minorHAnsi" w:eastAsiaTheme="minorEastAsia" w:hAnsiTheme="minorHAnsi" w:cstheme="minorBidi"/>
                <w:noProof/>
                <w:szCs w:val="22"/>
                <w:lang w:val="en-US"/>
              </w:rPr>
              <w:tab/>
            </w:r>
            <w:r w:rsidR="00322CF4" w:rsidRPr="00A636EE">
              <w:rPr>
                <w:rStyle w:val="Hyperlink"/>
                <w:noProof/>
              </w:rPr>
              <w:t>Disturbance and Habitat Alteration</w:t>
            </w:r>
            <w:r w:rsidR="00322CF4">
              <w:rPr>
                <w:noProof/>
                <w:webHidden/>
              </w:rPr>
              <w:tab/>
            </w:r>
            <w:r w:rsidR="00322CF4">
              <w:rPr>
                <w:noProof/>
                <w:webHidden/>
              </w:rPr>
              <w:fldChar w:fldCharType="begin"/>
            </w:r>
            <w:r w:rsidR="00322CF4">
              <w:rPr>
                <w:noProof/>
                <w:webHidden/>
              </w:rPr>
              <w:instrText xml:space="preserve"> PAGEREF _Toc216258381 \h </w:instrText>
            </w:r>
            <w:r w:rsidR="00322CF4">
              <w:rPr>
                <w:noProof/>
                <w:webHidden/>
              </w:rPr>
            </w:r>
            <w:r w:rsidR="00322CF4">
              <w:rPr>
                <w:noProof/>
                <w:webHidden/>
              </w:rPr>
              <w:fldChar w:fldCharType="separate"/>
            </w:r>
            <w:r w:rsidR="00322CF4">
              <w:rPr>
                <w:noProof/>
                <w:webHidden/>
              </w:rPr>
              <w:t>55</w:t>
            </w:r>
            <w:r w:rsidR="00322CF4">
              <w:rPr>
                <w:noProof/>
                <w:webHidden/>
              </w:rPr>
              <w:fldChar w:fldCharType="end"/>
            </w:r>
          </w:hyperlink>
        </w:p>
        <w:p w14:paraId="66936598" w14:textId="7B79225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2" w:history="1">
            <w:r w:rsidR="00322CF4" w:rsidRPr="00A636EE">
              <w:rPr>
                <w:rStyle w:val="Hyperlink"/>
                <w:noProof/>
              </w:rPr>
              <w:t>6.2.15.</w:t>
            </w:r>
            <w:r w:rsidR="00322CF4">
              <w:rPr>
                <w:rFonts w:asciiTheme="minorHAnsi" w:eastAsiaTheme="minorEastAsia" w:hAnsiTheme="minorHAnsi" w:cstheme="minorBidi"/>
                <w:noProof/>
                <w:szCs w:val="22"/>
                <w:lang w:val="en-US"/>
              </w:rPr>
              <w:tab/>
            </w:r>
            <w:r w:rsidR="00322CF4" w:rsidRPr="00A636EE">
              <w:rPr>
                <w:rStyle w:val="Hyperlink"/>
                <w:noProof/>
              </w:rPr>
              <w:t>Generation of waste water</w:t>
            </w:r>
            <w:r w:rsidR="00322CF4">
              <w:rPr>
                <w:noProof/>
                <w:webHidden/>
              </w:rPr>
              <w:tab/>
            </w:r>
            <w:r w:rsidR="00322CF4">
              <w:rPr>
                <w:noProof/>
                <w:webHidden/>
              </w:rPr>
              <w:fldChar w:fldCharType="begin"/>
            </w:r>
            <w:r w:rsidR="00322CF4">
              <w:rPr>
                <w:noProof/>
                <w:webHidden/>
              </w:rPr>
              <w:instrText xml:space="preserve"> PAGEREF _Toc216258382 \h </w:instrText>
            </w:r>
            <w:r w:rsidR="00322CF4">
              <w:rPr>
                <w:noProof/>
                <w:webHidden/>
              </w:rPr>
            </w:r>
            <w:r w:rsidR="00322CF4">
              <w:rPr>
                <w:noProof/>
                <w:webHidden/>
              </w:rPr>
              <w:fldChar w:fldCharType="separate"/>
            </w:r>
            <w:r w:rsidR="00322CF4">
              <w:rPr>
                <w:noProof/>
                <w:webHidden/>
              </w:rPr>
              <w:t>55</w:t>
            </w:r>
            <w:r w:rsidR="00322CF4">
              <w:rPr>
                <w:noProof/>
                <w:webHidden/>
              </w:rPr>
              <w:fldChar w:fldCharType="end"/>
            </w:r>
          </w:hyperlink>
        </w:p>
        <w:p w14:paraId="3FAD6B62" w14:textId="2460176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3" w:history="1">
            <w:r w:rsidR="00322CF4" w:rsidRPr="00A636EE">
              <w:rPr>
                <w:rStyle w:val="Hyperlink"/>
                <w:noProof/>
              </w:rPr>
              <w:t>6.2.16.</w:t>
            </w:r>
            <w:r w:rsidR="00322CF4">
              <w:rPr>
                <w:rFonts w:asciiTheme="minorHAnsi" w:eastAsiaTheme="minorEastAsia" w:hAnsiTheme="minorHAnsi" w:cstheme="minorBidi"/>
                <w:noProof/>
                <w:szCs w:val="22"/>
                <w:lang w:val="en-US"/>
              </w:rPr>
              <w:tab/>
            </w:r>
            <w:r w:rsidR="00322CF4" w:rsidRPr="00A636EE">
              <w:rPr>
                <w:rStyle w:val="Hyperlink"/>
                <w:noProof/>
              </w:rPr>
              <w:t>Impacts on Water quality</w:t>
            </w:r>
            <w:r w:rsidR="00322CF4">
              <w:rPr>
                <w:noProof/>
                <w:webHidden/>
              </w:rPr>
              <w:tab/>
            </w:r>
            <w:r w:rsidR="00322CF4">
              <w:rPr>
                <w:noProof/>
                <w:webHidden/>
              </w:rPr>
              <w:fldChar w:fldCharType="begin"/>
            </w:r>
            <w:r w:rsidR="00322CF4">
              <w:rPr>
                <w:noProof/>
                <w:webHidden/>
              </w:rPr>
              <w:instrText xml:space="preserve"> PAGEREF _Toc216258383 \h </w:instrText>
            </w:r>
            <w:r w:rsidR="00322CF4">
              <w:rPr>
                <w:noProof/>
                <w:webHidden/>
              </w:rPr>
            </w:r>
            <w:r w:rsidR="00322CF4">
              <w:rPr>
                <w:noProof/>
                <w:webHidden/>
              </w:rPr>
              <w:fldChar w:fldCharType="separate"/>
            </w:r>
            <w:r w:rsidR="00322CF4">
              <w:rPr>
                <w:noProof/>
                <w:webHidden/>
              </w:rPr>
              <w:t>55</w:t>
            </w:r>
            <w:r w:rsidR="00322CF4">
              <w:rPr>
                <w:noProof/>
                <w:webHidden/>
              </w:rPr>
              <w:fldChar w:fldCharType="end"/>
            </w:r>
          </w:hyperlink>
        </w:p>
        <w:p w14:paraId="7AFD6F68" w14:textId="0D5B217A"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4" w:history="1">
            <w:r w:rsidR="00322CF4" w:rsidRPr="00A636EE">
              <w:rPr>
                <w:rStyle w:val="Hyperlink"/>
                <w:noProof/>
              </w:rPr>
              <w:t>6.2.17.</w:t>
            </w:r>
            <w:r w:rsidR="00322CF4">
              <w:rPr>
                <w:rFonts w:asciiTheme="minorHAnsi" w:eastAsiaTheme="minorEastAsia" w:hAnsiTheme="minorHAnsi" w:cstheme="minorBidi"/>
                <w:noProof/>
                <w:szCs w:val="22"/>
                <w:lang w:val="en-US"/>
              </w:rPr>
              <w:tab/>
            </w:r>
            <w:r w:rsidR="00322CF4" w:rsidRPr="00A636EE">
              <w:rPr>
                <w:rStyle w:val="Hyperlink"/>
                <w:noProof/>
              </w:rPr>
              <w:t>Increase in turbidity of water sources</w:t>
            </w:r>
            <w:r w:rsidR="00322CF4">
              <w:rPr>
                <w:noProof/>
                <w:webHidden/>
              </w:rPr>
              <w:tab/>
            </w:r>
            <w:r w:rsidR="00322CF4">
              <w:rPr>
                <w:noProof/>
                <w:webHidden/>
              </w:rPr>
              <w:fldChar w:fldCharType="begin"/>
            </w:r>
            <w:r w:rsidR="00322CF4">
              <w:rPr>
                <w:noProof/>
                <w:webHidden/>
              </w:rPr>
              <w:instrText xml:space="preserve"> PAGEREF _Toc216258384 \h </w:instrText>
            </w:r>
            <w:r w:rsidR="00322CF4">
              <w:rPr>
                <w:noProof/>
                <w:webHidden/>
              </w:rPr>
            </w:r>
            <w:r w:rsidR="00322CF4">
              <w:rPr>
                <w:noProof/>
                <w:webHidden/>
              </w:rPr>
              <w:fldChar w:fldCharType="separate"/>
            </w:r>
            <w:r w:rsidR="00322CF4">
              <w:rPr>
                <w:noProof/>
                <w:webHidden/>
              </w:rPr>
              <w:t>56</w:t>
            </w:r>
            <w:r w:rsidR="00322CF4">
              <w:rPr>
                <w:noProof/>
                <w:webHidden/>
              </w:rPr>
              <w:fldChar w:fldCharType="end"/>
            </w:r>
          </w:hyperlink>
        </w:p>
        <w:p w14:paraId="67A7DCB1" w14:textId="3635619C"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5" w:history="1">
            <w:r w:rsidR="00322CF4" w:rsidRPr="00A636EE">
              <w:rPr>
                <w:rStyle w:val="Hyperlink"/>
                <w:noProof/>
              </w:rPr>
              <w:t>6.2.18.</w:t>
            </w:r>
            <w:r w:rsidR="00322CF4">
              <w:rPr>
                <w:rFonts w:asciiTheme="minorHAnsi" w:eastAsiaTheme="minorEastAsia" w:hAnsiTheme="minorHAnsi" w:cstheme="minorBidi"/>
                <w:noProof/>
                <w:szCs w:val="22"/>
                <w:lang w:val="en-US"/>
              </w:rPr>
              <w:tab/>
            </w:r>
            <w:r w:rsidR="00322CF4" w:rsidRPr="00A636EE">
              <w:rPr>
                <w:rStyle w:val="Hyperlink"/>
                <w:noProof/>
              </w:rPr>
              <w:t>Impacts associated with storage of construction materials including petroleum products</w:t>
            </w:r>
            <w:r w:rsidR="00322CF4">
              <w:rPr>
                <w:noProof/>
                <w:webHidden/>
              </w:rPr>
              <w:tab/>
            </w:r>
            <w:r w:rsidR="00322CF4">
              <w:rPr>
                <w:noProof/>
                <w:webHidden/>
              </w:rPr>
              <w:fldChar w:fldCharType="begin"/>
            </w:r>
            <w:r w:rsidR="00322CF4">
              <w:rPr>
                <w:noProof/>
                <w:webHidden/>
              </w:rPr>
              <w:instrText xml:space="preserve"> PAGEREF _Toc216258385 \h </w:instrText>
            </w:r>
            <w:r w:rsidR="00322CF4">
              <w:rPr>
                <w:noProof/>
                <w:webHidden/>
              </w:rPr>
            </w:r>
            <w:r w:rsidR="00322CF4">
              <w:rPr>
                <w:noProof/>
                <w:webHidden/>
              </w:rPr>
              <w:fldChar w:fldCharType="separate"/>
            </w:r>
            <w:r w:rsidR="00322CF4">
              <w:rPr>
                <w:noProof/>
                <w:webHidden/>
              </w:rPr>
              <w:t>56</w:t>
            </w:r>
            <w:r w:rsidR="00322CF4">
              <w:rPr>
                <w:noProof/>
                <w:webHidden/>
              </w:rPr>
              <w:fldChar w:fldCharType="end"/>
            </w:r>
          </w:hyperlink>
        </w:p>
        <w:p w14:paraId="2DCA7281" w14:textId="29BD0315"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6" w:history="1">
            <w:r w:rsidR="00322CF4" w:rsidRPr="00A636EE">
              <w:rPr>
                <w:rStyle w:val="Hyperlink"/>
                <w:noProof/>
              </w:rPr>
              <w:t>6.2.19.</w:t>
            </w:r>
            <w:r w:rsidR="00322CF4">
              <w:rPr>
                <w:rFonts w:asciiTheme="minorHAnsi" w:eastAsiaTheme="minorEastAsia" w:hAnsiTheme="minorHAnsi" w:cstheme="minorBidi"/>
                <w:noProof/>
                <w:szCs w:val="22"/>
                <w:lang w:val="en-US"/>
              </w:rPr>
              <w:tab/>
            </w:r>
            <w:r w:rsidR="00322CF4" w:rsidRPr="00A636EE">
              <w:rPr>
                <w:rStyle w:val="Hyperlink"/>
                <w:noProof/>
              </w:rPr>
              <w:t>Occupational health and safety</w:t>
            </w:r>
            <w:r w:rsidR="00322CF4">
              <w:rPr>
                <w:noProof/>
                <w:webHidden/>
              </w:rPr>
              <w:tab/>
            </w:r>
            <w:r w:rsidR="00322CF4">
              <w:rPr>
                <w:noProof/>
                <w:webHidden/>
              </w:rPr>
              <w:fldChar w:fldCharType="begin"/>
            </w:r>
            <w:r w:rsidR="00322CF4">
              <w:rPr>
                <w:noProof/>
                <w:webHidden/>
              </w:rPr>
              <w:instrText xml:space="preserve"> PAGEREF _Toc216258386 \h </w:instrText>
            </w:r>
            <w:r w:rsidR="00322CF4">
              <w:rPr>
                <w:noProof/>
                <w:webHidden/>
              </w:rPr>
            </w:r>
            <w:r w:rsidR="00322CF4">
              <w:rPr>
                <w:noProof/>
                <w:webHidden/>
              </w:rPr>
              <w:fldChar w:fldCharType="separate"/>
            </w:r>
            <w:r w:rsidR="00322CF4">
              <w:rPr>
                <w:noProof/>
                <w:webHidden/>
              </w:rPr>
              <w:t>57</w:t>
            </w:r>
            <w:r w:rsidR="00322CF4">
              <w:rPr>
                <w:noProof/>
                <w:webHidden/>
              </w:rPr>
              <w:fldChar w:fldCharType="end"/>
            </w:r>
          </w:hyperlink>
        </w:p>
        <w:p w14:paraId="4A979089" w14:textId="7234CCC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7" w:history="1">
            <w:r w:rsidR="00322CF4" w:rsidRPr="00A636EE">
              <w:rPr>
                <w:rStyle w:val="Hyperlink"/>
                <w:noProof/>
              </w:rPr>
              <w:t>6.2.20.</w:t>
            </w:r>
            <w:r w:rsidR="00322CF4">
              <w:rPr>
                <w:rFonts w:asciiTheme="minorHAnsi" w:eastAsiaTheme="minorEastAsia" w:hAnsiTheme="minorHAnsi" w:cstheme="minorBidi"/>
                <w:noProof/>
                <w:szCs w:val="22"/>
                <w:lang w:val="en-US"/>
              </w:rPr>
              <w:tab/>
            </w:r>
            <w:r w:rsidR="00322CF4" w:rsidRPr="00A636EE">
              <w:rPr>
                <w:rStyle w:val="Hyperlink"/>
                <w:noProof/>
              </w:rPr>
              <w:t>Risk of fire outbreak</w:t>
            </w:r>
            <w:r w:rsidR="00322CF4">
              <w:rPr>
                <w:noProof/>
                <w:webHidden/>
              </w:rPr>
              <w:tab/>
            </w:r>
            <w:r w:rsidR="00322CF4">
              <w:rPr>
                <w:noProof/>
                <w:webHidden/>
              </w:rPr>
              <w:fldChar w:fldCharType="begin"/>
            </w:r>
            <w:r w:rsidR="00322CF4">
              <w:rPr>
                <w:noProof/>
                <w:webHidden/>
              </w:rPr>
              <w:instrText xml:space="preserve"> PAGEREF _Toc216258387 \h </w:instrText>
            </w:r>
            <w:r w:rsidR="00322CF4">
              <w:rPr>
                <w:noProof/>
                <w:webHidden/>
              </w:rPr>
            </w:r>
            <w:r w:rsidR="00322CF4">
              <w:rPr>
                <w:noProof/>
                <w:webHidden/>
              </w:rPr>
              <w:fldChar w:fldCharType="separate"/>
            </w:r>
            <w:r w:rsidR="00322CF4">
              <w:rPr>
                <w:noProof/>
                <w:webHidden/>
              </w:rPr>
              <w:t>58</w:t>
            </w:r>
            <w:r w:rsidR="00322CF4">
              <w:rPr>
                <w:noProof/>
                <w:webHidden/>
              </w:rPr>
              <w:fldChar w:fldCharType="end"/>
            </w:r>
          </w:hyperlink>
        </w:p>
        <w:p w14:paraId="3390B129" w14:textId="27CA7039"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8" w:history="1">
            <w:r w:rsidR="00322CF4" w:rsidRPr="00A636EE">
              <w:rPr>
                <w:rStyle w:val="Hyperlink"/>
                <w:noProof/>
              </w:rPr>
              <w:t>6.2.21.</w:t>
            </w:r>
            <w:r w:rsidR="00322CF4">
              <w:rPr>
                <w:rFonts w:asciiTheme="minorHAnsi" w:eastAsiaTheme="minorEastAsia" w:hAnsiTheme="minorHAnsi" w:cstheme="minorBidi"/>
                <w:noProof/>
                <w:szCs w:val="22"/>
                <w:lang w:val="en-US"/>
              </w:rPr>
              <w:tab/>
            </w:r>
            <w:r w:rsidR="00322CF4" w:rsidRPr="00A636EE">
              <w:rPr>
                <w:rStyle w:val="Hyperlink"/>
                <w:noProof/>
              </w:rPr>
              <w:t>Increase of HIV/AIDs and STDs</w:t>
            </w:r>
            <w:r w:rsidR="00322CF4">
              <w:rPr>
                <w:noProof/>
                <w:webHidden/>
              </w:rPr>
              <w:tab/>
            </w:r>
            <w:r w:rsidR="00322CF4">
              <w:rPr>
                <w:noProof/>
                <w:webHidden/>
              </w:rPr>
              <w:fldChar w:fldCharType="begin"/>
            </w:r>
            <w:r w:rsidR="00322CF4">
              <w:rPr>
                <w:noProof/>
                <w:webHidden/>
              </w:rPr>
              <w:instrText xml:space="preserve"> PAGEREF _Toc216258388 \h </w:instrText>
            </w:r>
            <w:r w:rsidR="00322CF4">
              <w:rPr>
                <w:noProof/>
                <w:webHidden/>
              </w:rPr>
            </w:r>
            <w:r w:rsidR="00322CF4">
              <w:rPr>
                <w:noProof/>
                <w:webHidden/>
              </w:rPr>
              <w:fldChar w:fldCharType="separate"/>
            </w:r>
            <w:r w:rsidR="00322CF4">
              <w:rPr>
                <w:noProof/>
                <w:webHidden/>
              </w:rPr>
              <w:t>58</w:t>
            </w:r>
            <w:r w:rsidR="00322CF4">
              <w:rPr>
                <w:noProof/>
                <w:webHidden/>
              </w:rPr>
              <w:fldChar w:fldCharType="end"/>
            </w:r>
          </w:hyperlink>
        </w:p>
        <w:p w14:paraId="50E9401E" w14:textId="336F7478"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89" w:history="1">
            <w:r w:rsidR="00322CF4" w:rsidRPr="00A636EE">
              <w:rPr>
                <w:rStyle w:val="Hyperlink"/>
                <w:noProof/>
              </w:rPr>
              <w:t>6.2.22.</w:t>
            </w:r>
            <w:r w:rsidR="00322CF4">
              <w:rPr>
                <w:rFonts w:asciiTheme="minorHAnsi" w:eastAsiaTheme="minorEastAsia" w:hAnsiTheme="minorHAnsi" w:cstheme="minorBidi"/>
                <w:noProof/>
                <w:szCs w:val="22"/>
                <w:lang w:val="en-US"/>
              </w:rPr>
              <w:tab/>
            </w:r>
            <w:r w:rsidR="00322CF4" w:rsidRPr="00A636EE">
              <w:rPr>
                <w:rStyle w:val="Hyperlink"/>
                <w:noProof/>
              </w:rPr>
              <w:t>Violence against Children (VAC)</w:t>
            </w:r>
            <w:r w:rsidR="00322CF4">
              <w:rPr>
                <w:noProof/>
                <w:webHidden/>
              </w:rPr>
              <w:tab/>
            </w:r>
            <w:r w:rsidR="00322CF4">
              <w:rPr>
                <w:noProof/>
                <w:webHidden/>
              </w:rPr>
              <w:fldChar w:fldCharType="begin"/>
            </w:r>
            <w:r w:rsidR="00322CF4">
              <w:rPr>
                <w:noProof/>
                <w:webHidden/>
              </w:rPr>
              <w:instrText xml:space="preserve"> PAGEREF _Toc216258389 \h </w:instrText>
            </w:r>
            <w:r w:rsidR="00322CF4">
              <w:rPr>
                <w:noProof/>
                <w:webHidden/>
              </w:rPr>
            </w:r>
            <w:r w:rsidR="00322CF4">
              <w:rPr>
                <w:noProof/>
                <w:webHidden/>
              </w:rPr>
              <w:fldChar w:fldCharType="separate"/>
            </w:r>
            <w:r w:rsidR="00322CF4">
              <w:rPr>
                <w:noProof/>
                <w:webHidden/>
              </w:rPr>
              <w:t>59</w:t>
            </w:r>
            <w:r w:rsidR="00322CF4">
              <w:rPr>
                <w:noProof/>
                <w:webHidden/>
              </w:rPr>
              <w:fldChar w:fldCharType="end"/>
            </w:r>
          </w:hyperlink>
        </w:p>
        <w:p w14:paraId="1F4DB104" w14:textId="5A805209"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90" w:history="1">
            <w:r w:rsidR="00322CF4" w:rsidRPr="00A636EE">
              <w:rPr>
                <w:rStyle w:val="Hyperlink"/>
                <w:noProof/>
              </w:rPr>
              <w:t>6.2.23.</w:t>
            </w:r>
            <w:r w:rsidR="00322CF4">
              <w:rPr>
                <w:rFonts w:asciiTheme="minorHAnsi" w:eastAsiaTheme="minorEastAsia" w:hAnsiTheme="minorHAnsi" w:cstheme="minorBidi"/>
                <w:noProof/>
                <w:szCs w:val="22"/>
                <w:lang w:val="en-US"/>
              </w:rPr>
              <w:tab/>
            </w:r>
            <w:r w:rsidR="00322CF4" w:rsidRPr="00A636EE">
              <w:rPr>
                <w:rStyle w:val="Hyperlink"/>
                <w:noProof/>
              </w:rPr>
              <w:t>Climate Change Impacts</w:t>
            </w:r>
            <w:r w:rsidR="00322CF4">
              <w:rPr>
                <w:noProof/>
                <w:webHidden/>
              </w:rPr>
              <w:tab/>
            </w:r>
            <w:r w:rsidR="00322CF4">
              <w:rPr>
                <w:noProof/>
                <w:webHidden/>
              </w:rPr>
              <w:fldChar w:fldCharType="begin"/>
            </w:r>
            <w:r w:rsidR="00322CF4">
              <w:rPr>
                <w:noProof/>
                <w:webHidden/>
              </w:rPr>
              <w:instrText xml:space="preserve"> PAGEREF _Toc216258390 \h </w:instrText>
            </w:r>
            <w:r w:rsidR="00322CF4">
              <w:rPr>
                <w:noProof/>
                <w:webHidden/>
              </w:rPr>
            </w:r>
            <w:r w:rsidR="00322CF4">
              <w:rPr>
                <w:noProof/>
                <w:webHidden/>
              </w:rPr>
              <w:fldChar w:fldCharType="separate"/>
            </w:r>
            <w:r w:rsidR="00322CF4">
              <w:rPr>
                <w:noProof/>
                <w:webHidden/>
              </w:rPr>
              <w:t>59</w:t>
            </w:r>
            <w:r w:rsidR="00322CF4">
              <w:rPr>
                <w:noProof/>
                <w:webHidden/>
              </w:rPr>
              <w:fldChar w:fldCharType="end"/>
            </w:r>
          </w:hyperlink>
        </w:p>
        <w:p w14:paraId="028CB26F" w14:textId="70761E20"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91" w:history="1">
            <w:r w:rsidR="00322CF4" w:rsidRPr="00A636EE">
              <w:rPr>
                <w:rStyle w:val="Hyperlink"/>
                <w:noProof/>
                <w14:scene3d>
                  <w14:camera w14:prst="orthographicFront"/>
                  <w14:lightRig w14:rig="threePt" w14:dir="t">
                    <w14:rot w14:lat="0" w14:lon="0" w14:rev="0"/>
                  </w14:lightRig>
                </w14:scene3d>
              </w:rPr>
              <w:t>6.3.</w:t>
            </w:r>
            <w:r w:rsidR="00322CF4">
              <w:rPr>
                <w:rFonts w:asciiTheme="minorHAnsi" w:eastAsiaTheme="minorEastAsia" w:hAnsiTheme="minorHAnsi" w:cstheme="minorBidi"/>
                <w:noProof/>
                <w:szCs w:val="22"/>
                <w:lang w:val="en-US"/>
              </w:rPr>
              <w:tab/>
            </w:r>
            <w:r w:rsidR="00322CF4" w:rsidRPr="00A636EE">
              <w:rPr>
                <w:rStyle w:val="Hyperlink"/>
                <w:noProof/>
              </w:rPr>
              <w:t>Post construction Phase</w:t>
            </w:r>
            <w:r w:rsidR="00322CF4">
              <w:rPr>
                <w:noProof/>
                <w:webHidden/>
              </w:rPr>
              <w:tab/>
            </w:r>
            <w:r w:rsidR="00322CF4">
              <w:rPr>
                <w:noProof/>
                <w:webHidden/>
              </w:rPr>
              <w:fldChar w:fldCharType="begin"/>
            </w:r>
            <w:r w:rsidR="00322CF4">
              <w:rPr>
                <w:noProof/>
                <w:webHidden/>
              </w:rPr>
              <w:instrText xml:space="preserve"> PAGEREF _Toc216258391 \h </w:instrText>
            </w:r>
            <w:r w:rsidR="00322CF4">
              <w:rPr>
                <w:noProof/>
                <w:webHidden/>
              </w:rPr>
            </w:r>
            <w:r w:rsidR="00322CF4">
              <w:rPr>
                <w:noProof/>
                <w:webHidden/>
              </w:rPr>
              <w:fldChar w:fldCharType="separate"/>
            </w:r>
            <w:r w:rsidR="00322CF4">
              <w:rPr>
                <w:noProof/>
                <w:webHidden/>
              </w:rPr>
              <w:t>59</w:t>
            </w:r>
            <w:r w:rsidR="00322CF4">
              <w:rPr>
                <w:noProof/>
                <w:webHidden/>
              </w:rPr>
              <w:fldChar w:fldCharType="end"/>
            </w:r>
          </w:hyperlink>
        </w:p>
        <w:p w14:paraId="6AA606D7" w14:textId="6DF57EA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92" w:history="1">
            <w:r w:rsidR="00322CF4" w:rsidRPr="00A636EE">
              <w:rPr>
                <w:rStyle w:val="Hyperlink"/>
                <w:noProof/>
              </w:rPr>
              <w:t>6.3.1.</w:t>
            </w:r>
            <w:r w:rsidR="00322CF4">
              <w:rPr>
                <w:rFonts w:asciiTheme="minorHAnsi" w:eastAsiaTheme="minorEastAsia" w:hAnsiTheme="minorHAnsi" w:cstheme="minorBidi"/>
                <w:noProof/>
                <w:szCs w:val="22"/>
                <w:lang w:val="en-US"/>
              </w:rPr>
              <w:tab/>
            </w:r>
            <w:r w:rsidR="00322CF4" w:rsidRPr="00A636EE">
              <w:rPr>
                <w:rStyle w:val="Hyperlink"/>
                <w:noProof/>
              </w:rPr>
              <w:t>Improved road network</w:t>
            </w:r>
            <w:r w:rsidR="00322CF4">
              <w:rPr>
                <w:noProof/>
                <w:webHidden/>
              </w:rPr>
              <w:tab/>
            </w:r>
            <w:r w:rsidR="00322CF4">
              <w:rPr>
                <w:noProof/>
                <w:webHidden/>
              </w:rPr>
              <w:fldChar w:fldCharType="begin"/>
            </w:r>
            <w:r w:rsidR="00322CF4">
              <w:rPr>
                <w:noProof/>
                <w:webHidden/>
              </w:rPr>
              <w:instrText xml:space="preserve"> PAGEREF _Toc216258392 \h </w:instrText>
            </w:r>
            <w:r w:rsidR="00322CF4">
              <w:rPr>
                <w:noProof/>
                <w:webHidden/>
              </w:rPr>
            </w:r>
            <w:r w:rsidR="00322CF4">
              <w:rPr>
                <w:noProof/>
                <w:webHidden/>
              </w:rPr>
              <w:fldChar w:fldCharType="separate"/>
            </w:r>
            <w:r w:rsidR="00322CF4">
              <w:rPr>
                <w:noProof/>
                <w:webHidden/>
              </w:rPr>
              <w:t>59</w:t>
            </w:r>
            <w:r w:rsidR="00322CF4">
              <w:rPr>
                <w:noProof/>
                <w:webHidden/>
              </w:rPr>
              <w:fldChar w:fldCharType="end"/>
            </w:r>
          </w:hyperlink>
        </w:p>
        <w:p w14:paraId="7E6160FD" w14:textId="4061C5AC"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93" w:history="1">
            <w:r w:rsidR="00322CF4" w:rsidRPr="00A636EE">
              <w:rPr>
                <w:rStyle w:val="Hyperlink"/>
                <w:noProof/>
              </w:rPr>
              <w:t>6.3.2.</w:t>
            </w:r>
            <w:r w:rsidR="00322CF4">
              <w:rPr>
                <w:rFonts w:asciiTheme="minorHAnsi" w:eastAsiaTheme="minorEastAsia" w:hAnsiTheme="minorHAnsi" w:cstheme="minorBidi"/>
                <w:noProof/>
                <w:szCs w:val="22"/>
                <w:lang w:val="en-US"/>
              </w:rPr>
              <w:tab/>
            </w:r>
            <w:r w:rsidR="00322CF4" w:rsidRPr="00A636EE">
              <w:rPr>
                <w:rStyle w:val="Hyperlink"/>
                <w:noProof/>
              </w:rPr>
              <w:t>Improper drainage of stormwater from the road</w:t>
            </w:r>
            <w:r w:rsidR="00322CF4">
              <w:rPr>
                <w:noProof/>
                <w:webHidden/>
              </w:rPr>
              <w:tab/>
            </w:r>
            <w:r w:rsidR="00322CF4">
              <w:rPr>
                <w:noProof/>
                <w:webHidden/>
              </w:rPr>
              <w:fldChar w:fldCharType="begin"/>
            </w:r>
            <w:r w:rsidR="00322CF4">
              <w:rPr>
                <w:noProof/>
                <w:webHidden/>
              </w:rPr>
              <w:instrText xml:space="preserve"> PAGEREF _Toc216258393 \h </w:instrText>
            </w:r>
            <w:r w:rsidR="00322CF4">
              <w:rPr>
                <w:noProof/>
                <w:webHidden/>
              </w:rPr>
            </w:r>
            <w:r w:rsidR="00322CF4">
              <w:rPr>
                <w:noProof/>
                <w:webHidden/>
              </w:rPr>
              <w:fldChar w:fldCharType="separate"/>
            </w:r>
            <w:r w:rsidR="00322CF4">
              <w:rPr>
                <w:noProof/>
                <w:webHidden/>
              </w:rPr>
              <w:t>60</w:t>
            </w:r>
            <w:r w:rsidR="00322CF4">
              <w:rPr>
                <w:noProof/>
                <w:webHidden/>
              </w:rPr>
              <w:fldChar w:fldCharType="end"/>
            </w:r>
          </w:hyperlink>
        </w:p>
        <w:p w14:paraId="78D2B68E" w14:textId="113C5BD4"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394" w:history="1">
            <w:r w:rsidR="00322CF4" w:rsidRPr="00A636EE">
              <w:rPr>
                <w:rStyle w:val="Hyperlink"/>
                <w:noProof/>
              </w:rPr>
              <w:t>6.3.3.</w:t>
            </w:r>
            <w:r w:rsidR="00322CF4">
              <w:rPr>
                <w:rFonts w:asciiTheme="minorHAnsi" w:eastAsiaTheme="minorEastAsia" w:hAnsiTheme="minorHAnsi" w:cstheme="minorBidi"/>
                <w:noProof/>
                <w:szCs w:val="22"/>
                <w:lang w:val="en-US"/>
              </w:rPr>
              <w:tab/>
            </w:r>
            <w:r w:rsidR="00322CF4" w:rsidRPr="00A636EE">
              <w:rPr>
                <w:rStyle w:val="Hyperlink"/>
                <w:noProof/>
              </w:rPr>
              <w:t>Accidents involving wildlife</w:t>
            </w:r>
            <w:r w:rsidR="00322CF4">
              <w:rPr>
                <w:noProof/>
                <w:webHidden/>
              </w:rPr>
              <w:tab/>
            </w:r>
            <w:r w:rsidR="00322CF4">
              <w:rPr>
                <w:noProof/>
                <w:webHidden/>
              </w:rPr>
              <w:fldChar w:fldCharType="begin"/>
            </w:r>
            <w:r w:rsidR="00322CF4">
              <w:rPr>
                <w:noProof/>
                <w:webHidden/>
              </w:rPr>
              <w:instrText xml:space="preserve"> PAGEREF _Toc216258394 \h </w:instrText>
            </w:r>
            <w:r w:rsidR="00322CF4">
              <w:rPr>
                <w:noProof/>
                <w:webHidden/>
              </w:rPr>
            </w:r>
            <w:r w:rsidR="00322CF4">
              <w:rPr>
                <w:noProof/>
                <w:webHidden/>
              </w:rPr>
              <w:fldChar w:fldCharType="separate"/>
            </w:r>
            <w:r w:rsidR="00322CF4">
              <w:rPr>
                <w:noProof/>
                <w:webHidden/>
              </w:rPr>
              <w:t>60</w:t>
            </w:r>
            <w:r w:rsidR="00322CF4">
              <w:rPr>
                <w:noProof/>
                <w:webHidden/>
              </w:rPr>
              <w:fldChar w:fldCharType="end"/>
            </w:r>
          </w:hyperlink>
        </w:p>
        <w:p w14:paraId="46B24E1C" w14:textId="462BBAFB"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395" w:history="1">
            <w:r w:rsidR="00322CF4" w:rsidRPr="00A636EE">
              <w:rPr>
                <w:rStyle w:val="Hyperlink"/>
                <w:rFonts w:asciiTheme="majorHAnsi" w:hAnsiTheme="majorHAnsi" w:cstheme="majorHAnsi"/>
                <w:noProof/>
              </w:rPr>
              <w:t>7.</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ENVIRONMENTAL AND SOCIAL MANAGEMENT AND MONITORING PLAN</w:t>
            </w:r>
            <w:r w:rsidR="00322CF4">
              <w:rPr>
                <w:noProof/>
                <w:webHidden/>
              </w:rPr>
              <w:tab/>
            </w:r>
            <w:r w:rsidR="00322CF4">
              <w:rPr>
                <w:noProof/>
                <w:webHidden/>
              </w:rPr>
              <w:fldChar w:fldCharType="begin"/>
            </w:r>
            <w:r w:rsidR="00322CF4">
              <w:rPr>
                <w:noProof/>
                <w:webHidden/>
              </w:rPr>
              <w:instrText xml:space="preserve"> PAGEREF _Toc216258395 \h </w:instrText>
            </w:r>
            <w:r w:rsidR="00322CF4">
              <w:rPr>
                <w:noProof/>
                <w:webHidden/>
              </w:rPr>
            </w:r>
            <w:r w:rsidR="00322CF4">
              <w:rPr>
                <w:noProof/>
                <w:webHidden/>
              </w:rPr>
              <w:fldChar w:fldCharType="separate"/>
            </w:r>
            <w:r w:rsidR="00322CF4">
              <w:rPr>
                <w:noProof/>
                <w:webHidden/>
              </w:rPr>
              <w:t>61</w:t>
            </w:r>
            <w:r w:rsidR="00322CF4">
              <w:rPr>
                <w:noProof/>
                <w:webHidden/>
              </w:rPr>
              <w:fldChar w:fldCharType="end"/>
            </w:r>
          </w:hyperlink>
        </w:p>
        <w:p w14:paraId="416B70FF" w14:textId="5D69B5DF"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96" w:history="1">
            <w:r w:rsidR="00322CF4" w:rsidRPr="00A636EE">
              <w:rPr>
                <w:rStyle w:val="Hyperlink"/>
                <w:noProof/>
                <w14:scene3d>
                  <w14:camera w14:prst="orthographicFront"/>
                  <w14:lightRig w14:rig="threePt" w14:dir="t">
                    <w14:rot w14:lat="0" w14:lon="0" w14:rev="0"/>
                  </w14:lightRig>
                </w14:scene3d>
              </w:rPr>
              <w:t>7.1.</w:t>
            </w:r>
            <w:r w:rsidR="00322CF4">
              <w:rPr>
                <w:rFonts w:asciiTheme="minorHAnsi" w:eastAsiaTheme="minorEastAsia" w:hAnsiTheme="minorHAnsi" w:cstheme="minorBidi"/>
                <w:noProof/>
                <w:szCs w:val="22"/>
                <w:lang w:val="en-US"/>
              </w:rPr>
              <w:tab/>
            </w:r>
            <w:r w:rsidR="00322CF4" w:rsidRPr="00A636EE">
              <w:rPr>
                <w:rStyle w:val="Hyperlink"/>
                <w:noProof/>
              </w:rPr>
              <w:t>Introduction:</w:t>
            </w:r>
            <w:r w:rsidR="00322CF4">
              <w:rPr>
                <w:noProof/>
                <w:webHidden/>
              </w:rPr>
              <w:tab/>
            </w:r>
            <w:r w:rsidR="00322CF4">
              <w:rPr>
                <w:noProof/>
                <w:webHidden/>
              </w:rPr>
              <w:fldChar w:fldCharType="begin"/>
            </w:r>
            <w:r w:rsidR="00322CF4">
              <w:rPr>
                <w:noProof/>
                <w:webHidden/>
              </w:rPr>
              <w:instrText xml:space="preserve"> PAGEREF _Toc216258396 \h </w:instrText>
            </w:r>
            <w:r w:rsidR="00322CF4">
              <w:rPr>
                <w:noProof/>
                <w:webHidden/>
              </w:rPr>
            </w:r>
            <w:r w:rsidR="00322CF4">
              <w:rPr>
                <w:noProof/>
                <w:webHidden/>
              </w:rPr>
              <w:fldChar w:fldCharType="separate"/>
            </w:r>
            <w:r w:rsidR="00322CF4">
              <w:rPr>
                <w:noProof/>
                <w:webHidden/>
              </w:rPr>
              <w:t>61</w:t>
            </w:r>
            <w:r w:rsidR="00322CF4">
              <w:rPr>
                <w:noProof/>
                <w:webHidden/>
              </w:rPr>
              <w:fldChar w:fldCharType="end"/>
            </w:r>
          </w:hyperlink>
        </w:p>
        <w:p w14:paraId="51DAC4E5" w14:textId="777514F5"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97" w:history="1">
            <w:r w:rsidR="00322CF4" w:rsidRPr="00A636EE">
              <w:rPr>
                <w:rStyle w:val="Hyperlink"/>
                <w:noProof/>
                <w14:scene3d>
                  <w14:camera w14:prst="orthographicFront"/>
                  <w14:lightRig w14:rig="threePt" w14:dir="t">
                    <w14:rot w14:lat="0" w14:lon="0" w14:rev="0"/>
                  </w14:lightRig>
                </w14:scene3d>
              </w:rPr>
              <w:t>7.2.</w:t>
            </w:r>
            <w:r w:rsidR="00322CF4">
              <w:rPr>
                <w:rFonts w:asciiTheme="minorHAnsi" w:eastAsiaTheme="minorEastAsia" w:hAnsiTheme="minorHAnsi" w:cstheme="minorBidi"/>
                <w:noProof/>
                <w:szCs w:val="22"/>
                <w:lang w:val="en-US"/>
              </w:rPr>
              <w:tab/>
            </w:r>
            <w:r w:rsidR="00322CF4" w:rsidRPr="00A636EE">
              <w:rPr>
                <w:rStyle w:val="Hyperlink"/>
                <w:noProof/>
              </w:rPr>
              <w:t>Environment and Social Management Plan (ESMP)</w:t>
            </w:r>
            <w:r w:rsidR="00322CF4">
              <w:rPr>
                <w:noProof/>
                <w:webHidden/>
              </w:rPr>
              <w:tab/>
            </w:r>
            <w:r w:rsidR="00322CF4">
              <w:rPr>
                <w:noProof/>
                <w:webHidden/>
              </w:rPr>
              <w:fldChar w:fldCharType="begin"/>
            </w:r>
            <w:r w:rsidR="00322CF4">
              <w:rPr>
                <w:noProof/>
                <w:webHidden/>
              </w:rPr>
              <w:instrText xml:space="preserve"> PAGEREF _Toc216258397 \h </w:instrText>
            </w:r>
            <w:r w:rsidR="00322CF4">
              <w:rPr>
                <w:noProof/>
                <w:webHidden/>
              </w:rPr>
            </w:r>
            <w:r w:rsidR="00322CF4">
              <w:rPr>
                <w:noProof/>
                <w:webHidden/>
              </w:rPr>
              <w:fldChar w:fldCharType="separate"/>
            </w:r>
            <w:r w:rsidR="00322CF4">
              <w:rPr>
                <w:noProof/>
                <w:webHidden/>
              </w:rPr>
              <w:t>61</w:t>
            </w:r>
            <w:r w:rsidR="00322CF4">
              <w:rPr>
                <w:noProof/>
                <w:webHidden/>
              </w:rPr>
              <w:fldChar w:fldCharType="end"/>
            </w:r>
          </w:hyperlink>
        </w:p>
        <w:p w14:paraId="50C0725C" w14:textId="4026C162"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98" w:history="1">
            <w:r w:rsidR="00322CF4" w:rsidRPr="00A636EE">
              <w:rPr>
                <w:rStyle w:val="Hyperlink"/>
                <w:noProof/>
                <w14:scene3d>
                  <w14:camera w14:prst="orthographicFront"/>
                  <w14:lightRig w14:rig="threePt" w14:dir="t">
                    <w14:rot w14:lat="0" w14:lon="0" w14:rev="0"/>
                  </w14:lightRig>
                </w14:scene3d>
              </w:rPr>
              <w:t>7.3.</w:t>
            </w:r>
            <w:r w:rsidR="00322CF4">
              <w:rPr>
                <w:rFonts w:asciiTheme="minorHAnsi" w:eastAsiaTheme="minorEastAsia" w:hAnsiTheme="minorHAnsi" w:cstheme="minorBidi"/>
                <w:noProof/>
                <w:szCs w:val="22"/>
                <w:lang w:val="en-US"/>
              </w:rPr>
              <w:tab/>
            </w:r>
            <w:r w:rsidR="00322CF4" w:rsidRPr="00A636EE">
              <w:rPr>
                <w:rStyle w:val="Hyperlink"/>
                <w:noProof/>
              </w:rPr>
              <w:t>Roles and Responsibilities for ESMP Implementation</w:t>
            </w:r>
            <w:r w:rsidR="00322CF4">
              <w:rPr>
                <w:noProof/>
                <w:webHidden/>
              </w:rPr>
              <w:tab/>
            </w:r>
            <w:r w:rsidR="00322CF4">
              <w:rPr>
                <w:noProof/>
                <w:webHidden/>
              </w:rPr>
              <w:fldChar w:fldCharType="begin"/>
            </w:r>
            <w:r w:rsidR="00322CF4">
              <w:rPr>
                <w:noProof/>
                <w:webHidden/>
              </w:rPr>
              <w:instrText xml:space="preserve"> PAGEREF _Toc216258398 \h </w:instrText>
            </w:r>
            <w:r w:rsidR="00322CF4">
              <w:rPr>
                <w:noProof/>
                <w:webHidden/>
              </w:rPr>
            </w:r>
            <w:r w:rsidR="00322CF4">
              <w:rPr>
                <w:noProof/>
                <w:webHidden/>
              </w:rPr>
              <w:fldChar w:fldCharType="separate"/>
            </w:r>
            <w:r w:rsidR="00322CF4">
              <w:rPr>
                <w:noProof/>
                <w:webHidden/>
              </w:rPr>
              <w:t>61</w:t>
            </w:r>
            <w:r w:rsidR="00322CF4">
              <w:rPr>
                <w:noProof/>
                <w:webHidden/>
              </w:rPr>
              <w:fldChar w:fldCharType="end"/>
            </w:r>
          </w:hyperlink>
        </w:p>
        <w:p w14:paraId="01F02637" w14:textId="34939BBD"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399" w:history="1">
            <w:r w:rsidR="00322CF4" w:rsidRPr="00A636EE">
              <w:rPr>
                <w:rStyle w:val="Hyperlink"/>
                <w:noProof/>
                <w14:scene3d>
                  <w14:camera w14:prst="orthographicFront"/>
                  <w14:lightRig w14:rig="threePt" w14:dir="t">
                    <w14:rot w14:lat="0" w14:lon="0" w14:rev="0"/>
                  </w14:lightRig>
                </w14:scene3d>
              </w:rPr>
              <w:t>7.4.</w:t>
            </w:r>
            <w:r w:rsidR="00322CF4">
              <w:rPr>
                <w:rFonts w:asciiTheme="minorHAnsi" w:eastAsiaTheme="minorEastAsia" w:hAnsiTheme="minorHAnsi" w:cstheme="minorBidi"/>
                <w:noProof/>
                <w:szCs w:val="22"/>
                <w:lang w:val="en-US"/>
              </w:rPr>
              <w:tab/>
            </w:r>
            <w:r w:rsidR="00322CF4" w:rsidRPr="00A636EE">
              <w:rPr>
                <w:rStyle w:val="Hyperlink"/>
                <w:noProof/>
              </w:rPr>
              <w:t>ESMP Implementation Arrangement</w:t>
            </w:r>
            <w:r w:rsidR="00322CF4">
              <w:rPr>
                <w:noProof/>
                <w:webHidden/>
              </w:rPr>
              <w:tab/>
            </w:r>
            <w:r w:rsidR="00322CF4">
              <w:rPr>
                <w:noProof/>
                <w:webHidden/>
              </w:rPr>
              <w:fldChar w:fldCharType="begin"/>
            </w:r>
            <w:r w:rsidR="00322CF4">
              <w:rPr>
                <w:noProof/>
                <w:webHidden/>
              </w:rPr>
              <w:instrText xml:space="preserve"> PAGEREF _Toc216258399 \h </w:instrText>
            </w:r>
            <w:r w:rsidR="00322CF4">
              <w:rPr>
                <w:noProof/>
                <w:webHidden/>
              </w:rPr>
            </w:r>
            <w:r w:rsidR="00322CF4">
              <w:rPr>
                <w:noProof/>
                <w:webHidden/>
              </w:rPr>
              <w:fldChar w:fldCharType="separate"/>
            </w:r>
            <w:r w:rsidR="00322CF4">
              <w:rPr>
                <w:noProof/>
                <w:webHidden/>
              </w:rPr>
              <w:t>62</w:t>
            </w:r>
            <w:r w:rsidR="00322CF4">
              <w:rPr>
                <w:noProof/>
                <w:webHidden/>
              </w:rPr>
              <w:fldChar w:fldCharType="end"/>
            </w:r>
          </w:hyperlink>
        </w:p>
        <w:p w14:paraId="74F6C9F1" w14:textId="4A5B9E3D"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00" w:history="1">
            <w:r w:rsidR="00322CF4" w:rsidRPr="00A636EE">
              <w:rPr>
                <w:rStyle w:val="Hyperlink"/>
                <w:noProof/>
                <w14:scene3d>
                  <w14:camera w14:prst="orthographicFront"/>
                  <w14:lightRig w14:rig="threePt" w14:dir="t">
                    <w14:rot w14:lat="0" w14:lon="0" w14:rev="0"/>
                  </w14:lightRig>
                </w14:scene3d>
              </w:rPr>
              <w:t>7.5.</w:t>
            </w:r>
            <w:r w:rsidR="00322CF4">
              <w:rPr>
                <w:rFonts w:asciiTheme="minorHAnsi" w:eastAsiaTheme="minorEastAsia" w:hAnsiTheme="minorHAnsi" w:cstheme="minorBidi"/>
                <w:noProof/>
                <w:szCs w:val="22"/>
                <w:lang w:val="en-US"/>
              </w:rPr>
              <w:tab/>
            </w:r>
            <w:r w:rsidR="00322CF4" w:rsidRPr="00A636EE">
              <w:rPr>
                <w:rStyle w:val="Hyperlink"/>
                <w:noProof/>
              </w:rPr>
              <w:t>Responsibilities of Stakeholders in Monitoring Project Compliance</w:t>
            </w:r>
            <w:r w:rsidR="00322CF4">
              <w:rPr>
                <w:noProof/>
                <w:webHidden/>
              </w:rPr>
              <w:tab/>
            </w:r>
            <w:r w:rsidR="00322CF4">
              <w:rPr>
                <w:noProof/>
                <w:webHidden/>
              </w:rPr>
              <w:fldChar w:fldCharType="begin"/>
            </w:r>
            <w:r w:rsidR="00322CF4">
              <w:rPr>
                <w:noProof/>
                <w:webHidden/>
              </w:rPr>
              <w:instrText xml:space="preserve"> PAGEREF _Toc216258400 \h </w:instrText>
            </w:r>
            <w:r w:rsidR="00322CF4">
              <w:rPr>
                <w:noProof/>
                <w:webHidden/>
              </w:rPr>
            </w:r>
            <w:r w:rsidR="00322CF4">
              <w:rPr>
                <w:noProof/>
                <w:webHidden/>
              </w:rPr>
              <w:fldChar w:fldCharType="separate"/>
            </w:r>
            <w:r w:rsidR="00322CF4">
              <w:rPr>
                <w:noProof/>
                <w:webHidden/>
              </w:rPr>
              <w:t>62</w:t>
            </w:r>
            <w:r w:rsidR="00322CF4">
              <w:rPr>
                <w:noProof/>
                <w:webHidden/>
              </w:rPr>
              <w:fldChar w:fldCharType="end"/>
            </w:r>
          </w:hyperlink>
        </w:p>
        <w:p w14:paraId="3AAE2B13" w14:textId="1C0D27CB"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01" w:history="1">
            <w:r w:rsidR="00322CF4" w:rsidRPr="00A636EE">
              <w:rPr>
                <w:rStyle w:val="Hyperlink"/>
                <w:noProof/>
                <w14:scene3d>
                  <w14:camera w14:prst="orthographicFront"/>
                  <w14:lightRig w14:rig="threePt" w14:dir="t">
                    <w14:rot w14:lat="0" w14:lon="0" w14:rev="0"/>
                  </w14:lightRig>
                </w14:scene3d>
              </w:rPr>
              <w:t>7.6.</w:t>
            </w:r>
            <w:r w:rsidR="00322CF4">
              <w:rPr>
                <w:rFonts w:asciiTheme="minorHAnsi" w:eastAsiaTheme="minorEastAsia" w:hAnsiTheme="minorHAnsi" w:cstheme="minorBidi"/>
                <w:noProof/>
                <w:szCs w:val="22"/>
                <w:lang w:val="en-US"/>
              </w:rPr>
              <w:tab/>
            </w:r>
            <w:r w:rsidR="00322CF4" w:rsidRPr="00A636EE">
              <w:rPr>
                <w:rStyle w:val="Hyperlink"/>
                <w:noProof/>
              </w:rPr>
              <w:t>Grievance Redress Mechanism</w:t>
            </w:r>
            <w:r w:rsidR="00322CF4">
              <w:rPr>
                <w:noProof/>
                <w:webHidden/>
              </w:rPr>
              <w:tab/>
            </w:r>
            <w:r w:rsidR="00322CF4">
              <w:rPr>
                <w:noProof/>
                <w:webHidden/>
              </w:rPr>
              <w:fldChar w:fldCharType="begin"/>
            </w:r>
            <w:r w:rsidR="00322CF4">
              <w:rPr>
                <w:noProof/>
                <w:webHidden/>
              </w:rPr>
              <w:instrText xml:space="preserve"> PAGEREF _Toc216258401 \h </w:instrText>
            </w:r>
            <w:r w:rsidR="00322CF4">
              <w:rPr>
                <w:noProof/>
                <w:webHidden/>
              </w:rPr>
            </w:r>
            <w:r w:rsidR="00322CF4">
              <w:rPr>
                <w:noProof/>
                <w:webHidden/>
              </w:rPr>
              <w:fldChar w:fldCharType="separate"/>
            </w:r>
            <w:r w:rsidR="00322CF4">
              <w:rPr>
                <w:noProof/>
                <w:webHidden/>
              </w:rPr>
              <w:t>77</w:t>
            </w:r>
            <w:r w:rsidR="00322CF4">
              <w:rPr>
                <w:noProof/>
                <w:webHidden/>
              </w:rPr>
              <w:fldChar w:fldCharType="end"/>
            </w:r>
          </w:hyperlink>
        </w:p>
        <w:p w14:paraId="46B74082" w14:textId="2D9B790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02" w:history="1">
            <w:r w:rsidR="00322CF4" w:rsidRPr="00A636EE">
              <w:rPr>
                <w:rStyle w:val="Hyperlink"/>
                <w:noProof/>
              </w:rPr>
              <w:t>7.6.1.</w:t>
            </w:r>
            <w:r w:rsidR="00322CF4">
              <w:rPr>
                <w:rFonts w:asciiTheme="minorHAnsi" w:eastAsiaTheme="minorEastAsia" w:hAnsiTheme="minorHAnsi" w:cstheme="minorBidi"/>
                <w:noProof/>
                <w:szCs w:val="22"/>
                <w:lang w:val="en-US"/>
              </w:rPr>
              <w:tab/>
            </w:r>
            <w:r w:rsidR="00322CF4" w:rsidRPr="00A636EE">
              <w:rPr>
                <w:rStyle w:val="Hyperlink"/>
                <w:noProof/>
              </w:rPr>
              <w:t>Overview</w:t>
            </w:r>
            <w:r w:rsidR="00322CF4">
              <w:rPr>
                <w:noProof/>
                <w:webHidden/>
              </w:rPr>
              <w:tab/>
            </w:r>
            <w:r w:rsidR="00322CF4">
              <w:rPr>
                <w:noProof/>
                <w:webHidden/>
              </w:rPr>
              <w:fldChar w:fldCharType="begin"/>
            </w:r>
            <w:r w:rsidR="00322CF4">
              <w:rPr>
                <w:noProof/>
                <w:webHidden/>
              </w:rPr>
              <w:instrText xml:space="preserve"> PAGEREF _Toc216258402 \h </w:instrText>
            </w:r>
            <w:r w:rsidR="00322CF4">
              <w:rPr>
                <w:noProof/>
                <w:webHidden/>
              </w:rPr>
            </w:r>
            <w:r w:rsidR="00322CF4">
              <w:rPr>
                <w:noProof/>
                <w:webHidden/>
              </w:rPr>
              <w:fldChar w:fldCharType="separate"/>
            </w:r>
            <w:r w:rsidR="00322CF4">
              <w:rPr>
                <w:noProof/>
                <w:webHidden/>
              </w:rPr>
              <w:t>77</w:t>
            </w:r>
            <w:r w:rsidR="00322CF4">
              <w:rPr>
                <w:noProof/>
                <w:webHidden/>
              </w:rPr>
              <w:fldChar w:fldCharType="end"/>
            </w:r>
          </w:hyperlink>
        </w:p>
        <w:p w14:paraId="7F329570" w14:textId="68FB8A8E"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03" w:history="1">
            <w:r w:rsidR="00322CF4" w:rsidRPr="00A636EE">
              <w:rPr>
                <w:rStyle w:val="Hyperlink"/>
                <w:noProof/>
              </w:rPr>
              <w:t>7.6.2.</w:t>
            </w:r>
            <w:r w:rsidR="00322CF4">
              <w:rPr>
                <w:rFonts w:asciiTheme="minorHAnsi" w:eastAsiaTheme="minorEastAsia" w:hAnsiTheme="minorHAnsi" w:cstheme="minorBidi"/>
                <w:noProof/>
                <w:szCs w:val="22"/>
                <w:lang w:val="en-US"/>
              </w:rPr>
              <w:tab/>
            </w:r>
            <w:r w:rsidR="00322CF4" w:rsidRPr="00A636EE">
              <w:rPr>
                <w:rStyle w:val="Hyperlink"/>
                <w:noProof/>
              </w:rPr>
              <w:t>Grievance Redress Process</w:t>
            </w:r>
            <w:r w:rsidR="00322CF4">
              <w:rPr>
                <w:noProof/>
                <w:webHidden/>
              </w:rPr>
              <w:tab/>
            </w:r>
            <w:r w:rsidR="00322CF4">
              <w:rPr>
                <w:noProof/>
                <w:webHidden/>
              </w:rPr>
              <w:fldChar w:fldCharType="begin"/>
            </w:r>
            <w:r w:rsidR="00322CF4">
              <w:rPr>
                <w:noProof/>
                <w:webHidden/>
              </w:rPr>
              <w:instrText xml:space="preserve"> PAGEREF _Toc216258403 \h </w:instrText>
            </w:r>
            <w:r w:rsidR="00322CF4">
              <w:rPr>
                <w:noProof/>
                <w:webHidden/>
              </w:rPr>
            </w:r>
            <w:r w:rsidR="00322CF4">
              <w:rPr>
                <w:noProof/>
                <w:webHidden/>
              </w:rPr>
              <w:fldChar w:fldCharType="separate"/>
            </w:r>
            <w:r w:rsidR="00322CF4">
              <w:rPr>
                <w:noProof/>
                <w:webHidden/>
              </w:rPr>
              <w:t>77</w:t>
            </w:r>
            <w:r w:rsidR="00322CF4">
              <w:rPr>
                <w:noProof/>
                <w:webHidden/>
              </w:rPr>
              <w:fldChar w:fldCharType="end"/>
            </w:r>
          </w:hyperlink>
        </w:p>
        <w:p w14:paraId="529BDE33" w14:textId="551F2AB4"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04" w:history="1">
            <w:r w:rsidR="00322CF4" w:rsidRPr="00A636EE">
              <w:rPr>
                <w:rStyle w:val="Hyperlink"/>
                <w:noProof/>
                <w14:scene3d>
                  <w14:camera w14:prst="orthographicFront"/>
                  <w14:lightRig w14:rig="threePt" w14:dir="t">
                    <w14:rot w14:lat="0" w14:lon="0" w14:rev="0"/>
                  </w14:lightRig>
                </w14:scene3d>
              </w:rPr>
              <w:t>7.7.</w:t>
            </w:r>
            <w:r w:rsidR="00322CF4">
              <w:rPr>
                <w:rFonts w:asciiTheme="minorHAnsi" w:eastAsiaTheme="minorEastAsia" w:hAnsiTheme="minorHAnsi" w:cstheme="minorBidi"/>
                <w:noProof/>
                <w:szCs w:val="22"/>
                <w:lang w:val="en-US"/>
              </w:rPr>
              <w:tab/>
            </w:r>
            <w:r w:rsidR="00322CF4" w:rsidRPr="00A636EE">
              <w:rPr>
                <w:rStyle w:val="Hyperlink"/>
                <w:noProof/>
              </w:rPr>
              <w:t>Emergency Response Plan</w:t>
            </w:r>
            <w:r w:rsidR="00322CF4">
              <w:rPr>
                <w:noProof/>
                <w:webHidden/>
              </w:rPr>
              <w:tab/>
            </w:r>
            <w:r w:rsidR="00322CF4">
              <w:rPr>
                <w:noProof/>
                <w:webHidden/>
              </w:rPr>
              <w:fldChar w:fldCharType="begin"/>
            </w:r>
            <w:r w:rsidR="00322CF4">
              <w:rPr>
                <w:noProof/>
                <w:webHidden/>
              </w:rPr>
              <w:instrText xml:space="preserve"> PAGEREF _Toc216258404 \h </w:instrText>
            </w:r>
            <w:r w:rsidR="00322CF4">
              <w:rPr>
                <w:noProof/>
                <w:webHidden/>
              </w:rPr>
            </w:r>
            <w:r w:rsidR="00322CF4">
              <w:rPr>
                <w:noProof/>
                <w:webHidden/>
              </w:rPr>
              <w:fldChar w:fldCharType="separate"/>
            </w:r>
            <w:r w:rsidR="00322CF4">
              <w:rPr>
                <w:noProof/>
                <w:webHidden/>
              </w:rPr>
              <w:t>79</w:t>
            </w:r>
            <w:r w:rsidR="00322CF4">
              <w:rPr>
                <w:noProof/>
                <w:webHidden/>
              </w:rPr>
              <w:fldChar w:fldCharType="end"/>
            </w:r>
          </w:hyperlink>
        </w:p>
        <w:p w14:paraId="40A835C0" w14:textId="0387C7CE"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05" w:history="1">
            <w:r w:rsidR="00322CF4" w:rsidRPr="00A636EE">
              <w:rPr>
                <w:rStyle w:val="Hyperlink"/>
                <w:noProof/>
              </w:rPr>
              <w:t>7.7.1.</w:t>
            </w:r>
            <w:r w:rsidR="00322CF4">
              <w:rPr>
                <w:rFonts w:asciiTheme="minorHAnsi" w:eastAsiaTheme="minorEastAsia" w:hAnsiTheme="minorHAnsi" w:cstheme="minorBidi"/>
                <w:noProof/>
                <w:szCs w:val="22"/>
                <w:lang w:val="en-US"/>
              </w:rPr>
              <w:tab/>
            </w:r>
            <w:r w:rsidR="00322CF4" w:rsidRPr="00A636EE">
              <w:rPr>
                <w:rStyle w:val="Hyperlink"/>
                <w:noProof/>
              </w:rPr>
              <w:t>Background</w:t>
            </w:r>
            <w:r w:rsidR="00322CF4">
              <w:rPr>
                <w:noProof/>
                <w:webHidden/>
              </w:rPr>
              <w:tab/>
            </w:r>
            <w:r w:rsidR="00322CF4">
              <w:rPr>
                <w:noProof/>
                <w:webHidden/>
              </w:rPr>
              <w:fldChar w:fldCharType="begin"/>
            </w:r>
            <w:r w:rsidR="00322CF4">
              <w:rPr>
                <w:noProof/>
                <w:webHidden/>
              </w:rPr>
              <w:instrText xml:space="preserve"> PAGEREF _Toc216258405 \h </w:instrText>
            </w:r>
            <w:r w:rsidR="00322CF4">
              <w:rPr>
                <w:noProof/>
                <w:webHidden/>
              </w:rPr>
            </w:r>
            <w:r w:rsidR="00322CF4">
              <w:rPr>
                <w:noProof/>
                <w:webHidden/>
              </w:rPr>
              <w:fldChar w:fldCharType="separate"/>
            </w:r>
            <w:r w:rsidR="00322CF4">
              <w:rPr>
                <w:noProof/>
                <w:webHidden/>
              </w:rPr>
              <w:t>79</w:t>
            </w:r>
            <w:r w:rsidR="00322CF4">
              <w:rPr>
                <w:noProof/>
                <w:webHidden/>
              </w:rPr>
              <w:fldChar w:fldCharType="end"/>
            </w:r>
          </w:hyperlink>
        </w:p>
        <w:p w14:paraId="1022DDD2" w14:textId="56C57E06"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06" w:history="1">
            <w:r w:rsidR="00322CF4" w:rsidRPr="00A636EE">
              <w:rPr>
                <w:rStyle w:val="Hyperlink"/>
                <w:noProof/>
              </w:rPr>
              <w:t>7.7.2.</w:t>
            </w:r>
            <w:r w:rsidR="00322CF4">
              <w:rPr>
                <w:rFonts w:asciiTheme="minorHAnsi" w:eastAsiaTheme="minorEastAsia" w:hAnsiTheme="minorHAnsi" w:cstheme="minorBidi"/>
                <w:noProof/>
                <w:szCs w:val="22"/>
                <w:lang w:val="en-US"/>
              </w:rPr>
              <w:tab/>
            </w:r>
            <w:r w:rsidR="00322CF4" w:rsidRPr="00A636EE">
              <w:rPr>
                <w:rStyle w:val="Hyperlink"/>
                <w:noProof/>
              </w:rPr>
              <w:t>Scope of the Plan</w:t>
            </w:r>
            <w:r w:rsidR="00322CF4">
              <w:rPr>
                <w:noProof/>
                <w:webHidden/>
              </w:rPr>
              <w:tab/>
            </w:r>
            <w:r w:rsidR="00322CF4">
              <w:rPr>
                <w:noProof/>
                <w:webHidden/>
              </w:rPr>
              <w:fldChar w:fldCharType="begin"/>
            </w:r>
            <w:r w:rsidR="00322CF4">
              <w:rPr>
                <w:noProof/>
                <w:webHidden/>
              </w:rPr>
              <w:instrText xml:space="preserve"> PAGEREF _Toc216258406 \h </w:instrText>
            </w:r>
            <w:r w:rsidR="00322CF4">
              <w:rPr>
                <w:noProof/>
                <w:webHidden/>
              </w:rPr>
            </w:r>
            <w:r w:rsidR="00322CF4">
              <w:rPr>
                <w:noProof/>
                <w:webHidden/>
              </w:rPr>
              <w:fldChar w:fldCharType="separate"/>
            </w:r>
            <w:r w:rsidR="00322CF4">
              <w:rPr>
                <w:noProof/>
                <w:webHidden/>
              </w:rPr>
              <w:t>79</w:t>
            </w:r>
            <w:r w:rsidR="00322CF4">
              <w:rPr>
                <w:noProof/>
                <w:webHidden/>
              </w:rPr>
              <w:fldChar w:fldCharType="end"/>
            </w:r>
          </w:hyperlink>
        </w:p>
        <w:p w14:paraId="24A47750" w14:textId="087DD9B6"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07" w:history="1">
            <w:r w:rsidR="00322CF4" w:rsidRPr="00A636EE">
              <w:rPr>
                <w:rStyle w:val="Hyperlink"/>
                <w:noProof/>
              </w:rPr>
              <w:t>7.7.3.</w:t>
            </w:r>
            <w:r w:rsidR="00322CF4">
              <w:rPr>
                <w:rFonts w:asciiTheme="minorHAnsi" w:eastAsiaTheme="minorEastAsia" w:hAnsiTheme="minorHAnsi" w:cstheme="minorBidi"/>
                <w:noProof/>
                <w:szCs w:val="22"/>
                <w:lang w:val="en-US"/>
              </w:rPr>
              <w:tab/>
            </w:r>
            <w:r w:rsidR="00322CF4" w:rsidRPr="00A636EE">
              <w:rPr>
                <w:rStyle w:val="Hyperlink"/>
                <w:noProof/>
              </w:rPr>
              <w:t>Legal and contractual requirements</w:t>
            </w:r>
            <w:r w:rsidR="00322CF4">
              <w:rPr>
                <w:noProof/>
                <w:webHidden/>
              </w:rPr>
              <w:tab/>
            </w:r>
            <w:r w:rsidR="00322CF4">
              <w:rPr>
                <w:noProof/>
                <w:webHidden/>
              </w:rPr>
              <w:fldChar w:fldCharType="begin"/>
            </w:r>
            <w:r w:rsidR="00322CF4">
              <w:rPr>
                <w:noProof/>
                <w:webHidden/>
              </w:rPr>
              <w:instrText xml:space="preserve"> PAGEREF _Toc216258407 \h </w:instrText>
            </w:r>
            <w:r w:rsidR="00322CF4">
              <w:rPr>
                <w:noProof/>
                <w:webHidden/>
              </w:rPr>
            </w:r>
            <w:r w:rsidR="00322CF4">
              <w:rPr>
                <w:noProof/>
                <w:webHidden/>
              </w:rPr>
              <w:fldChar w:fldCharType="separate"/>
            </w:r>
            <w:r w:rsidR="00322CF4">
              <w:rPr>
                <w:noProof/>
                <w:webHidden/>
              </w:rPr>
              <w:t>79</w:t>
            </w:r>
            <w:r w:rsidR="00322CF4">
              <w:rPr>
                <w:noProof/>
                <w:webHidden/>
              </w:rPr>
              <w:fldChar w:fldCharType="end"/>
            </w:r>
          </w:hyperlink>
        </w:p>
        <w:p w14:paraId="5482107A" w14:textId="479DBB56"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08" w:history="1">
            <w:r w:rsidR="00322CF4" w:rsidRPr="00A636EE">
              <w:rPr>
                <w:rStyle w:val="Hyperlink"/>
                <w:noProof/>
              </w:rPr>
              <w:t>7.7.4.</w:t>
            </w:r>
            <w:r w:rsidR="00322CF4">
              <w:rPr>
                <w:rFonts w:asciiTheme="minorHAnsi" w:eastAsiaTheme="minorEastAsia" w:hAnsiTheme="minorHAnsi" w:cstheme="minorBidi"/>
                <w:noProof/>
                <w:szCs w:val="22"/>
                <w:lang w:val="en-US"/>
              </w:rPr>
              <w:tab/>
            </w:r>
            <w:r w:rsidR="00322CF4" w:rsidRPr="00A636EE">
              <w:rPr>
                <w:rStyle w:val="Hyperlink"/>
                <w:noProof/>
              </w:rPr>
              <w:t>Prevention of emergencies</w:t>
            </w:r>
            <w:r w:rsidR="00322CF4">
              <w:rPr>
                <w:noProof/>
                <w:webHidden/>
              </w:rPr>
              <w:tab/>
            </w:r>
            <w:r w:rsidR="00322CF4">
              <w:rPr>
                <w:noProof/>
                <w:webHidden/>
              </w:rPr>
              <w:fldChar w:fldCharType="begin"/>
            </w:r>
            <w:r w:rsidR="00322CF4">
              <w:rPr>
                <w:noProof/>
                <w:webHidden/>
              </w:rPr>
              <w:instrText xml:space="preserve"> PAGEREF _Toc216258408 \h </w:instrText>
            </w:r>
            <w:r w:rsidR="00322CF4">
              <w:rPr>
                <w:noProof/>
                <w:webHidden/>
              </w:rPr>
            </w:r>
            <w:r w:rsidR="00322CF4">
              <w:rPr>
                <w:noProof/>
                <w:webHidden/>
              </w:rPr>
              <w:fldChar w:fldCharType="separate"/>
            </w:r>
            <w:r w:rsidR="00322CF4">
              <w:rPr>
                <w:noProof/>
                <w:webHidden/>
              </w:rPr>
              <w:t>79</w:t>
            </w:r>
            <w:r w:rsidR="00322CF4">
              <w:rPr>
                <w:noProof/>
                <w:webHidden/>
              </w:rPr>
              <w:fldChar w:fldCharType="end"/>
            </w:r>
          </w:hyperlink>
        </w:p>
        <w:p w14:paraId="1CBEFF0D" w14:textId="7C2D5CD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09" w:history="1">
            <w:r w:rsidR="00322CF4" w:rsidRPr="00A636EE">
              <w:rPr>
                <w:rStyle w:val="Hyperlink"/>
                <w:noProof/>
              </w:rPr>
              <w:t>7.7.5.</w:t>
            </w:r>
            <w:r w:rsidR="00322CF4">
              <w:rPr>
                <w:rFonts w:asciiTheme="minorHAnsi" w:eastAsiaTheme="minorEastAsia" w:hAnsiTheme="minorHAnsi" w:cstheme="minorBidi"/>
                <w:noProof/>
                <w:szCs w:val="22"/>
                <w:lang w:val="en-US"/>
              </w:rPr>
              <w:tab/>
            </w:r>
            <w:r w:rsidR="00322CF4" w:rsidRPr="00A636EE">
              <w:rPr>
                <w:rStyle w:val="Hyperlink"/>
                <w:noProof/>
              </w:rPr>
              <w:t>Emergency Resources</w:t>
            </w:r>
            <w:r w:rsidR="00322CF4">
              <w:rPr>
                <w:noProof/>
                <w:webHidden/>
              </w:rPr>
              <w:tab/>
            </w:r>
            <w:r w:rsidR="00322CF4">
              <w:rPr>
                <w:noProof/>
                <w:webHidden/>
              </w:rPr>
              <w:fldChar w:fldCharType="begin"/>
            </w:r>
            <w:r w:rsidR="00322CF4">
              <w:rPr>
                <w:noProof/>
                <w:webHidden/>
              </w:rPr>
              <w:instrText xml:space="preserve"> PAGEREF _Toc216258409 \h </w:instrText>
            </w:r>
            <w:r w:rsidR="00322CF4">
              <w:rPr>
                <w:noProof/>
                <w:webHidden/>
              </w:rPr>
            </w:r>
            <w:r w:rsidR="00322CF4">
              <w:rPr>
                <w:noProof/>
                <w:webHidden/>
              </w:rPr>
              <w:fldChar w:fldCharType="separate"/>
            </w:r>
            <w:r w:rsidR="00322CF4">
              <w:rPr>
                <w:noProof/>
                <w:webHidden/>
              </w:rPr>
              <w:t>79</w:t>
            </w:r>
            <w:r w:rsidR="00322CF4">
              <w:rPr>
                <w:noProof/>
                <w:webHidden/>
              </w:rPr>
              <w:fldChar w:fldCharType="end"/>
            </w:r>
          </w:hyperlink>
        </w:p>
        <w:p w14:paraId="664B4A52" w14:textId="2AF4A81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10" w:history="1">
            <w:r w:rsidR="00322CF4" w:rsidRPr="00A636EE">
              <w:rPr>
                <w:rStyle w:val="Hyperlink"/>
                <w:noProof/>
              </w:rPr>
              <w:t>7.7.6.</w:t>
            </w:r>
            <w:r w:rsidR="00322CF4">
              <w:rPr>
                <w:rFonts w:asciiTheme="minorHAnsi" w:eastAsiaTheme="minorEastAsia" w:hAnsiTheme="minorHAnsi" w:cstheme="minorBidi"/>
                <w:noProof/>
                <w:szCs w:val="22"/>
                <w:lang w:val="en-US"/>
              </w:rPr>
              <w:tab/>
            </w:r>
            <w:r w:rsidR="00322CF4" w:rsidRPr="00A636EE">
              <w:rPr>
                <w:rStyle w:val="Hyperlink"/>
                <w:noProof/>
              </w:rPr>
              <w:t>Human Resources</w:t>
            </w:r>
            <w:r w:rsidR="00322CF4">
              <w:rPr>
                <w:noProof/>
                <w:webHidden/>
              </w:rPr>
              <w:tab/>
            </w:r>
            <w:r w:rsidR="00322CF4">
              <w:rPr>
                <w:noProof/>
                <w:webHidden/>
              </w:rPr>
              <w:fldChar w:fldCharType="begin"/>
            </w:r>
            <w:r w:rsidR="00322CF4">
              <w:rPr>
                <w:noProof/>
                <w:webHidden/>
              </w:rPr>
              <w:instrText xml:space="preserve"> PAGEREF _Toc216258410 \h </w:instrText>
            </w:r>
            <w:r w:rsidR="00322CF4">
              <w:rPr>
                <w:noProof/>
                <w:webHidden/>
              </w:rPr>
            </w:r>
            <w:r w:rsidR="00322CF4">
              <w:rPr>
                <w:noProof/>
                <w:webHidden/>
              </w:rPr>
              <w:fldChar w:fldCharType="separate"/>
            </w:r>
            <w:r w:rsidR="00322CF4">
              <w:rPr>
                <w:noProof/>
                <w:webHidden/>
              </w:rPr>
              <w:t>79</w:t>
            </w:r>
            <w:r w:rsidR="00322CF4">
              <w:rPr>
                <w:noProof/>
                <w:webHidden/>
              </w:rPr>
              <w:fldChar w:fldCharType="end"/>
            </w:r>
          </w:hyperlink>
        </w:p>
        <w:p w14:paraId="716F1942" w14:textId="4AF5219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11" w:history="1">
            <w:r w:rsidR="00322CF4" w:rsidRPr="00A636EE">
              <w:rPr>
                <w:rStyle w:val="Hyperlink"/>
                <w:noProof/>
              </w:rPr>
              <w:t>7.7.7.</w:t>
            </w:r>
            <w:r w:rsidR="00322CF4">
              <w:rPr>
                <w:rFonts w:asciiTheme="minorHAnsi" w:eastAsiaTheme="minorEastAsia" w:hAnsiTheme="minorHAnsi" w:cstheme="minorBidi"/>
                <w:noProof/>
                <w:szCs w:val="22"/>
                <w:lang w:val="en-US"/>
              </w:rPr>
              <w:tab/>
            </w:r>
            <w:r w:rsidR="00322CF4" w:rsidRPr="00A636EE">
              <w:rPr>
                <w:rStyle w:val="Hyperlink"/>
                <w:noProof/>
              </w:rPr>
              <w:t>Emergency services</w:t>
            </w:r>
            <w:r w:rsidR="00322CF4">
              <w:rPr>
                <w:noProof/>
                <w:webHidden/>
              </w:rPr>
              <w:tab/>
            </w:r>
            <w:r w:rsidR="00322CF4">
              <w:rPr>
                <w:noProof/>
                <w:webHidden/>
              </w:rPr>
              <w:fldChar w:fldCharType="begin"/>
            </w:r>
            <w:r w:rsidR="00322CF4">
              <w:rPr>
                <w:noProof/>
                <w:webHidden/>
              </w:rPr>
              <w:instrText xml:space="preserve"> PAGEREF _Toc216258411 \h </w:instrText>
            </w:r>
            <w:r w:rsidR="00322CF4">
              <w:rPr>
                <w:noProof/>
                <w:webHidden/>
              </w:rPr>
            </w:r>
            <w:r w:rsidR="00322CF4">
              <w:rPr>
                <w:noProof/>
                <w:webHidden/>
              </w:rPr>
              <w:fldChar w:fldCharType="separate"/>
            </w:r>
            <w:r w:rsidR="00322CF4">
              <w:rPr>
                <w:noProof/>
                <w:webHidden/>
              </w:rPr>
              <w:t>80</w:t>
            </w:r>
            <w:r w:rsidR="00322CF4">
              <w:rPr>
                <w:noProof/>
                <w:webHidden/>
              </w:rPr>
              <w:fldChar w:fldCharType="end"/>
            </w:r>
          </w:hyperlink>
        </w:p>
        <w:p w14:paraId="4E28E147" w14:textId="39CDCA47"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12" w:history="1">
            <w:r w:rsidR="00322CF4" w:rsidRPr="00A636EE">
              <w:rPr>
                <w:rStyle w:val="Hyperlink"/>
                <w:noProof/>
              </w:rPr>
              <w:t>7.7.8.</w:t>
            </w:r>
            <w:r w:rsidR="00322CF4">
              <w:rPr>
                <w:rFonts w:asciiTheme="minorHAnsi" w:eastAsiaTheme="minorEastAsia" w:hAnsiTheme="minorHAnsi" w:cstheme="minorBidi"/>
                <w:noProof/>
                <w:szCs w:val="22"/>
                <w:lang w:val="en-US"/>
              </w:rPr>
              <w:tab/>
            </w:r>
            <w:r w:rsidR="00322CF4" w:rsidRPr="00A636EE">
              <w:rPr>
                <w:rStyle w:val="Hyperlink"/>
                <w:noProof/>
              </w:rPr>
              <w:t>Contractor’ employees</w:t>
            </w:r>
            <w:r w:rsidR="00322CF4">
              <w:rPr>
                <w:noProof/>
                <w:webHidden/>
              </w:rPr>
              <w:tab/>
            </w:r>
            <w:r w:rsidR="00322CF4">
              <w:rPr>
                <w:noProof/>
                <w:webHidden/>
              </w:rPr>
              <w:fldChar w:fldCharType="begin"/>
            </w:r>
            <w:r w:rsidR="00322CF4">
              <w:rPr>
                <w:noProof/>
                <w:webHidden/>
              </w:rPr>
              <w:instrText xml:space="preserve"> PAGEREF _Toc216258412 \h </w:instrText>
            </w:r>
            <w:r w:rsidR="00322CF4">
              <w:rPr>
                <w:noProof/>
                <w:webHidden/>
              </w:rPr>
            </w:r>
            <w:r w:rsidR="00322CF4">
              <w:rPr>
                <w:noProof/>
                <w:webHidden/>
              </w:rPr>
              <w:fldChar w:fldCharType="separate"/>
            </w:r>
            <w:r w:rsidR="00322CF4">
              <w:rPr>
                <w:noProof/>
                <w:webHidden/>
              </w:rPr>
              <w:t>80</w:t>
            </w:r>
            <w:r w:rsidR="00322CF4">
              <w:rPr>
                <w:noProof/>
                <w:webHidden/>
              </w:rPr>
              <w:fldChar w:fldCharType="end"/>
            </w:r>
          </w:hyperlink>
        </w:p>
        <w:p w14:paraId="115734A4" w14:textId="0CA4762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13" w:history="1">
            <w:r w:rsidR="00322CF4" w:rsidRPr="00A636EE">
              <w:rPr>
                <w:rStyle w:val="Hyperlink"/>
                <w:noProof/>
              </w:rPr>
              <w:t>7.7.9.</w:t>
            </w:r>
            <w:r w:rsidR="00322CF4">
              <w:rPr>
                <w:rFonts w:asciiTheme="minorHAnsi" w:eastAsiaTheme="minorEastAsia" w:hAnsiTheme="minorHAnsi" w:cstheme="minorBidi"/>
                <w:noProof/>
                <w:szCs w:val="22"/>
                <w:lang w:val="en-US"/>
              </w:rPr>
              <w:tab/>
            </w:r>
            <w:r w:rsidR="00322CF4" w:rsidRPr="00A636EE">
              <w:rPr>
                <w:rStyle w:val="Hyperlink"/>
                <w:noProof/>
              </w:rPr>
              <w:t>Identification of potential emergency scenarios</w:t>
            </w:r>
            <w:r w:rsidR="00322CF4">
              <w:rPr>
                <w:noProof/>
                <w:webHidden/>
              </w:rPr>
              <w:tab/>
            </w:r>
            <w:r w:rsidR="00322CF4">
              <w:rPr>
                <w:noProof/>
                <w:webHidden/>
              </w:rPr>
              <w:fldChar w:fldCharType="begin"/>
            </w:r>
            <w:r w:rsidR="00322CF4">
              <w:rPr>
                <w:noProof/>
                <w:webHidden/>
              </w:rPr>
              <w:instrText xml:space="preserve"> PAGEREF _Toc216258413 \h </w:instrText>
            </w:r>
            <w:r w:rsidR="00322CF4">
              <w:rPr>
                <w:noProof/>
                <w:webHidden/>
              </w:rPr>
            </w:r>
            <w:r w:rsidR="00322CF4">
              <w:rPr>
                <w:noProof/>
                <w:webHidden/>
              </w:rPr>
              <w:fldChar w:fldCharType="separate"/>
            </w:r>
            <w:r w:rsidR="00322CF4">
              <w:rPr>
                <w:noProof/>
                <w:webHidden/>
              </w:rPr>
              <w:t>80</w:t>
            </w:r>
            <w:r w:rsidR="00322CF4">
              <w:rPr>
                <w:noProof/>
                <w:webHidden/>
              </w:rPr>
              <w:fldChar w:fldCharType="end"/>
            </w:r>
          </w:hyperlink>
        </w:p>
        <w:p w14:paraId="598B34DE" w14:textId="4FCBDD0C"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14" w:history="1">
            <w:r w:rsidR="00322CF4" w:rsidRPr="00A636EE">
              <w:rPr>
                <w:rStyle w:val="Hyperlink"/>
                <w:noProof/>
              </w:rPr>
              <w:t>7.7.10.</w:t>
            </w:r>
            <w:r w:rsidR="00322CF4">
              <w:rPr>
                <w:rFonts w:asciiTheme="minorHAnsi" w:eastAsiaTheme="minorEastAsia" w:hAnsiTheme="minorHAnsi" w:cstheme="minorBidi"/>
                <w:noProof/>
                <w:szCs w:val="22"/>
                <w:lang w:val="en-US"/>
              </w:rPr>
              <w:tab/>
            </w:r>
            <w:r w:rsidR="00322CF4" w:rsidRPr="00A636EE">
              <w:rPr>
                <w:rStyle w:val="Hyperlink"/>
                <w:noProof/>
              </w:rPr>
              <w:t>Emergency Procedures</w:t>
            </w:r>
            <w:r w:rsidR="00322CF4">
              <w:rPr>
                <w:noProof/>
                <w:webHidden/>
              </w:rPr>
              <w:tab/>
            </w:r>
            <w:r w:rsidR="00322CF4">
              <w:rPr>
                <w:noProof/>
                <w:webHidden/>
              </w:rPr>
              <w:fldChar w:fldCharType="begin"/>
            </w:r>
            <w:r w:rsidR="00322CF4">
              <w:rPr>
                <w:noProof/>
                <w:webHidden/>
              </w:rPr>
              <w:instrText xml:space="preserve"> PAGEREF _Toc216258414 \h </w:instrText>
            </w:r>
            <w:r w:rsidR="00322CF4">
              <w:rPr>
                <w:noProof/>
                <w:webHidden/>
              </w:rPr>
            </w:r>
            <w:r w:rsidR="00322CF4">
              <w:rPr>
                <w:noProof/>
                <w:webHidden/>
              </w:rPr>
              <w:fldChar w:fldCharType="separate"/>
            </w:r>
            <w:r w:rsidR="00322CF4">
              <w:rPr>
                <w:noProof/>
                <w:webHidden/>
              </w:rPr>
              <w:t>80</w:t>
            </w:r>
            <w:r w:rsidR="00322CF4">
              <w:rPr>
                <w:noProof/>
                <w:webHidden/>
              </w:rPr>
              <w:fldChar w:fldCharType="end"/>
            </w:r>
          </w:hyperlink>
        </w:p>
        <w:p w14:paraId="4C7818D1" w14:textId="23F2A272"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15" w:history="1">
            <w:r w:rsidR="00322CF4" w:rsidRPr="00A636EE">
              <w:rPr>
                <w:rStyle w:val="Hyperlink"/>
                <w:noProof/>
                <w14:scene3d>
                  <w14:camera w14:prst="orthographicFront"/>
                  <w14:lightRig w14:rig="threePt" w14:dir="t">
                    <w14:rot w14:lat="0" w14:lon="0" w14:rev="0"/>
                  </w14:lightRig>
                </w14:scene3d>
              </w:rPr>
              <w:t>7.8.</w:t>
            </w:r>
            <w:r w:rsidR="00322CF4">
              <w:rPr>
                <w:rFonts w:asciiTheme="minorHAnsi" w:eastAsiaTheme="minorEastAsia" w:hAnsiTheme="minorHAnsi" w:cstheme="minorBidi"/>
                <w:noProof/>
                <w:szCs w:val="22"/>
                <w:lang w:val="en-US"/>
              </w:rPr>
              <w:tab/>
            </w:r>
            <w:r w:rsidR="00322CF4" w:rsidRPr="00A636EE">
              <w:rPr>
                <w:rStyle w:val="Hyperlink"/>
                <w:noProof/>
              </w:rPr>
              <w:t>Traffic Management Plan</w:t>
            </w:r>
            <w:r w:rsidR="00322CF4">
              <w:rPr>
                <w:noProof/>
                <w:webHidden/>
              </w:rPr>
              <w:tab/>
            </w:r>
            <w:r w:rsidR="00322CF4">
              <w:rPr>
                <w:noProof/>
                <w:webHidden/>
              </w:rPr>
              <w:fldChar w:fldCharType="begin"/>
            </w:r>
            <w:r w:rsidR="00322CF4">
              <w:rPr>
                <w:noProof/>
                <w:webHidden/>
              </w:rPr>
              <w:instrText xml:space="preserve"> PAGEREF _Toc216258415 \h </w:instrText>
            </w:r>
            <w:r w:rsidR="00322CF4">
              <w:rPr>
                <w:noProof/>
                <w:webHidden/>
              </w:rPr>
            </w:r>
            <w:r w:rsidR="00322CF4">
              <w:rPr>
                <w:noProof/>
                <w:webHidden/>
              </w:rPr>
              <w:fldChar w:fldCharType="separate"/>
            </w:r>
            <w:r w:rsidR="00322CF4">
              <w:rPr>
                <w:noProof/>
                <w:webHidden/>
              </w:rPr>
              <w:t>81</w:t>
            </w:r>
            <w:r w:rsidR="00322CF4">
              <w:rPr>
                <w:noProof/>
                <w:webHidden/>
              </w:rPr>
              <w:fldChar w:fldCharType="end"/>
            </w:r>
          </w:hyperlink>
        </w:p>
        <w:p w14:paraId="365CE08B" w14:textId="1D5CCE02"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16" w:history="1">
            <w:r w:rsidR="00322CF4" w:rsidRPr="00A636EE">
              <w:rPr>
                <w:rStyle w:val="Hyperlink"/>
                <w:noProof/>
                <w14:scene3d>
                  <w14:camera w14:prst="orthographicFront"/>
                  <w14:lightRig w14:rig="threePt" w14:dir="t">
                    <w14:rot w14:lat="0" w14:lon="0" w14:rev="0"/>
                  </w14:lightRig>
                </w14:scene3d>
              </w:rPr>
              <w:t>7.9.</w:t>
            </w:r>
            <w:r w:rsidR="00322CF4">
              <w:rPr>
                <w:rFonts w:asciiTheme="minorHAnsi" w:eastAsiaTheme="minorEastAsia" w:hAnsiTheme="minorHAnsi" w:cstheme="minorBidi"/>
                <w:noProof/>
                <w:szCs w:val="22"/>
                <w:lang w:val="en-US"/>
              </w:rPr>
              <w:tab/>
            </w:r>
            <w:r w:rsidR="00322CF4" w:rsidRPr="00A636EE">
              <w:rPr>
                <w:rStyle w:val="Hyperlink"/>
                <w:noProof/>
              </w:rPr>
              <w:t>Occupational Health and Safety management Plan</w:t>
            </w:r>
            <w:r w:rsidR="00322CF4">
              <w:rPr>
                <w:noProof/>
                <w:webHidden/>
              </w:rPr>
              <w:tab/>
            </w:r>
            <w:r w:rsidR="00322CF4">
              <w:rPr>
                <w:noProof/>
                <w:webHidden/>
              </w:rPr>
              <w:fldChar w:fldCharType="begin"/>
            </w:r>
            <w:r w:rsidR="00322CF4">
              <w:rPr>
                <w:noProof/>
                <w:webHidden/>
              </w:rPr>
              <w:instrText xml:space="preserve"> PAGEREF _Toc216258416 \h </w:instrText>
            </w:r>
            <w:r w:rsidR="00322CF4">
              <w:rPr>
                <w:noProof/>
                <w:webHidden/>
              </w:rPr>
            </w:r>
            <w:r w:rsidR="00322CF4">
              <w:rPr>
                <w:noProof/>
                <w:webHidden/>
              </w:rPr>
              <w:fldChar w:fldCharType="separate"/>
            </w:r>
            <w:r w:rsidR="00322CF4">
              <w:rPr>
                <w:noProof/>
                <w:webHidden/>
              </w:rPr>
              <w:t>82</w:t>
            </w:r>
            <w:r w:rsidR="00322CF4">
              <w:rPr>
                <w:noProof/>
                <w:webHidden/>
              </w:rPr>
              <w:fldChar w:fldCharType="end"/>
            </w:r>
          </w:hyperlink>
        </w:p>
        <w:p w14:paraId="241F0D70" w14:textId="600C6CBC" w:rsidR="00322CF4" w:rsidRDefault="00A73876">
          <w:pPr>
            <w:pStyle w:val="TOC2"/>
            <w:tabs>
              <w:tab w:val="left" w:pos="1100"/>
              <w:tab w:val="right" w:leader="dot" w:pos="9016"/>
            </w:tabs>
            <w:rPr>
              <w:rFonts w:asciiTheme="minorHAnsi" w:eastAsiaTheme="minorEastAsia" w:hAnsiTheme="minorHAnsi" w:cstheme="minorBidi"/>
              <w:noProof/>
              <w:szCs w:val="22"/>
              <w:lang w:val="en-US"/>
            </w:rPr>
          </w:pPr>
          <w:hyperlink w:anchor="_Toc216258417" w:history="1">
            <w:r w:rsidR="00322CF4" w:rsidRPr="00A636EE">
              <w:rPr>
                <w:rStyle w:val="Hyperlink"/>
                <w:noProof/>
                <w14:scene3d>
                  <w14:camera w14:prst="orthographicFront"/>
                  <w14:lightRig w14:rig="threePt" w14:dir="t">
                    <w14:rot w14:lat="0" w14:lon="0" w14:rev="0"/>
                  </w14:lightRig>
                </w14:scene3d>
              </w:rPr>
              <w:t>7.10.</w:t>
            </w:r>
            <w:r w:rsidR="00322CF4">
              <w:rPr>
                <w:rFonts w:asciiTheme="minorHAnsi" w:eastAsiaTheme="minorEastAsia" w:hAnsiTheme="minorHAnsi" w:cstheme="minorBidi"/>
                <w:noProof/>
                <w:szCs w:val="22"/>
                <w:lang w:val="en-US"/>
              </w:rPr>
              <w:tab/>
            </w:r>
            <w:r w:rsidR="00322CF4" w:rsidRPr="00A636EE">
              <w:rPr>
                <w:rStyle w:val="Hyperlink"/>
                <w:noProof/>
              </w:rPr>
              <w:t>Waste Management Plan</w:t>
            </w:r>
            <w:r w:rsidR="00322CF4">
              <w:rPr>
                <w:noProof/>
                <w:webHidden/>
              </w:rPr>
              <w:tab/>
            </w:r>
            <w:r w:rsidR="00322CF4">
              <w:rPr>
                <w:noProof/>
                <w:webHidden/>
              </w:rPr>
              <w:fldChar w:fldCharType="begin"/>
            </w:r>
            <w:r w:rsidR="00322CF4">
              <w:rPr>
                <w:noProof/>
                <w:webHidden/>
              </w:rPr>
              <w:instrText xml:space="preserve"> PAGEREF _Toc216258417 \h </w:instrText>
            </w:r>
            <w:r w:rsidR="00322CF4">
              <w:rPr>
                <w:noProof/>
                <w:webHidden/>
              </w:rPr>
            </w:r>
            <w:r w:rsidR="00322CF4">
              <w:rPr>
                <w:noProof/>
                <w:webHidden/>
              </w:rPr>
              <w:fldChar w:fldCharType="separate"/>
            </w:r>
            <w:r w:rsidR="00322CF4">
              <w:rPr>
                <w:noProof/>
                <w:webHidden/>
              </w:rPr>
              <w:t>84</w:t>
            </w:r>
            <w:r w:rsidR="00322CF4">
              <w:rPr>
                <w:noProof/>
                <w:webHidden/>
              </w:rPr>
              <w:fldChar w:fldCharType="end"/>
            </w:r>
          </w:hyperlink>
        </w:p>
        <w:p w14:paraId="56534C77" w14:textId="25D39F58" w:rsidR="00322CF4" w:rsidRDefault="00A73876">
          <w:pPr>
            <w:pStyle w:val="TOC2"/>
            <w:tabs>
              <w:tab w:val="left" w:pos="1100"/>
              <w:tab w:val="right" w:leader="dot" w:pos="9016"/>
            </w:tabs>
            <w:rPr>
              <w:rFonts w:asciiTheme="minorHAnsi" w:eastAsiaTheme="minorEastAsia" w:hAnsiTheme="minorHAnsi" w:cstheme="minorBidi"/>
              <w:noProof/>
              <w:szCs w:val="22"/>
              <w:lang w:val="en-US"/>
            </w:rPr>
          </w:pPr>
          <w:hyperlink w:anchor="_Toc216258418" w:history="1">
            <w:r w:rsidR="00322CF4" w:rsidRPr="00A636EE">
              <w:rPr>
                <w:rStyle w:val="Hyperlink"/>
                <w:noProof/>
                <w14:scene3d>
                  <w14:camera w14:prst="orthographicFront"/>
                  <w14:lightRig w14:rig="threePt" w14:dir="t">
                    <w14:rot w14:lat="0" w14:lon="0" w14:rev="0"/>
                  </w14:lightRig>
                </w14:scene3d>
              </w:rPr>
              <w:t>7.11.</w:t>
            </w:r>
            <w:r w:rsidR="00322CF4">
              <w:rPr>
                <w:rFonts w:asciiTheme="minorHAnsi" w:eastAsiaTheme="minorEastAsia" w:hAnsiTheme="minorHAnsi" w:cstheme="minorBidi"/>
                <w:noProof/>
                <w:szCs w:val="22"/>
                <w:lang w:val="en-US"/>
              </w:rPr>
              <w:tab/>
            </w:r>
            <w:r w:rsidR="00322CF4" w:rsidRPr="00A636EE">
              <w:rPr>
                <w:rStyle w:val="Hyperlink"/>
                <w:noProof/>
              </w:rPr>
              <w:t>Decommissioning/Restoration/Rehabilitation Plan</w:t>
            </w:r>
            <w:r w:rsidR="00322CF4">
              <w:rPr>
                <w:noProof/>
                <w:webHidden/>
              </w:rPr>
              <w:tab/>
            </w:r>
            <w:r w:rsidR="00322CF4">
              <w:rPr>
                <w:noProof/>
                <w:webHidden/>
              </w:rPr>
              <w:fldChar w:fldCharType="begin"/>
            </w:r>
            <w:r w:rsidR="00322CF4">
              <w:rPr>
                <w:noProof/>
                <w:webHidden/>
              </w:rPr>
              <w:instrText xml:space="preserve"> PAGEREF _Toc216258418 \h </w:instrText>
            </w:r>
            <w:r w:rsidR="00322CF4">
              <w:rPr>
                <w:noProof/>
                <w:webHidden/>
              </w:rPr>
            </w:r>
            <w:r w:rsidR="00322CF4">
              <w:rPr>
                <w:noProof/>
                <w:webHidden/>
              </w:rPr>
              <w:fldChar w:fldCharType="separate"/>
            </w:r>
            <w:r w:rsidR="00322CF4">
              <w:rPr>
                <w:noProof/>
                <w:webHidden/>
              </w:rPr>
              <w:t>85</w:t>
            </w:r>
            <w:r w:rsidR="00322CF4">
              <w:rPr>
                <w:noProof/>
                <w:webHidden/>
              </w:rPr>
              <w:fldChar w:fldCharType="end"/>
            </w:r>
          </w:hyperlink>
        </w:p>
        <w:p w14:paraId="54A955B5" w14:textId="78EA5E06"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419" w:history="1">
            <w:r w:rsidR="00322CF4" w:rsidRPr="00A636EE">
              <w:rPr>
                <w:rStyle w:val="Hyperlink"/>
                <w:noProof/>
              </w:rPr>
              <w:t>8.</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ENVIRONMENTAL AND SOCIAL MONITORING PROGRAMMES</w:t>
            </w:r>
            <w:r w:rsidR="00322CF4">
              <w:rPr>
                <w:noProof/>
                <w:webHidden/>
              </w:rPr>
              <w:tab/>
            </w:r>
            <w:r w:rsidR="00322CF4">
              <w:rPr>
                <w:noProof/>
                <w:webHidden/>
              </w:rPr>
              <w:fldChar w:fldCharType="begin"/>
            </w:r>
            <w:r w:rsidR="00322CF4">
              <w:rPr>
                <w:noProof/>
                <w:webHidden/>
              </w:rPr>
              <w:instrText xml:space="preserve"> PAGEREF _Toc216258419 \h </w:instrText>
            </w:r>
            <w:r w:rsidR="00322CF4">
              <w:rPr>
                <w:noProof/>
                <w:webHidden/>
              </w:rPr>
            </w:r>
            <w:r w:rsidR="00322CF4">
              <w:rPr>
                <w:noProof/>
                <w:webHidden/>
              </w:rPr>
              <w:fldChar w:fldCharType="separate"/>
            </w:r>
            <w:r w:rsidR="00322CF4">
              <w:rPr>
                <w:noProof/>
                <w:webHidden/>
              </w:rPr>
              <w:t>86</w:t>
            </w:r>
            <w:r w:rsidR="00322CF4">
              <w:rPr>
                <w:noProof/>
                <w:webHidden/>
              </w:rPr>
              <w:fldChar w:fldCharType="end"/>
            </w:r>
          </w:hyperlink>
        </w:p>
        <w:p w14:paraId="7F49F0D8" w14:textId="032F766F"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20" w:history="1">
            <w:r w:rsidR="00322CF4" w:rsidRPr="00A636EE">
              <w:rPr>
                <w:rStyle w:val="Hyperlink"/>
                <w:noProof/>
                <w14:scene3d>
                  <w14:camera w14:prst="orthographicFront"/>
                  <w14:lightRig w14:rig="threePt" w14:dir="t">
                    <w14:rot w14:lat="0" w14:lon="0" w14:rev="0"/>
                  </w14:lightRig>
                </w14:scene3d>
              </w:rPr>
              <w:t>8.1.</w:t>
            </w:r>
            <w:r w:rsidR="00322CF4">
              <w:rPr>
                <w:rFonts w:asciiTheme="minorHAnsi" w:eastAsiaTheme="minorEastAsia" w:hAnsiTheme="minorHAnsi" w:cstheme="minorBidi"/>
                <w:noProof/>
                <w:szCs w:val="22"/>
                <w:lang w:val="en-US"/>
              </w:rPr>
              <w:tab/>
            </w:r>
            <w:r w:rsidR="00322CF4" w:rsidRPr="00A636EE">
              <w:rPr>
                <w:rStyle w:val="Hyperlink"/>
                <w:noProof/>
              </w:rPr>
              <w:t>Purpose of Monitoring</w:t>
            </w:r>
            <w:r w:rsidR="00322CF4">
              <w:rPr>
                <w:noProof/>
                <w:webHidden/>
              </w:rPr>
              <w:tab/>
            </w:r>
            <w:r w:rsidR="00322CF4">
              <w:rPr>
                <w:noProof/>
                <w:webHidden/>
              </w:rPr>
              <w:fldChar w:fldCharType="begin"/>
            </w:r>
            <w:r w:rsidR="00322CF4">
              <w:rPr>
                <w:noProof/>
                <w:webHidden/>
              </w:rPr>
              <w:instrText xml:space="preserve"> PAGEREF _Toc216258420 \h </w:instrText>
            </w:r>
            <w:r w:rsidR="00322CF4">
              <w:rPr>
                <w:noProof/>
                <w:webHidden/>
              </w:rPr>
            </w:r>
            <w:r w:rsidR="00322CF4">
              <w:rPr>
                <w:noProof/>
                <w:webHidden/>
              </w:rPr>
              <w:fldChar w:fldCharType="separate"/>
            </w:r>
            <w:r w:rsidR="00322CF4">
              <w:rPr>
                <w:noProof/>
                <w:webHidden/>
              </w:rPr>
              <w:t>86</w:t>
            </w:r>
            <w:r w:rsidR="00322CF4">
              <w:rPr>
                <w:noProof/>
                <w:webHidden/>
              </w:rPr>
              <w:fldChar w:fldCharType="end"/>
            </w:r>
          </w:hyperlink>
        </w:p>
        <w:p w14:paraId="52A9847B" w14:textId="114058CB"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21" w:history="1">
            <w:r w:rsidR="00322CF4" w:rsidRPr="00A636EE">
              <w:rPr>
                <w:rStyle w:val="Hyperlink"/>
                <w:noProof/>
                <w14:scene3d>
                  <w14:camera w14:prst="orthographicFront"/>
                  <w14:lightRig w14:rig="threePt" w14:dir="t">
                    <w14:rot w14:lat="0" w14:lon="0" w14:rev="0"/>
                  </w14:lightRig>
                </w14:scene3d>
              </w:rPr>
              <w:t>8.2.</w:t>
            </w:r>
            <w:r w:rsidR="00322CF4">
              <w:rPr>
                <w:rFonts w:asciiTheme="minorHAnsi" w:eastAsiaTheme="minorEastAsia" w:hAnsiTheme="minorHAnsi" w:cstheme="minorBidi"/>
                <w:noProof/>
                <w:szCs w:val="22"/>
                <w:lang w:val="en-US"/>
              </w:rPr>
              <w:tab/>
            </w:r>
            <w:r w:rsidR="00322CF4" w:rsidRPr="00A636EE">
              <w:rPr>
                <w:rStyle w:val="Hyperlink"/>
                <w:noProof/>
              </w:rPr>
              <w:t>Scope of Environmental and Social Monitoring</w:t>
            </w:r>
            <w:r w:rsidR="00322CF4">
              <w:rPr>
                <w:noProof/>
                <w:webHidden/>
              </w:rPr>
              <w:tab/>
            </w:r>
            <w:r w:rsidR="00322CF4">
              <w:rPr>
                <w:noProof/>
                <w:webHidden/>
              </w:rPr>
              <w:fldChar w:fldCharType="begin"/>
            </w:r>
            <w:r w:rsidR="00322CF4">
              <w:rPr>
                <w:noProof/>
                <w:webHidden/>
              </w:rPr>
              <w:instrText xml:space="preserve"> PAGEREF _Toc216258421 \h </w:instrText>
            </w:r>
            <w:r w:rsidR="00322CF4">
              <w:rPr>
                <w:noProof/>
                <w:webHidden/>
              </w:rPr>
            </w:r>
            <w:r w:rsidR="00322CF4">
              <w:rPr>
                <w:noProof/>
                <w:webHidden/>
              </w:rPr>
              <w:fldChar w:fldCharType="separate"/>
            </w:r>
            <w:r w:rsidR="00322CF4">
              <w:rPr>
                <w:noProof/>
                <w:webHidden/>
              </w:rPr>
              <w:t>86</w:t>
            </w:r>
            <w:r w:rsidR="00322CF4">
              <w:rPr>
                <w:noProof/>
                <w:webHidden/>
              </w:rPr>
              <w:fldChar w:fldCharType="end"/>
            </w:r>
          </w:hyperlink>
        </w:p>
        <w:p w14:paraId="4C4C3FD2" w14:textId="32C330A1" w:rsidR="00322CF4" w:rsidRDefault="00A73876">
          <w:pPr>
            <w:pStyle w:val="TOC2"/>
            <w:tabs>
              <w:tab w:val="left" w:pos="880"/>
              <w:tab w:val="right" w:leader="dot" w:pos="9016"/>
            </w:tabs>
            <w:rPr>
              <w:rFonts w:asciiTheme="minorHAnsi" w:eastAsiaTheme="minorEastAsia" w:hAnsiTheme="minorHAnsi" w:cstheme="minorBidi"/>
              <w:noProof/>
              <w:szCs w:val="22"/>
              <w:lang w:val="en-US"/>
            </w:rPr>
          </w:pPr>
          <w:hyperlink w:anchor="_Toc216258422" w:history="1">
            <w:r w:rsidR="00322CF4" w:rsidRPr="00A636EE">
              <w:rPr>
                <w:rStyle w:val="Hyperlink"/>
                <w:noProof/>
                <w14:scene3d>
                  <w14:camera w14:prst="orthographicFront"/>
                  <w14:lightRig w14:rig="threePt" w14:dir="t">
                    <w14:rot w14:lat="0" w14:lon="0" w14:rev="0"/>
                  </w14:lightRig>
                </w14:scene3d>
              </w:rPr>
              <w:t>8.3.</w:t>
            </w:r>
            <w:r w:rsidR="00322CF4">
              <w:rPr>
                <w:rFonts w:asciiTheme="minorHAnsi" w:eastAsiaTheme="minorEastAsia" w:hAnsiTheme="minorHAnsi" w:cstheme="minorBidi"/>
                <w:noProof/>
                <w:szCs w:val="22"/>
                <w:lang w:val="en-US"/>
              </w:rPr>
              <w:tab/>
            </w:r>
            <w:r w:rsidR="00322CF4" w:rsidRPr="00A636EE">
              <w:rPr>
                <w:rStyle w:val="Hyperlink"/>
                <w:noProof/>
              </w:rPr>
              <w:t>Monitoring Activities and Processes</w:t>
            </w:r>
            <w:r w:rsidR="00322CF4">
              <w:rPr>
                <w:noProof/>
                <w:webHidden/>
              </w:rPr>
              <w:tab/>
            </w:r>
            <w:r w:rsidR="00322CF4">
              <w:rPr>
                <w:noProof/>
                <w:webHidden/>
              </w:rPr>
              <w:fldChar w:fldCharType="begin"/>
            </w:r>
            <w:r w:rsidR="00322CF4">
              <w:rPr>
                <w:noProof/>
                <w:webHidden/>
              </w:rPr>
              <w:instrText xml:space="preserve"> PAGEREF _Toc216258422 \h </w:instrText>
            </w:r>
            <w:r w:rsidR="00322CF4">
              <w:rPr>
                <w:noProof/>
                <w:webHidden/>
              </w:rPr>
            </w:r>
            <w:r w:rsidR="00322CF4">
              <w:rPr>
                <w:noProof/>
                <w:webHidden/>
              </w:rPr>
              <w:fldChar w:fldCharType="separate"/>
            </w:r>
            <w:r w:rsidR="00322CF4">
              <w:rPr>
                <w:noProof/>
                <w:webHidden/>
              </w:rPr>
              <w:t>87</w:t>
            </w:r>
            <w:r w:rsidR="00322CF4">
              <w:rPr>
                <w:noProof/>
                <w:webHidden/>
              </w:rPr>
              <w:fldChar w:fldCharType="end"/>
            </w:r>
          </w:hyperlink>
        </w:p>
        <w:p w14:paraId="24392CAA" w14:textId="4066D01C"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23" w:history="1">
            <w:r w:rsidR="00322CF4" w:rsidRPr="00A636EE">
              <w:rPr>
                <w:rStyle w:val="Hyperlink"/>
                <w:noProof/>
              </w:rPr>
              <w:t>8.3.1.</w:t>
            </w:r>
            <w:r w:rsidR="00322CF4">
              <w:rPr>
                <w:rFonts w:asciiTheme="minorHAnsi" w:eastAsiaTheme="minorEastAsia" w:hAnsiTheme="minorHAnsi" w:cstheme="minorBidi"/>
                <w:noProof/>
                <w:szCs w:val="22"/>
                <w:lang w:val="en-US"/>
              </w:rPr>
              <w:tab/>
            </w:r>
            <w:r w:rsidR="00322CF4" w:rsidRPr="00A636EE">
              <w:rPr>
                <w:rStyle w:val="Hyperlink"/>
                <w:noProof/>
              </w:rPr>
              <w:t>Site Inspection</w:t>
            </w:r>
            <w:r w:rsidR="00322CF4">
              <w:rPr>
                <w:noProof/>
                <w:webHidden/>
              </w:rPr>
              <w:tab/>
            </w:r>
            <w:r w:rsidR="00322CF4">
              <w:rPr>
                <w:noProof/>
                <w:webHidden/>
              </w:rPr>
              <w:fldChar w:fldCharType="begin"/>
            </w:r>
            <w:r w:rsidR="00322CF4">
              <w:rPr>
                <w:noProof/>
                <w:webHidden/>
              </w:rPr>
              <w:instrText xml:space="preserve"> PAGEREF _Toc216258423 \h </w:instrText>
            </w:r>
            <w:r w:rsidR="00322CF4">
              <w:rPr>
                <w:noProof/>
                <w:webHidden/>
              </w:rPr>
            </w:r>
            <w:r w:rsidR="00322CF4">
              <w:rPr>
                <w:noProof/>
                <w:webHidden/>
              </w:rPr>
              <w:fldChar w:fldCharType="separate"/>
            </w:r>
            <w:r w:rsidR="00322CF4">
              <w:rPr>
                <w:noProof/>
                <w:webHidden/>
              </w:rPr>
              <w:t>87</w:t>
            </w:r>
            <w:r w:rsidR="00322CF4">
              <w:rPr>
                <w:noProof/>
                <w:webHidden/>
              </w:rPr>
              <w:fldChar w:fldCharType="end"/>
            </w:r>
          </w:hyperlink>
        </w:p>
        <w:p w14:paraId="40733346" w14:textId="0975944A"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24" w:history="1">
            <w:r w:rsidR="00322CF4" w:rsidRPr="00A636EE">
              <w:rPr>
                <w:rStyle w:val="Hyperlink"/>
                <w:noProof/>
              </w:rPr>
              <w:t>8.3.2.</w:t>
            </w:r>
            <w:r w:rsidR="00322CF4">
              <w:rPr>
                <w:rFonts w:asciiTheme="minorHAnsi" w:eastAsiaTheme="minorEastAsia" w:hAnsiTheme="minorHAnsi" w:cstheme="minorBidi"/>
                <w:noProof/>
                <w:szCs w:val="22"/>
                <w:lang w:val="en-US"/>
              </w:rPr>
              <w:tab/>
            </w:r>
            <w:r w:rsidR="00322CF4" w:rsidRPr="00A636EE">
              <w:rPr>
                <w:rStyle w:val="Hyperlink"/>
                <w:noProof/>
              </w:rPr>
              <w:t>Meetings</w:t>
            </w:r>
            <w:r w:rsidR="00322CF4">
              <w:rPr>
                <w:noProof/>
                <w:webHidden/>
              </w:rPr>
              <w:tab/>
            </w:r>
            <w:r w:rsidR="00322CF4">
              <w:rPr>
                <w:noProof/>
                <w:webHidden/>
              </w:rPr>
              <w:fldChar w:fldCharType="begin"/>
            </w:r>
            <w:r w:rsidR="00322CF4">
              <w:rPr>
                <w:noProof/>
                <w:webHidden/>
              </w:rPr>
              <w:instrText xml:space="preserve"> PAGEREF _Toc216258424 \h </w:instrText>
            </w:r>
            <w:r w:rsidR="00322CF4">
              <w:rPr>
                <w:noProof/>
                <w:webHidden/>
              </w:rPr>
            </w:r>
            <w:r w:rsidR="00322CF4">
              <w:rPr>
                <w:noProof/>
                <w:webHidden/>
              </w:rPr>
              <w:fldChar w:fldCharType="separate"/>
            </w:r>
            <w:r w:rsidR="00322CF4">
              <w:rPr>
                <w:noProof/>
                <w:webHidden/>
              </w:rPr>
              <w:t>87</w:t>
            </w:r>
            <w:r w:rsidR="00322CF4">
              <w:rPr>
                <w:noProof/>
                <w:webHidden/>
              </w:rPr>
              <w:fldChar w:fldCharType="end"/>
            </w:r>
          </w:hyperlink>
        </w:p>
        <w:p w14:paraId="1E82E324" w14:textId="5BC3AFE9"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25" w:history="1">
            <w:r w:rsidR="00322CF4" w:rsidRPr="00A636EE">
              <w:rPr>
                <w:rStyle w:val="Hyperlink"/>
                <w:noProof/>
              </w:rPr>
              <w:t>8.3.3.</w:t>
            </w:r>
            <w:r w:rsidR="00322CF4">
              <w:rPr>
                <w:rFonts w:asciiTheme="minorHAnsi" w:eastAsiaTheme="minorEastAsia" w:hAnsiTheme="minorHAnsi" w:cstheme="minorBidi"/>
                <w:noProof/>
                <w:szCs w:val="22"/>
                <w:lang w:val="en-US"/>
              </w:rPr>
              <w:tab/>
            </w:r>
            <w:r w:rsidR="00322CF4" w:rsidRPr="00A636EE">
              <w:rPr>
                <w:rStyle w:val="Hyperlink"/>
                <w:noProof/>
              </w:rPr>
              <w:t>Monthly Environmental and Social Report</w:t>
            </w:r>
            <w:r w:rsidR="00322CF4">
              <w:rPr>
                <w:noProof/>
                <w:webHidden/>
              </w:rPr>
              <w:tab/>
            </w:r>
            <w:r w:rsidR="00322CF4">
              <w:rPr>
                <w:noProof/>
                <w:webHidden/>
              </w:rPr>
              <w:fldChar w:fldCharType="begin"/>
            </w:r>
            <w:r w:rsidR="00322CF4">
              <w:rPr>
                <w:noProof/>
                <w:webHidden/>
              </w:rPr>
              <w:instrText xml:space="preserve"> PAGEREF _Toc216258425 \h </w:instrText>
            </w:r>
            <w:r w:rsidR="00322CF4">
              <w:rPr>
                <w:noProof/>
                <w:webHidden/>
              </w:rPr>
            </w:r>
            <w:r w:rsidR="00322CF4">
              <w:rPr>
                <w:noProof/>
                <w:webHidden/>
              </w:rPr>
              <w:fldChar w:fldCharType="separate"/>
            </w:r>
            <w:r w:rsidR="00322CF4">
              <w:rPr>
                <w:noProof/>
                <w:webHidden/>
              </w:rPr>
              <w:t>87</w:t>
            </w:r>
            <w:r w:rsidR="00322CF4">
              <w:rPr>
                <w:noProof/>
                <w:webHidden/>
              </w:rPr>
              <w:fldChar w:fldCharType="end"/>
            </w:r>
          </w:hyperlink>
        </w:p>
        <w:p w14:paraId="1E50A656" w14:textId="3C16D8C1"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26" w:history="1">
            <w:r w:rsidR="00322CF4" w:rsidRPr="00A636EE">
              <w:rPr>
                <w:rStyle w:val="Hyperlink"/>
                <w:noProof/>
              </w:rPr>
              <w:t>8.3.4.</w:t>
            </w:r>
            <w:r w:rsidR="00322CF4">
              <w:rPr>
                <w:rFonts w:asciiTheme="minorHAnsi" w:eastAsiaTheme="minorEastAsia" w:hAnsiTheme="minorHAnsi" w:cstheme="minorBidi"/>
                <w:noProof/>
                <w:szCs w:val="22"/>
                <w:lang w:val="en-US"/>
              </w:rPr>
              <w:tab/>
            </w:r>
            <w:r w:rsidR="00322CF4" w:rsidRPr="00A636EE">
              <w:rPr>
                <w:rStyle w:val="Hyperlink"/>
                <w:noProof/>
              </w:rPr>
              <w:t>Environmental and Social Management Plan Reviews</w:t>
            </w:r>
            <w:r w:rsidR="00322CF4">
              <w:rPr>
                <w:noProof/>
                <w:webHidden/>
              </w:rPr>
              <w:tab/>
            </w:r>
            <w:r w:rsidR="00322CF4">
              <w:rPr>
                <w:noProof/>
                <w:webHidden/>
              </w:rPr>
              <w:fldChar w:fldCharType="begin"/>
            </w:r>
            <w:r w:rsidR="00322CF4">
              <w:rPr>
                <w:noProof/>
                <w:webHidden/>
              </w:rPr>
              <w:instrText xml:space="preserve"> PAGEREF _Toc216258426 \h </w:instrText>
            </w:r>
            <w:r w:rsidR="00322CF4">
              <w:rPr>
                <w:noProof/>
                <w:webHidden/>
              </w:rPr>
            </w:r>
            <w:r w:rsidR="00322CF4">
              <w:rPr>
                <w:noProof/>
                <w:webHidden/>
              </w:rPr>
              <w:fldChar w:fldCharType="separate"/>
            </w:r>
            <w:r w:rsidR="00322CF4">
              <w:rPr>
                <w:noProof/>
                <w:webHidden/>
              </w:rPr>
              <w:t>88</w:t>
            </w:r>
            <w:r w:rsidR="00322CF4">
              <w:rPr>
                <w:noProof/>
                <w:webHidden/>
              </w:rPr>
              <w:fldChar w:fldCharType="end"/>
            </w:r>
          </w:hyperlink>
        </w:p>
        <w:p w14:paraId="1709E4F2" w14:textId="5C26C55E"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27" w:history="1">
            <w:r w:rsidR="00322CF4" w:rsidRPr="00A636EE">
              <w:rPr>
                <w:rStyle w:val="Hyperlink"/>
                <w:noProof/>
              </w:rPr>
              <w:t>8.3.5.</w:t>
            </w:r>
            <w:r w:rsidR="00322CF4">
              <w:rPr>
                <w:rFonts w:asciiTheme="minorHAnsi" w:eastAsiaTheme="minorEastAsia" w:hAnsiTheme="minorHAnsi" w:cstheme="minorBidi"/>
                <w:noProof/>
                <w:szCs w:val="22"/>
                <w:lang w:val="en-US"/>
              </w:rPr>
              <w:tab/>
            </w:r>
            <w:r w:rsidR="00322CF4" w:rsidRPr="00A636EE">
              <w:rPr>
                <w:rStyle w:val="Hyperlink"/>
                <w:noProof/>
              </w:rPr>
              <w:t>Environmental Compliance Audit</w:t>
            </w:r>
            <w:r w:rsidR="00322CF4">
              <w:rPr>
                <w:noProof/>
                <w:webHidden/>
              </w:rPr>
              <w:tab/>
            </w:r>
            <w:r w:rsidR="00322CF4">
              <w:rPr>
                <w:noProof/>
                <w:webHidden/>
              </w:rPr>
              <w:fldChar w:fldCharType="begin"/>
            </w:r>
            <w:r w:rsidR="00322CF4">
              <w:rPr>
                <w:noProof/>
                <w:webHidden/>
              </w:rPr>
              <w:instrText xml:space="preserve"> PAGEREF _Toc216258427 \h </w:instrText>
            </w:r>
            <w:r w:rsidR="00322CF4">
              <w:rPr>
                <w:noProof/>
                <w:webHidden/>
              </w:rPr>
            </w:r>
            <w:r w:rsidR="00322CF4">
              <w:rPr>
                <w:noProof/>
                <w:webHidden/>
              </w:rPr>
              <w:fldChar w:fldCharType="separate"/>
            </w:r>
            <w:r w:rsidR="00322CF4">
              <w:rPr>
                <w:noProof/>
                <w:webHidden/>
              </w:rPr>
              <w:t>88</w:t>
            </w:r>
            <w:r w:rsidR="00322CF4">
              <w:rPr>
                <w:noProof/>
                <w:webHidden/>
              </w:rPr>
              <w:fldChar w:fldCharType="end"/>
            </w:r>
          </w:hyperlink>
        </w:p>
        <w:p w14:paraId="71A0D820" w14:textId="41F2419F" w:rsidR="00322CF4" w:rsidRDefault="00A73876">
          <w:pPr>
            <w:pStyle w:val="TOC3"/>
            <w:tabs>
              <w:tab w:val="left" w:pos="1320"/>
              <w:tab w:val="right" w:leader="dot" w:pos="9016"/>
            </w:tabs>
            <w:rPr>
              <w:rFonts w:asciiTheme="minorHAnsi" w:eastAsiaTheme="minorEastAsia" w:hAnsiTheme="minorHAnsi" w:cstheme="minorBidi"/>
              <w:noProof/>
              <w:szCs w:val="22"/>
              <w:lang w:val="en-US"/>
            </w:rPr>
          </w:pPr>
          <w:hyperlink w:anchor="_Toc216258428" w:history="1">
            <w:r w:rsidR="00322CF4" w:rsidRPr="00A636EE">
              <w:rPr>
                <w:rStyle w:val="Hyperlink"/>
                <w:noProof/>
              </w:rPr>
              <w:t>8.3.6.</w:t>
            </w:r>
            <w:r w:rsidR="00322CF4">
              <w:rPr>
                <w:rFonts w:asciiTheme="minorHAnsi" w:eastAsiaTheme="minorEastAsia" w:hAnsiTheme="minorHAnsi" w:cstheme="minorBidi"/>
                <w:noProof/>
                <w:szCs w:val="22"/>
                <w:lang w:val="en-US"/>
              </w:rPr>
              <w:tab/>
            </w:r>
            <w:r w:rsidR="00322CF4" w:rsidRPr="00A636EE">
              <w:rPr>
                <w:rStyle w:val="Hyperlink"/>
                <w:noProof/>
              </w:rPr>
              <w:t>Approval of the ESMP Activities</w:t>
            </w:r>
            <w:r w:rsidR="00322CF4">
              <w:rPr>
                <w:noProof/>
                <w:webHidden/>
              </w:rPr>
              <w:tab/>
            </w:r>
            <w:r w:rsidR="00322CF4">
              <w:rPr>
                <w:noProof/>
                <w:webHidden/>
              </w:rPr>
              <w:fldChar w:fldCharType="begin"/>
            </w:r>
            <w:r w:rsidR="00322CF4">
              <w:rPr>
                <w:noProof/>
                <w:webHidden/>
              </w:rPr>
              <w:instrText xml:space="preserve"> PAGEREF _Toc216258428 \h </w:instrText>
            </w:r>
            <w:r w:rsidR="00322CF4">
              <w:rPr>
                <w:noProof/>
                <w:webHidden/>
              </w:rPr>
            </w:r>
            <w:r w:rsidR="00322CF4">
              <w:rPr>
                <w:noProof/>
                <w:webHidden/>
              </w:rPr>
              <w:fldChar w:fldCharType="separate"/>
            </w:r>
            <w:r w:rsidR="00322CF4">
              <w:rPr>
                <w:noProof/>
                <w:webHidden/>
              </w:rPr>
              <w:t>88</w:t>
            </w:r>
            <w:r w:rsidR="00322CF4">
              <w:rPr>
                <w:noProof/>
                <w:webHidden/>
              </w:rPr>
              <w:fldChar w:fldCharType="end"/>
            </w:r>
          </w:hyperlink>
        </w:p>
        <w:p w14:paraId="42903704" w14:textId="5C898E22" w:rsidR="00322CF4" w:rsidRDefault="00A73876">
          <w:pPr>
            <w:pStyle w:val="TOC1"/>
            <w:tabs>
              <w:tab w:val="left" w:pos="440"/>
              <w:tab w:val="right" w:leader="dot" w:pos="9016"/>
            </w:tabs>
            <w:rPr>
              <w:rFonts w:asciiTheme="minorHAnsi" w:eastAsiaTheme="minorEastAsia" w:hAnsiTheme="minorHAnsi" w:cstheme="minorBidi"/>
              <w:noProof/>
              <w:szCs w:val="22"/>
              <w:lang w:val="en-US"/>
            </w:rPr>
          </w:pPr>
          <w:hyperlink w:anchor="_Toc216258429" w:history="1">
            <w:r w:rsidR="00322CF4" w:rsidRPr="00A636EE">
              <w:rPr>
                <w:rStyle w:val="Hyperlink"/>
                <w:rFonts w:asciiTheme="majorHAnsi" w:hAnsiTheme="majorHAnsi" w:cstheme="majorHAnsi"/>
                <w:noProof/>
              </w:rPr>
              <w:t>9.</w:t>
            </w:r>
            <w:r w:rsidR="00322CF4">
              <w:rPr>
                <w:rFonts w:asciiTheme="minorHAnsi" w:eastAsiaTheme="minorEastAsia" w:hAnsiTheme="minorHAnsi" w:cstheme="minorBidi"/>
                <w:noProof/>
                <w:szCs w:val="22"/>
                <w:lang w:val="en-US"/>
              </w:rPr>
              <w:tab/>
            </w:r>
            <w:r w:rsidR="00322CF4" w:rsidRPr="00A636EE">
              <w:rPr>
                <w:rStyle w:val="Hyperlink"/>
                <w:rFonts w:asciiTheme="majorHAnsi" w:hAnsiTheme="majorHAnsi" w:cstheme="majorHAnsi"/>
                <w:noProof/>
              </w:rPr>
              <w:t>CONCLUSION</w:t>
            </w:r>
            <w:r w:rsidR="00322CF4">
              <w:rPr>
                <w:noProof/>
                <w:webHidden/>
              </w:rPr>
              <w:tab/>
            </w:r>
            <w:r w:rsidR="00322CF4">
              <w:rPr>
                <w:noProof/>
                <w:webHidden/>
              </w:rPr>
              <w:fldChar w:fldCharType="begin"/>
            </w:r>
            <w:r w:rsidR="00322CF4">
              <w:rPr>
                <w:noProof/>
                <w:webHidden/>
              </w:rPr>
              <w:instrText xml:space="preserve"> PAGEREF _Toc216258429 \h </w:instrText>
            </w:r>
            <w:r w:rsidR="00322CF4">
              <w:rPr>
                <w:noProof/>
                <w:webHidden/>
              </w:rPr>
            </w:r>
            <w:r w:rsidR="00322CF4">
              <w:rPr>
                <w:noProof/>
                <w:webHidden/>
              </w:rPr>
              <w:fldChar w:fldCharType="separate"/>
            </w:r>
            <w:r w:rsidR="00322CF4">
              <w:rPr>
                <w:noProof/>
                <w:webHidden/>
              </w:rPr>
              <w:t>89</w:t>
            </w:r>
            <w:r w:rsidR="00322CF4">
              <w:rPr>
                <w:noProof/>
                <w:webHidden/>
              </w:rPr>
              <w:fldChar w:fldCharType="end"/>
            </w:r>
          </w:hyperlink>
        </w:p>
        <w:p w14:paraId="319B63CE" w14:textId="7A7E88B0" w:rsidR="00322CF4" w:rsidRDefault="00A73876">
          <w:pPr>
            <w:pStyle w:val="TOC1"/>
            <w:tabs>
              <w:tab w:val="right" w:leader="dot" w:pos="9016"/>
            </w:tabs>
            <w:rPr>
              <w:rFonts w:asciiTheme="minorHAnsi" w:eastAsiaTheme="minorEastAsia" w:hAnsiTheme="minorHAnsi" w:cstheme="minorBidi"/>
              <w:noProof/>
              <w:szCs w:val="22"/>
              <w:lang w:val="en-US"/>
            </w:rPr>
          </w:pPr>
          <w:hyperlink w:anchor="_Toc216258430" w:history="1">
            <w:r w:rsidR="00322CF4" w:rsidRPr="00A636EE">
              <w:rPr>
                <w:rStyle w:val="Hyperlink"/>
                <w:rFonts w:asciiTheme="majorHAnsi" w:hAnsiTheme="majorHAnsi" w:cstheme="majorHAnsi"/>
                <w:noProof/>
              </w:rPr>
              <w:t>References</w:t>
            </w:r>
            <w:r w:rsidR="00322CF4">
              <w:rPr>
                <w:noProof/>
                <w:webHidden/>
              </w:rPr>
              <w:tab/>
            </w:r>
            <w:r w:rsidR="00322CF4">
              <w:rPr>
                <w:noProof/>
                <w:webHidden/>
              </w:rPr>
              <w:fldChar w:fldCharType="begin"/>
            </w:r>
            <w:r w:rsidR="00322CF4">
              <w:rPr>
                <w:noProof/>
                <w:webHidden/>
              </w:rPr>
              <w:instrText xml:space="preserve"> PAGEREF _Toc216258430 \h </w:instrText>
            </w:r>
            <w:r w:rsidR="00322CF4">
              <w:rPr>
                <w:noProof/>
                <w:webHidden/>
              </w:rPr>
            </w:r>
            <w:r w:rsidR="00322CF4">
              <w:rPr>
                <w:noProof/>
                <w:webHidden/>
              </w:rPr>
              <w:fldChar w:fldCharType="separate"/>
            </w:r>
            <w:r w:rsidR="00322CF4">
              <w:rPr>
                <w:noProof/>
                <w:webHidden/>
              </w:rPr>
              <w:t>90</w:t>
            </w:r>
            <w:r w:rsidR="00322CF4">
              <w:rPr>
                <w:noProof/>
                <w:webHidden/>
              </w:rPr>
              <w:fldChar w:fldCharType="end"/>
            </w:r>
          </w:hyperlink>
        </w:p>
        <w:p w14:paraId="31509706" w14:textId="5AF6E182" w:rsidR="00322CF4" w:rsidRDefault="00A73876">
          <w:pPr>
            <w:pStyle w:val="TOC1"/>
            <w:tabs>
              <w:tab w:val="right" w:leader="dot" w:pos="9016"/>
            </w:tabs>
            <w:rPr>
              <w:rFonts w:asciiTheme="minorHAnsi" w:eastAsiaTheme="minorEastAsia" w:hAnsiTheme="minorHAnsi" w:cstheme="minorBidi"/>
              <w:noProof/>
              <w:szCs w:val="22"/>
              <w:lang w:val="en-US"/>
            </w:rPr>
          </w:pPr>
          <w:hyperlink w:anchor="_Toc216258431" w:history="1">
            <w:r w:rsidR="00322CF4" w:rsidRPr="00A636EE">
              <w:rPr>
                <w:rStyle w:val="Hyperlink"/>
                <w:rFonts w:asciiTheme="majorHAnsi" w:hAnsiTheme="majorHAnsi" w:cstheme="majorHAnsi"/>
                <w:noProof/>
              </w:rPr>
              <w:t>Appendix</w:t>
            </w:r>
            <w:r w:rsidR="00322CF4">
              <w:rPr>
                <w:noProof/>
                <w:webHidden/>
              </w:rPr>
              <w:tab/>
            </w:r>
            <w:r w:rsidR="00322CF4">
              <w:rPr>
                <w:noProof/>
                <w:webHidden/>
              </w:rPr>
              <w:fldChar w:fldCharType="begin"/>
            </w:r>
            <w:r w:rsidR="00322CF4">
              <w:rPr>
                <w:noProof/>
                <w:webHidden/>
              </w:rPr>
              <w:instrText xml:space="preserve"> PAGEREF _Toc216258431 \h </w:instrText>
            </w:r>
            <w:r w:rsidR="00322CF4">
              <w:rPr>
                <w:noProof/>
                <w:webHidden/>
              </w:rPr>
            </w:r>
            <w:r w:rsidR="00322CF4">
              <w:rPr>
                <w:noProof/>
                <w:webHidden/>
              </w:rPr>
              <w:fldChar w:fldCharType="separate"/>
            </w:r>
            <w:r w:rsidR="00322CF4">
              <w:rPr>
                <w:noProof/>
                <w:webHidden/>
              </w:rPr>
              <w:t>91</w:t>
            </w:r>
            <w:r w:rsidR="00322CF4">
              <w:rPr>
                <w:noProof/>
                <w:webHidden/>
              </w:rPr>
              <w:fldChar w:fldCharType="end"/>
            </w:r>
          </w:hyperlink>
        </w:p>
        <w:p w14:paraId="6E932697" w14:textId="72ABA113" w:rsidR="00B6164C" w:rsidRPr="00A571AE" w:rsidRDefault="00B6164C">
          <w:pPr>
            <w:rPr>
              <w:rFonts w:asciiTheme="majorHAnsi" w:hAnsiTheme="majorHAnsi" w:cstheme="majorHAnsi"/>
            </w:rPr>
          </w:pPr>
          <w:r w:rsidRPr="00A571AE">
            <w:rPr>
              <w:rFonts w:asciiTheme="majorHAnsi" w:hAnsiTheme="majorHAnsi" w:cstheme="majorHAnsi"/>
              <w:b/>
              <w:bCs/>
              <w:noProof/>
            </w:rPr>
            <w:fldChar w:fldCharType="end"/>
          </w:r>
        </w:p>
      </w:sdtContent>
    </w:sdt>
    <w:p w14:paraId="77754F3B" w14:textId="77777777" w:rsidR="00FD4253" w:rsidRPr="00A571AE" w:rsidRDefault="00FD4253">
      <w:pPr>
        <w:rPr>
          <w:rFonts w:asciiTheme="majorHAnsi" w:hAnsiTheme="majorHAnsi" w:cstheme="majorHAnsi"/>
        </w:rPr>
      </w:pPr>
    </w:p>
    <w:p w14:paraId="1E3C5D87" w14:textId="72F34244" w:rsidR="006F10E2" w:rsidRPr="00A571AE" w:rsidRDefault="006F10E2">
      <w:pPr>
        <w:pStyle w:val="Heading1"/>
        <w:numPr>
          <w:ilvl w:val="0"/>
          <w:numId w:val="0"/>
        </w:numPr>
        <w:rPr>
          <w:rFonts w:asciiTheme="majorHAnsi" w:hAnsiTheme="majorHAnsi" w:cstheme="majorHAnsi"/>
        </w:rPr>
      </w:pPr>
      <w:bookmarkStart w:id="1" w:name="_Toc216258283"/>
      <w:r w:rsidRPr="00A571AE">
        <w:rPr>
          <w:rFonts w:asciiTheme="majorHAnsi" w:hAnsiTheme="majorHAnsi" w:cstheme="majorHAnsi"/>
        </w:rPr>
        <w:t>List of Figures</w:t>
      </w:r>
      <w:bookmarkEnd w:id="1"/>
    </w:p>
    <w:p w14:paraId="2B37990E" w14:textId="0FEFE850" w:rsidR="00B968A2" w:rsidRDefault="006F10E2">
      <w:pPr>
        <w:pStyle w:val="TableofFigures"/>
        <w:tabs>
          <w:tab w:val="right" w:leader="dot" w:pos="9016"/>
        </w:tabs>
        <w:rPr>
          <w:rFonts w:asciiTheme="minorHAnsi" w:eastAsiaTheme="minorEastAsia" w:hAnsiTheme="minorHAnsi" w:cstheme="minorBidi"/>
          <w:noProof/>
          <w:szCs w:val="22"/>
          <w:lang w:val="en-US"/>
        </w:rPr>
      </w:pPr>
      <w:r w:rsidRPr="00A571AE">
        <w:rPr>
          <w:rFonts w:asciiTheme="majorHAnsi" w:hAnsiTheme="majorHAnsi" w:cstheme="majorHAnsi"/>
        </w:rPr>
        <w:fldChar w:fldCharType="begin"/>
      </w:r>
      <w:r w:rsidRPr="00A571AE">
        <w:rPr>
          <w:rFonts w:asciiTheme="majorHAnsi" w:hAnsiTheme="majorHAnsi" w:cstheme="majorHAnsi"/>
        </w:rPr>
        <w:instrText xml:space="preserve"> TOC \c "Figure" </w:instrText>
      </w:r>
      <w:r w:rsidRPr="00A571AE">
        <w:rPr>
          <w:rFonts w:asciiTheme="majorHAnsi" w:hAnsiTheme="majorHAnsi" w:cstheme="majorHAnsi"/>
        </w:rPr>
        <w:fldChar w:fldCharType="separate"/>
      </w:r>
      <w:r w:rsidR="00B968A2">
        <w:rPr>
          <w:noProof/>
        </w:rPr>
        <w:t>Figure 2: Locality map for Mupina stream crossing</w:t>
      </w:r>
      <w:r w:rsidR="00B968A2">
        <w:rPr>
          <w:noProof/>
        </w:rPr>
        <w:tab/>
      </w:r>
      <w:r w:rsidR="00B968A2">
        <w:rPr>
          <w:noProof/>
        </w:rPr>
        <w:fldChar w:fldCharType="begin"/>
      </w:r>
      <w:r w:rsidR="00B968A2">
        <w:rPr>
          <w:noProof/>
        </w:rPr>
        <w:instrText xml:space="preserve"> PAGEREF _Toc214963784 \h </w:instrText>
      </w:r>
      <w:r w:rsidR="00B968A2">
        <w:rPr>
          <w:noProof/>
        </w:rPr>
      </w:r>
      <w:r w:rsidR="00B968A2">
        <w:rPr>
          <w:noProof/>
        </w:rPr>
        <w:fldChar w:fldCharType="separate"/>
      </w:r>
      <w:r w:rsidR="00B968A2">
        <w:rPr>
          <w:noProof/>
        </w:rPr>
        <w:t>4</w:t>
      </w:r>
      <w:r w:rsidR="00B968A2">
        <w:rPr>
          <w:noProof/>
        </w:rPr>
        <w:fldChar w:fldCharType="end"/>
      </w:r>
    </w:p>
    <w:p w14:paraId="0EF770B3" w14:textId="09067F70"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3: Chobe Stream and the stream crossing</w:t>
      </w:r>
      <w:r>
        <w:rPr>
          <w:noProof/>
        </w:rPr>
        <w:tab/>
      </w:r>
      <w:r>
        <w:rPr>
          <w:noProof/>
        </w:rPr>
        <w:fldChar w:fldCharType="begin"/>
      </w:r>
      <w:r>
        <w:rPr>
          <w:noProof/>
        </w:rPr>
        <w:instrText xml:space="preserve"> PAGEREF _Toc214963785 \h </w:instrText>
      </w:r>
      <w:r>
        <w:rPr>
          <w:noProof/>
        </w:rPr>
      </w:r>
      <w:r>
        <w:rPr>
          <w:noProof/>
        </w:rPr>
        <w:fldChar w:fldCharType="separate"/>
      </w:r>
      <w:r>
        <w:rPr>
          <w:noProof/>
        </w:rPr>
        <w:t>6</w:t>
      </w:r>
      <w:r>
        <w:rPr>
          <w:noProof/>
        </w:rPr>
        <w:fldChar w:fldCharType="end"/>
      </w:r>
    </w:p>
    <w:p w14:paraId="45AB48DC" w14:textId="5B333B3C"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 xml:space="preserve">Figure 4: status  of </w:t>
      </w:r>
      <w:r w:rsidRPr="00885185">
        <w:rPr>
          <w:noProof/>
          <w:lang w:val="en-US"/>
        </w:rPr>
        <w:t>Chobe Stream Crossing</w:t>
      </w:r>
      <w:r>
        <w:rPr>
          <w:noProof/>
        </w:rPr>
        <w:tab/>
      </w:r>
      <w:r>
        <w:rPr>
          <w:noProof/>
        </w:rPr>
        <w:fldChar w:fldCharType="begin"/>
      </w:r>
      <w:r>
        <w:rPr>
          <w:noProof/>
        </w:rPr>
        <w:instrText xml:space="preserve"> PAGEREF _Toc214963786 \h </w:instrText>
      </w:r>
      <w:r>
        <w:rPr>
          <w:noProof/>
        </w:rPr>
      </w:r>
      <w:r>
        <w:rPr>
          <w:noProof/>
        </w:rPr>
        <w:fldChar w:fldCharType="separate"/>
      </w:r>
      <w:r>
        <w:rPr>
          <w:noProof/>
        </w:rPr>
        <w:t>7</w:t>
      </w:r>
      <w:r>
        <w:rPr>
          <w:noProof/>
        </w:rPr>
        <w:fldChar w:fldCharType="end"/>
      </w:r>
    </w:p>
    <w:p w14:paraId="571704D9" w14:textId="4FCF268E"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5: Location of Chobe and Mupina Stream Crossings</w:t>
      </w:r>
      <w:r>
        <w:rPr>
          <w:noProof/>
        </w:rPr>
        <w:tab/>
      </w:r>
      <w:r>
        <w:rPr>
          <w:noProof/>
        </w:rPr>
        <w:fldChar w:fldCharType="begin"/>
      </w:r>
      <w:r>
        <w:rPr>
          <w:noProof/>
        </w:rPr>
        <w:instrText xml:space="preserve"> PAGEREF _Toc214963787 \h </w:instrText>
      </w:r>
      <w:r>
        <w:rPr>
          <w:noProof/>
        </w:rPr>
      </w:r>
      <w:r>
        <w:rPr>
          <w:noProof/>
        </w:rPr>
        <w:fldChar w:fldCharType="separate"/>
      </w:r>
      <w:r>
        <w:rPr>
          <w:noProof/>
        </w:rPr>
        <w:t>9</w:t>
      </w:r>
      <w:r>
        <w:rPr>
          <w:noProof/>
        </w:rPr>
        <w:fldChar w:fldCharType="end"/>
      </w:r>
    </w:p>
    <w:p w14:paraId="2921EC60" w14:textId="1BDA8CDC"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6: Structural design for Mupina stream crossing</w:t>
      </w:r>
      <w:r>
        <w:rPr>
          <w:noProof/>
        </w:rPr>
        <w:tab/>
      </w:r>
      <w:r>
        <w:rPr>
          <w:noProof/>
        </w:rPr>
        <w:fldChar w:fldCharType="begin"/>
      </w:r>
      <w:r>
        <w:rPr>
          <w:noProof/>
        </w:rPr>
        <w:instrText xml:space="preserve"> PAGEREF _Toc214963788 \h </w:instrText>
      </w:r>
      <w:r>
        <w:rPr>
          <w:noProof/>
        </w:rPr>
      </w:r>
      <w:r>
        <w:rPr>
          <w:noProof/>
        </w:rPr>
        <w:fldChar w:fldCharType="separate"/>
      </w:r>
      <w:r>
        <w:rPr>
          <w:noProof/>
        </w:rPr>
        <w:t>10</w:t>
      </w:r>
      <w:r>
        <w:rPr>
          <w:noProof/>
        </w:rPr>
        <w:fldChar w:fldCharType="end"/>
      </w:r>
    </w:p>
    <w:p w14:paraId="1575D5CD" w14:textId="61B004A8"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7: Structural design for Chobe stream crossing</w:t>
      </w:r>
      <w:r>
        <w:rPr>
          <w:noProof/>
        </w:rPr>
        <w:tab/>
      </w:r>
      <w:r>
        <w:rPr>
          <w:noProof/>
        </w:rPr>
        <w:fldChar w:fldCharType="begin"/>
      </w:r>
      <w:r>
        <w:rPr>
          <w:noProof/>
        </w:rPr>
        <w:instrText xml:space="preserve"> PAGEREF _Toc214963789 \h </w:instrText>
      </w:r>
      <w:r>
        <w:rPr>
          <w:noProof/>
        </w:rPr>
      </w:r>
      <w:r>
        <w:rPr>
          <w:noProof/>
        </w:rPr>
        <w:fldChar w:fldCharType="separate"/>
      </w:r>
      <w:r>
        <w:rPr>
          <w:noProof/>
        </w:rPr>
        <w:t>12</w:t>
      </w:r>
      <w:r>
        <w:rPr>
          <w:noProof/>
        </w:rPr>
        <w:fldChar w:fldCharType="end"/>
      </w:r>
    </w:p>
    <w:p w14:paraId="6497D26B" w14:textId="3542AB41"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7: Artistic Impressions of the proposed Chobe stream crossing</w:t>
      </w:r>
      <w:r>
        <w:rPr>
          <w:noProof/>
        </w:rPr>
        <w:tab/>
      </w:r>
      <w:r>
        <w:rPr>
          <w:noProof/>
        </w:rPr>
        <w:fldChar w:fldCharType="begin"/>
      </w:r>
      <w:r>
        <w:rPr>
          <w:noProof/>
        </w:rPr>
        <w:instrText xml:space="preserve"> PAGEREF _Toc214963790 \h </w:instrText>
      </w:r>
      <w:r>
        <w:rPr>
          <w:noProof/>
        </w:rPr>
      </w:r>
      <w:r>
        <w:rPr>
          <w:noProof/>
        </w:rPr>
        <w:fldChar w:fldCharType="separate"/>
      </w:r>
      <w:r>
        <w:rPr>
          <w:noProof/>
        </w:rPr>
        <w:t>13</w:t>
      </w:r>
      <w:r>
        <w:rPr>
          <w:noProof/>
        </w:rPr>
        <w:fldChar w:fldCharType="end"/>
      </w:r>
    </w:p>
    <w:p w14:paraId="2F702E82" w14:textId="2954D04D"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8: Artistic Impressions of the  proposed Mupina stream crossing</w:t>
      </w:r>
      <w:r>
        <w:rPr>
          <w:noProof/>
        </w:rPr>
        <w:tab/>
      </w:r>
      <w:r>
        <w:rPr>
          <w:noProof/>
        </w:rPr>
        <w:fldChar w:fldCharType="begin"/>
      </w:r>
      <w:r>
        <w:rPr>
          <w:noProof/>
        </w:rPr>
        <w:instrText xml:space="preserve"> PAGEREF _Toc214963791 \h </w:instrText>
      </w:r>
      <w:r>
        <w:rPr>
          <w:noProof/>
        </w:rPr>
      </w:r>
      <w:r>
        <w:rPr>
          <w:noProof/>
        </w:rPr>
        <w:fldChar w:fldCharType="separate"/>
      </w:r>
      <w:r>
        <w:rPr>
          <w:noProof/>
        </w:rPr>
        <w:t>14</w:t>
      </w:r>
      <w:r>
        <w:rPr>
          <w:noProof/>
        </w:rPr>
        <w:fldChar w:fldCharType="end"/>
      </w:r>
    </w:p>
    <w:p w14:paraId="7DB510AF" w14:textId="47639DEB"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9: Soils around Murchison Falls National Park (Proposed Chobe and Mupina stream crossings)</w:t>
      </w:r>
      <w:r>
        <w:rPr>
          <w:noProof/>
        </w:rPr>
        <w:tab/>
      </w:r>
      <w:r>
        <w:rPr>
          <w:noProof/>
        </w:rPr>
        <w:fldChar w:fldCharType="begin"/>
      </w:r>
      <w:r>
        <w:rPr>
          <w:noProof/>
        </w:rPr>
        <w:instrText xml:space="preserve"> PAGEREF _Toc214963792 \h </w:instrText>
      </w:r>
      <w:r>
        <w:rPr>
          <w:noProof/>
        </w:rPr>
      </w:r>
      <w:r>
        <w:rPr>
          <w:noProof/>
        </w:rPr>
        <w:fldChar w:fldCharType="separate"/>
      </w:r>
      <w:r>
        <w:rPr>
          <w:noProof/>
        </w:rPr>
        <w:t>37</w:t>
      </w:r>
      <w:r>
        <w:rPr>
          <w:noProof/>
        </w:rPr>
        <w:fldChar w:fldCharType="end"/>
      </w:r>
    </w:p>
    <w:p w14:paraId="264DF326" w14:textId="4C8C27FA"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10: Environmental setting around Mupina stream</w:t>
      </w:r>
      <w:r>
        <w:rPr>
          <w:noProof/>
        </w:rPr>
        <w:tab/>
      </w:r>
      <w:r>
        <w:rPr>
          <w:noProof/>
        </w:rPr>
        <w:fldChar w:fldCharType="begin"/>
      </w:r>
      <w:r>
        <w:rPr>
          <w:noProof/>
        </w:rPr>
        <w:instrText xml:space="preserve"> PAGEREF _Toc214963793 \h </w:instrText>
      </w:r>
      <w:r>
        <w:rPr>
          <w:noProof/>
        </w:rPr>
      </w:r>
      <w:r>
        <w:rPr>
          <w:noProof/>
        </w:rPr>
        <w:fldChar w:fldCharType="separate"/>
      </w:r>
      <w:r>
        <w:rPr>
          <w:noProof/>
        </w:rPr>
        <w:t>39</w:t>
      </w:r>
      <w:r>
        <w:rPr>
          <w:noProof/>
        </w:rPr>
        <w:fldChar w:fldCharType="end"/>
      </w:r>
    </w:p>
    <w:p w14:paraId="1775D019" w14:textId="4172180B"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11: Environmental setting around Chobe stream crossing</w:t>
      </w:r>
      <w:r>
        <w:rPr>
          <w:noProof/>
        </w:rPr>
        <w:tab/>
      </w:r>
      <w:r>
        <w:rPr>
          <w:noProof/>
        </w:rPr>
        <w:fldChar w:fldCharType="begin"/>
      </w:r>
      <w:r>
        <w:rPr>
          <w:noProof/>
        </w:rPr>
        <w:instrText xml:space="preserve"> PAGEREF _Toc214963794 \h </w:instrText>
      </w:r>
      <w:r>
        <w:rPr>
          <w:noProof/>
        </w:rPr>
      </w:r>
      <w:r>
        <w:rPr>
          <w:noProof/>
        </w:rPr>
        <w:fldChar w:fldCharType="separate"/>
      </w:r>
      <w:r>
        <w:rPr>
          <w:noProof/>
        </w:rPr>
        <w:t>40</w:t>
      </w:r>
      <w:r>
        <w:rPr>
          <w:noProof/>
        </w:rPr>
        <w:fldChar w:fldCharType="end"/>
      </w:r>
    </w:p>
    <w:p w14:paraId="1DBD1A03" w14:textId="32451D34"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12: Consultations with MFNP field staff at Mubako head offices</w:t>
      </w:r>
      <w:r>
        <w:rPr>
          <w:noProof/>
        </w:rPr>
        <w:tab/>
      </w:r>
      <w:r>
        <w:rPr>
          <w:noProof/>
        </w:rPr>
        <w:fldChar w:fldCharType="begin"/>
      </w:r>
      <w:r>
        <w:rPr>
          <w:noProof/>
        </w:rPr>
        <w:instrText xml:space="preserve"> PAGEREF _Toc214963795 \h </w:instrText>
      </w:r>
      <w:r>
        <w:rPr>
          <w:noProof/>
        </w:rPr>
      </w:r>
      <w:r>
        <w:rPr>
          <w:noProof/>
        </w:rPr>
        <w:fldChar w:fldCharType="separate"/>
      </w:r>
      <w:r>
        <w:rPr>
          <w:noProof/>
        </w:rPr>
        <w:t>45</w:t>
      </w:r>
      <w:r>
        <w:rPr>
          <w:noProof/>
        </w:rPr>
        <w:fldChar w:fldCharType="end"/>
      </w:r>
    </w:p>
    <w:p w14:paraId="7A9BB124" w14:textId="35107F20"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Figure 13: Consultation with the Chief Warden Murchison Falls Conservation Area held at his office in MFNP</w:t>
      </w:r>
      <w:r>
        <w:rPr>
          <w:noProof/>
        </w:rPr>
        <w:tab/>
      </w:r>
      <w:r>
        <w:rPr>
          <w:noProof/>
        </w:rPr>
        <w:fldChar w:fldCharType="begin"/>
      </w:r>
      <w:r>
        <w:rPr>
          <w:noProof/>
        </w:rPr>
        <w:instrText xml:space="preserve"> PAGEREF _Toc214963796 \h </w:instrText>
      </w:r>
      <w:r>
        <w:rPr>
          <w:noProof/>
        </w:rPr>
      </w:r>
      <w:r>
        <w:rPr>
          <w:noProof/>
        </w:rPr>
        <w:fldChar w:fldCharType="separate"/>
      </w:r>
      <w:r>
        <w:rPr>
          <w:noProof/>
        </w:rPr>
        <w:t>46</w:t>
      </w:r>
      <w:r>
        <w:rPr>
          <w:noProof/>
        </w:rPr>
        <w:fldChar w:fldCharType="end"/>
      </w:r>
    </w:p>
    <w:p w14:paraId="3A7BD8B3" w14:textId="629FC50B" w:rsidR="00FD4253" w:rsidRPr="00A571AE" w:rsidRDefault="006F10E2">
      <w:pPr>
        <w:rPr>
          <w:rFonts w:asciiTheme="majorHAnsi" w:hAnsiTheme="majorHAnsi" w:cstheme="majorHAnsi"/>
        </w:rPr>
      </w:pPr>
      <w:r w:rsidRPr="00A571AE">
        <w:rPr>
          <w:rFonts w:asciiTheme="majorHAnsi" w:hAnsiTheme="majorHAnsi" w:cstheme="majorHAnsi"/>
        </w:rPr>
        <w:fldChar w:fldCharType="end"/>
      </w:r>
    </w:p>
    <w:p w14:paraId="486B9AC9" w14:textId="6A6D8517" w:rsidR="002756BE" w:rsidRPr="00A571AE" w:rsidRDefault="002756BE">
      <w:pPr>
        <w:pStyle w:val="Heading1"/>
        <w:numPr>
          <w:ilvl w:val="0"/>
          <w:numId w:val="0"/>
        </w:numPr>
        <w:rPr>
          <w:rFonts w:asciiTheme="majorHAnsi" w:hAnsiTheme="majorHAnsi" w:cstheme="majorHAnsi"/>
        </w:rPr>
      </w:pPr>
      <w:bookmarkStart w:id="2" w:name="_Toc216258284"/>
      <w:r w:rsidRPr="00A571AE">
        <w:rPr>
          <w:rFonts w:asciiTheme="majorHAnsi" w:hAnsiTheme="majorHAnsi" w:cstheme="majorHAnsi"/>
        </w:rPr>
        <w:t>List of Tables</w:t>
      </w:r>
      <w:bookmarkEnd w:id="2"/>
    </w:p>
    <w:p w14:paraId="631DE516" w14:textId="77777777" w:rsidR="002756BE" w:rsidRPr="00A571AE" w:rsidRDefault="002756BE">
      <w:pPr>
        <w:rPr>
          <w:rFonts w:asciiTheme="majorHAnsi" w:hAnsiTheme="majorHAnsi" w:cstheme="majorHAnsi"/>
        </w:rPr>
      </w:pPr>
    </w:p>
    <w:p w14:paraId="1A30EE2B" w14:textId="0CFC2A5F" w:rsidR="00B968A2" w:rsidRDefault="002756BE">
      <w:pPr>
        <w:pStyle w:val="TableofFigures"/>
        <w:tabs>
          <w:tab w:val="right" w:leader="dot" w:pos="9016"/>
        </w:tabs>
        <w:rPr>
          <w:rFonts w:asciiTheme="minorHAnsi" w:eastAsiaTheme="minorEastAsia" w:hAnsiTheme="minorHAnsi" w:cstheme="minorBidi"/>
          <w:noProof/>
          <w:szCs w:val="22"/>
          <w:lang w:val="en-US"/>
        </w:rPr>
      </w:pPr>
      <w:r w:rsidRPr="00A571AE">
        <w:rPr>
          <w:rFonts w:asciiTheme="majorHAnsi" w:hAnsiTheme="majorHAnsi" w:cstheme="majorHAnsi"/>
        </w:rPr>
        <w:fldChar w:fldCharType="begin"/>
      </w:r>
      <w:r w:rsidRPr="00A571AE">
        <w:rPr>
          <w:rFonts w:asciiTheme="majorHAnsi" w:hAnsiTheme="majorHAnsi" w:cstheme="majorHAnsi"/>
        </w:rPr>
        <w:instrText xml:space="preserve"> TOC \c "Table" </w:instrText>
      </w:r>
      <w:r w:rsidRPr="00A571AE">
        <w:rPr>
          <w:rFonts w:asciiTheme="majorHAnsi" w:hAnsiTheme="majorHAnsi" w:cstheme="majorHAnsi"/>
        </w:rPr>
        <w:fldChar w:fldCharType="separate"/>
      </w:r>
      <w:r w:rsidR="00B968A2">
        <w:rPr>
          <w:noProof/>
        </w:rPr>
        <w:t>Table 3</w:t>
      </w:r>
      <w:r w:rsidR="00B968A2">
        <w:rPr>
          <w:noProof/>
        </w:rPr>
        <w:noBreakHyphen/>
        <w:t>1: Table Regulatory noise limits (Uganda)</w:t>
      </w:r>
      <w:r w:rsidR="00B968A2">
        <w:rPr>
          <w:noProof/>
        </w:rPr>
        <w:tab/>
      </w:r>
      <w:r w:rsidR="00B968A2">
        <w:rPr>
          <w:noProof/>
        </w:rPr>
        <w:fldChar w:fldCharType="begin"/>
      </w:r>
      <w:r w:rsidR="00B968A2">
        <w:rPr>
          <w:noProof/>
        </w:rPr>
        <w:instrText xml:space="preserve"> PAGEREF _Toc214963797 \h </w:instrText>
      </w:r>
      <w:r w:rsidR="00B968A2">
        <w:rPr>
          <w:noProof/>
        </w:rPr>
      </w:r>
      <w:r w:rsidR="00B968A2">
        <w:rPr>
          <w:noProof/>
        </w:rPr>
        <w:fldChar w:fldCharType="separate"/>
      </w:r>
      <w:r w:rsidR="00B968A2">
        <w:rPr>
          <w:noProof/>
        </w:rPr>
        <w:t>29</w:t>
      </w:r>
      <w:r w:rsidR="00B968A2">
        <w:rPr>
          <w:noProof/>
        </w:rPr>
        <w:fldChar w:fldCharType="end"/>
      </w:r>
    </w:p>
    <w:p w14:paraId="622D9B05" w14:textId="517E8D52"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Table 3</w:t>
      </w:r>
      <w:r>
        <w:rPr>
          <w:noProof/>
        </w:rPr>
        <w:noBreakHyphen/>
        <w:t>2: Applicability of the World Bank ESS to stream crossings construction</w:t>
      </w:r>
      <w:r>
        <w:rPr>
          <w:noProof/>
        </w:rPr>
        <w:tab/>
      </w:r>
      <w:r>
        <w:rPr>
          <w:noProof/>
        </w:rPr>
        <w:fldChar w:fldCharType="begin"/>
      </w:r>
      <w:r>
        <w:rPr>
          <w:noProof/>
        </w:rPr>
        <w:instrText xml:space="preserve"> PAGEREF _Toc214963798 \h </w:instrText>
      </w:r>
      <w:r>
        <w:rPr>
          <w:noProof/>
        </w:rPr>
      </w:r>
      <w:r>
        <w:rPr>
          <w:noProof/>
        </w:rPr>
        <w:fldChar w:fldCharType="separate"/>
      </w:r>
      <w:r>
        <w:rPr>
          <w:noProof/>
        </w:rPr>
        <w:t>32</w:t>
      </w:r>
      <w:r>
        <w:rPr>
          <w:noProof/>
        </w:rPr>
        <w:fldChar w:fldCharType="end"/>
      </w:r>
    </w:p>
    <w:p w14:paraId="0AA0FFE3" w14:textId="7A571662"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Table 4</w:t>
      </w:r>
      <w:r>
        <w:rPr>
          <w:noProof/>
        </w:rPr>
        <w:noBreakHyphen/>
        <w:t>1: Identified tree species around Mupina  stream crossing</w:t>
      </w:r>
      <w:r>
        <w:rPr>
          <w:noProof/>
        </w:rPr>
        <w:tab/>
      </w:r>
      <w:r>
        <w:rPr>
          <w:noProof/>
        </w:rPr>
        <w:fldChar w:fldCharType="begin"/>
      </w:r>
      <w:r>
        <w:rPr>
          <w:noProof/>
        </w:rPr>
        <w:instrText xml:space="preserve"> PAGEREF _Toc214963799 \h </w:instrText>
      </w:r>
      <w:r>
        <w:rPr>
          <w:noProof/>
        </w:rPr>
      </w:r>
      <w:r>
        <w:rPr>
          <w:noProof/>
        </w:rPr>
        <w:fldChar w:fldCharType="separate"/>
      </w:r>
      <w:r>
        <w:rPr>
          <w:noProof/>
        </w:rPr>
        <w:t>38</w:t>
      </w:r>
      <w:r>
        <w:rPr>
          <w:noProof/>
        </w:rPr>
        <w:fldChar w:fldCharType="end"/>
      </w:r>
    </w:p>
    <w:p w14:paraId="5D855E9C" w14:textId="7CC745B7"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Table 4</w:t>
      </w:r>
      <w:r>
        <w:rPr>
          <w:noProof/>
        </w:rPr>
        <w:noBreakHyphen/>
        <w:t>2: Identified tree species around Chobe stream crossing</w:t>
      </w:r>
      <w:r>
        <w:rPr>
          <w:noProof/>
        </w:rPr>
        <w:tab/>
      </w:r>
      <w:r>
        <w:rPr>
          <w:noProof/>
        </w:rPr>
        <w:fldChar w:fldCharType="begin"/>
      </w:r>
      <w:r>
        <w:rPr>
          <w:noProof/>
        </w:rPr>
        <w:instrText xml:space="preserve"> PAGEREF _Toc214963800 \h </w:instrText>
      </w:r>
      <w:r>
        <w:rPr>
          <w:noProof/>
        </w:rPr>
      </w:r>
      <w:r>
        <w:rPr>
          <w:noProof/>
        </w:rPr>
        <w:fldChar w:fldCharType="separate"/>
      </w:r>
      <w:r>
        <w:rPr>
          <w:noProof/>
        </w:rPr>
        <w:t>40</w:t>
      </w:r>
      <w:r>
        <w:rPr>
          <w:noProof/>
        </w:rPr>
        <w:fldChar w:fldCharType="end"/>
      </w:r>
    </w:p>
    <w:p w14:paraId="608B7AE2" w14:textId="736B7E50"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Table 5</w:t>
      </w:r>
      <w:r>
        <w:rPr>
          <w:noProof/>
        </w:rPr>
        <w:noBreakHyphen/>
        <w:t>1: Views and concerns raised by stakeholders</w:t>
      </w:r>
      <w:r>
        <w:rPr>
          <w:noProof/>
        </w:rPr>
        <w:tab/>
      </w:r>
      <w:r>
        <w:rPr>
          <w:noProof/>
        </w:rPr>
        <w:fldChar w:fldCharType="begin"/>
      </w:r>
      <w:r>
        <w:rPr>
          <w:noProof/>
        </w:rPr>
        <w:instrText xml:space="preserve"> PAGEREF _Toc214963801 \h </w:instrText>
      </w:r>
      <w:r>
        <w:rPr>
          <w:noProof/>
        </w:rPr>
      </w:r>
      <w:r>
        <w:rPr>
          <w:noProof/>
        </w:rPr>
        <w:fldChar w:fldCharType="separate"/>
      </w:r>
      <w:r>
        <w:rPr>
          <w:noProof/>
        </w:rPr>
        <w:t>44</w:t>
      </w:r>
      <w:r>
        <w:rPr>
          <w:noProof/>
        </w:rPr>
        <w:fldChar w:fldCharType="end"/>
      </w:r>
    </w:p>
    <w:p w14:paraId="61F625BD" w14:textId="0CF1E5AB" w:rsidR="00B968A2" w:rsidRDefault="00B968A2">
      <w:pPr>
        <w:pStyle w:val="TableofFigures"/>
        <w:tabs>
          <w:tab w:val="right" w:leader="dot" w:pos="9016"/>
        </w:tabs>
        <w:rPr>
          <w:rFonts w:asciiTheme="minorHAnsi" w:eastAsiaTheme="minorEastAsia" w:hAnsiTheme="minorHAnsi" w:cstheme="minorBidi"/>
          <w:noProof/>
          <w:szCs w:val="22"/>
          <w:lang w:val="en-US"/>
        </w:rPr>
      </w:pPr>
      <w:r>
        <w:rPr>
          <w:noProof/>
        </w:rPr>
        <w:t>Table 7</w:t>
      </w:r>
      <w:r>
        <w:rPr>
          <w:noProof/>
        </w:rPr>
        <w:noBreakHyphen/>
        <w:t>1: Environmental and Social Management and Monitoring Plan for Mupina and Chobe stream crossings construction</w:t>
      </w:r>
      <w:r>
        <w:rPr>
          <w:noProof/>
        </w:rPr>
        <w:tab/>
      </w:r>
      <w:r>
        <w:rPr>
          <w:noProof/>
        </w:rPr>
        <w:fldChar w:fldCharType="begin"/>
      </w:r>
      <w:r>
        <w:rPr>
          <w:noProof/>
        </w:rPr>
        <w:instrText xml:space="preserve"> PAGEREF _Toc214963802 \h </w:instrText>
      </w:r>
      <w:r>
        <w:rPr>
          <w:noProof/>
        </w:rPr>
      </w:r>
      <w:r>
        <w:rPr>
          <w:noProof/>
        </w:rPr>
        <w:fldChar w:fldCharType="separate"/>
      </w:r>
      <w:r>
        <w:rPr>
          <w:noProof/>
        </w:rPr>
        <w:t>65</w:t>
      </w:r>
      <w:r>
        <w:rPr>
          <w:noProof/>
        </w:rPr>
        <w:fldChar w:fldCharType="end"/>
      </w:r>
    </w:p>
    <w:p w14:paraId="005EC8E6" w14:textId="19EF56B5" w:rsidR="002756BE" w:rsidRPr="00A571AE" w:rsidRDefault="002756BE">
      <w:pPr>
        <w:rPr>
          <w:rFonts w:asciiTheme="majorHAnsi" w:hAnsiTheme="majorHAnsi" w:cstheme="majorHAnsi"/>
        </w:rPr>
        <w:sectPr w:rsidR="002756BE" w:rsidRPr="00A571AE" w:rsidSect="00365BAC">
          <w:footerReference w:type="default" r:id="rId13"/>
          <w:pgSz w:w="11906" w:h="16838"/>
          <w:pgMar w:top="1440" w:right="1440" w:bottom="1440" w:left="1440" w:header="708" w:footer="708" w:gutter="0"/>
          <w:pgNumType w:start="1"/>
          <w:cols w:space="708"/>
          <w:docGrid w:linePitch="360"/>
        </w:sectPr>
      </w:pPr>
      <w:r w:rsidRPr="00A571AE">
        <w:rPr>
          <w:rFonts w:asciiTheme="majorHAnsi" w:hAnsiTheme="majorHAnsi" w:cstheme="majorHAnsi"/>
        </w:rPr>
        <w:fldChar w:fldCharType="end"/>
      </w:r>
    </w:p>
    <w:p w14:paraId="4F4DD2E1" w14:textId="77777777" w:rsidR="008E3F36" w:rsidRPr="00A571AE" w:rsidRDefault="002D4E92">
      <w:pPr>
        <w:pStyle w:val="Heading1"/>
        <w:ind w:left="0" w:firstLine="0"/>
        <w:rPr>
          <w:rFonts w:asciiTheme="majorHAnsi" w:hAnsiTheme="majorHAnsi" w:cstheme="majorHAnsi"/>
        </w:rPr>
      </w:pPr>
      <w:bookmarkStart w:id="3" w:name="_Toc216258285"/>
      <w:r w:rsidRPr="00A571AE">
        <w:rPr>
          <w:rFonts w:asciiTheme="majorHAnsi" w:hAnsiTheme="majorHAnsi" w:cstheme="majorHAnsi"/>
        </w:rPr>
        <w:lastRenderedPageBreak/>
        <w:t>INTRODUCTION</w:t>
      </w:r>
      <w:bookmarkEnd w:id="3"/>
    </w:p>
    <w:p w14:paraId="779FEBD6" w14:textId="77777777" w:rsidR="008E3F36" w:rsidRPr="00A571AE" w:rsidRDefault="008E3F36">
      <w:pPr>
        <w:pStyle w:val="Heading2"/>
      </w:pPr>
      <w:bookmarkStart w:id="4" w:name="_Toc216258286"/>
      <w:r w:rsidRPr="00A571AE">
        <w:t>Background</w:t>
      </w:r>
      <w:bookmarkEnd w:id="4"/>
    </w:p>
    <w:p w14:paraId="4D2760C2" w14:textId="2B1E5458" w:rsidR="007C1769" w:rsidRPr="00A571AE" w:rsidRDefault="007C1769">
      <w:pPr>
        <w:spacing w:line="276" w:lineRule="auto"/>
        <w:rPr>
          <w:rFonts w:asciiTheme="majorHAnsi" w:hAnsiTheme="majorHAnsi" w:cstheme="majorHAnsi"/>
          <w:lang w:val="en-US"/>
        </w:rPr>
      </w:pPr>
      <w:r w:rsidRPr="00A571AE">
        <w:rPr>
          <w:rFonts w:asciiTheme="majorHAnsi" w:hAnsiTheme="majorHAnsi" w:cstheme="majorHAnsi"/>
          <w:lang w:val="en-US"/>
        </w:rPr>
        <w:t xml:space="preserve">Uganda Wildlife Authority (UWA) is a </w:t>
      </w:r>
      <w:r w:rsidR="006B4A66">
        <w:rPr>
          <w:rFonts w:asciiTheme="majorHAnsi" w:hAnsiTheme="majorHAnsi" w:cstheme="majorHAnsi"/>
          <w:lang w:val="en-US"/>
        </w:rPr>
        <w:t xml:space="preserve">semi-autonomous </w:t>
      </w:r>
      <w:r w:rsidRPr="00A571AE">
        <w:rPr>
          <w:rFonts w:asciiTheme="majorHAnsi" w:hAnsiTheme="majorHAnsi" w:cstheme="majorHAnsi"/>
          <w:lang w:val="en-US"/>
        </w:rPr>
        <w:t xml:space="preserve">statutory body established </w:t>
      </w:r>
      <w:r w:rsidR="006B4A66">
        <w:rPr>
          <w:rFonts w:asciiTheme="majorHAnsi" w:hAnsiTheme="majorHAnsi" w:cstheme="majorHAnsi"/>
          <w:lang w:val="en-US"/>
        </w:rPr>
        <w:t xml:space="preserve">in 1996 </w:t>
      </w:r>
      <w:r w:rsidRPr="00A571AE">
        <w:rPr>
          <w:rFonts w:asciiTheme="majorHAnsi" w:hAnsiTheme="majorHAnsi" w:cstheme="majorHAnsi"/>
          <w:lang w:val="en-US"/>
        </w:rPr>
        <w:t xml:space="preserve">by an Act of Parliament, </w:t>
      </w:r>
      <w:r w:rsidR="006B4A66">
        <w:rPr>
          <w:rFonts w:asciiTheme="majorHAnsi" w:hAnsiTheme="majorHAnsi" w:cstheme="majorHAnsi"/>
          <w:lang w:val="en-US"/>
        </w:rPr>
        <w:t xml:space="preserve">Uganda Wildlife Statute 1996 </w:t>
      </w:r>
      <w:r w:rsidRPr="00A571AE">
        <w:rPr>
          <w:rFonts w:asciiTheme="majorHAnsi" w:hAnsiTheme="majorHAnsi" w:cstheme="majorHAnsi"/>
          <w:lang w:val="en-US"/>
        </w:rPr>
        <w:t>(</w:t>
      </w:r>
      <w:r w:rsidR="006B4A66">
        <w:rPr>
          <w:rFonts w:asciiTheme="majorHAnsi" w:hAnsiTheme="majorHAnsi" w:cstheme="majorHAnsi"/>
          <w:lang w:val="en-US"/>
        </w:rPr>
        <w:t xml:space="preserve">now Uganda Wildlife Act </w:t>
      </w:r>
      <w:r w:rsidRPr="00A571AE">
        <w:rPr>
          <w:rFonts w:asciiTheme="majorHAnsi" w:hAnsiTheme="majorHAnsi" w:cstheme="majorHAnsi"/>
          <w:lang w:val="en-US"/>
        </w:rPr>
        <w:t>Cap</w:t>
      </w:r>
      <w:r w:rsidR="006B4A66">
        <w:rPr>
          <w:rFonts w:asciiTheme="majorHAnsi" w:hAnsiTheme="majorHAnsi" w:cstheme="majorHAnsi"/>
          <w:lang w:val="en-US"/>
        </w:rPr>
        <w:t>.315</w:t>
      </w:r>
      <w:r w:rsidRPr="00A571AE">
        <w:rPr>
          <w:rFonts w:asciiTheme="majorHAnsi" w:hAnsiTheme="majorHAnsi" w:cstheme="majorHAnsi"/>
          <w:lang w:val="en-US"/>
        </w:rPr>
        <w:t>), and is responsible for managing the Protected Areas of Uganda, including 10 National Parks, 12 Wildlife Reserves, 1</w:t>
      </w:r>
      <w:r w:rsidR="00CE1646">
        <w:rPr>
          <w:rFonts w:asciiTheme="majorHAnsi" w:hAnsiTheme="majorHAnsi" w:cstheme="majorHAnsi"/>
          <w:lang w:val="en-US"/>
        </w:rPr>
        <w:t>3</w:t>
      </w:r>
      <w:r w:rsidRPr="00A571AE">
        <w:rPr>
          <w:rFonts w:asciiTheme="majorHAnsi" w:hAnsiTheme="majorHAnsi" w:cstheme="majorHAnsi"/>
          <w:lang w:val="en-US"/>
        </w:rPr>
        <w:t xml:space="preserve"> </w:t>
      </w:r>
      <w:r w:rsidR="00CE1646" w:rsidRPr="00A571AE">
        <w:rPr>
          <w:rFonts w:asciiTheme="majorHAnsi" w:hAnsiTheme="majorHAnsi" w:cstheme="majorHAnsi"/>
          <w:lang w:val="en-US"/>
        </w:rPr>
        <w:t xml:space="preserve">Wildlife Sanctuaries </w:t>
      </w:r>
      <w:r w:rsidRPr="00A571AE">
        <w:rPr>
          <w:rFonts w:asciiTheme="majorHAnsi" w:hAnsiTheme="majorHAnsi" w:cstheme="majorHAnsi"/>
          <w:lang w:val="en-US"/>
        </w:rPr>
        <w:t xml:space="preserve">and 5 </w:t>
      </w:r>
      <w:r w:rsidR="00CE1646" w:rsidRPr="00A571AE">
        <w:rPr>
          <w:rFonts w:asciiTheme="majorHAnsi" w:hAnsiTheme="majorHAnsi" w:cstheme="majorHAnsi"/>
          <w:lang w:val="en-US"/>
        </w:rPr>
        <w:t xml:space="preserve">Community Wildlife </w:t>
      </w:r>
      <w:r w:rsidR="00CE1646">
        <w:rPr>
          <w:rFonts w:asciiTheme="majorHAnsi" w:hAnsiTheme="majorHAnsi" w:cstheme="majorHAnsi"/>
          <w:lang w:val="en-US"/>
        </w:rPr>
        <w:t xml:space="preserve">Management </w:t>
      </w:r>
      <w:r w:rsidR="00CE1646" w:rsidRPr="00A571AE">
        <w:rPr>
          <w:rFonts w:asciiTheme="majorHAnsi" w:hAnsiTheme="majorHAnsi" w:cstheme="majorHAnsi"/>
          <w:lang w:val="en-US"/>
        </w:rPr>
        <w:t>Areas</w:t>
      </w:r>
      <w:r w:rsidRPr="00A571AE">
        <w:rPr>
          <w:rFonts w:asciiTheme="majorHAnsi" w:hAnsiTheme="majorHAnsi" w:cstheme="majorHAnsi"/>
          <w:lang w:val="en-US"/>
        </w:rPr>
        <w:t xml:space="preserve">. Murchison Falls </w:t>
      </w:r>
      <w:r w:rsidR="004652F3">
        <w:rPr>
          <w:rFonts w:asciiTheme="majorHAnsi" w:hAnsiTheme="majorHAnsi" w:cstheme="majorHAnsi"/>
          <w:lang w:val="en-US"/>
        </w:rPr>
        <w:t>National Park</w:t>
      </w:r>
      <w:r w:rsidRPr="00A571AE">
        <w:rPr>
          <w:rFonts w:asciiTheme="majorHAnsi" w:hAnsiTheme="majorHAnsi" w:cstheme="majorHAnsi"/>
          <w:lang w:val="en-US"/>
        </w:rPr>
        <w:t xml:space="preserve"> is among the </w:t>
      </w:r>
      <w:r w:rsidR="00CA6B57" w:rsidRPr="00A571AE">
        <w:rPr>
          <w:rFonts w:asciiTheme="majorHAnsi" w:hAnsiTheme="majorHAnsi" w:cstheme="majorHAnsi"/>
          <w:lang w:val="en-US"/>
        </w:rPr>
        <w:t>Protected Area</w:t>
      </w:r>
      <w:r w:rsidR="00A813E7">
        <w:rPr>
          <w:rFonts w:asciiTheme="majorHAnsi" w:hAnsiTheme="majorHAnsi" w:cstheme="majorHAnsi"/>
          <w:lang w:val="en-US"/>
        </w:rPr>
        <w:t>s</w:t>
      </w:r>
      <w:r w:rsidR="00CA6B57" w:rsidRPr="00A571AE">
        <w:rPr>
          <w:rFonts w:asciiTheme="majorHAnsi" w:hAnsiTheme="majorHAnsi" w:cstheme="majorHAnsi"/>
          <w:lang w:val="en-US"/>
        </w:rPr>
        <w:t xml:space="preserve"> </w:t>
      </w:r>
      <w:r w:rsidRPr="00A571AE">
        <w:rPr>
          <w:rFonts w:asciiTheme="majorHAnsi" w:hAnsiTheme="majorHAnsi" w:cstheme="majorHAnsi"/>
          <w:lang w:val="en-US"/>
        </w:rPr>
        <w:t>managed by UWA.</w:t>
      </w:r>
    </w:p>
    <w:p w14:paraId="7AB7E198" w14:textId="77777777" w:rsidR="007C1769" w:rsidRPr="00A571AE" w:rsidRDefault="007C1769">
      <w:pPr>
        <w:spacing w:line="276" w:lineRule="auto"/>
        <w:rPr>
          <w:rFonts w:asciiTheme="majorHAnsi" w:hAnsiTheme="majorHAnsi" w:cstheme="majorHAnsi"/>
          <w:lang w:val="en-US"/>
        </w:rPr>
      </w:pPr>
    </w:p>
    <w:p w14:paraId="7B566C5E" w14:textId="21500B7D" w:rsidR="00676AEB" w:rsidRPr="00A571AE" w:rsidRDefault="007C1769">
      <w:pPr>
        <w:spacing w:line="276" w:lineRule="auto"/>
        <w:rPr>
          <w:rFonts w:asciiTheme="majorHAnsi" w:hAnsiTheme="majorHAnsi" w:cstheme="majorHAnsi"/>
          <w:lang w:val="en-US"/>
        </w:rPr>
      </w:pPr>
      <w:r w:rsidRPr="00A571AE">
        <w:rPr>
          <w:rFonts w:asciiTheme="majorHAnsi" w:hAnsiTheme="majorHAnsi" w:cstheme="majorHAnsi"/>
          <w:lang w:val="en-US"/>
        </w:rPr>
        <w:t xml:space="preserve">Murchison Falls </w:t>
      </w:r>
      <w:r w:rsidR="004652F3">
        <w:rPr>
          <w:rFonts w:asciiTheme="majorHAnsi" w:hAnsiTheme="majorHAnsi" w:cstheme="majorHAnsi"/>
          <w:lang w:val="en-US"/>
        </w:rPr>
        <w:t>National Park</w:t>
      </w:r>
      <w:r w:rsidRPr="00A571AE">
        <w:rPr>
          <w:rFonts w:asciiTheme="majorHAnsi" w:hAnsiTheme="majorHAnsi" w:cstheme="majorHAnsi"/>
          <w:lang w:val="en-US"/>
        </w:rPr>
        <w:t xml:space="preserve"> lies at the northern end of the Albertine Rift Valley, where the sweeping Bunyoro escarpment tumbles into vast, palm-dotted savanna.</w:t>
      </w:r>
      <w:r w:rsidR="00CA6B57" w:rsidRPr="00A571AE">
        <w:rPr>
          <w:rFonts w:asciiTheme="majorHAnsi" w:hAnsiTheme="majorHAnsi" w:cstheme="majorHAnsi"/>
          <w:lang w:val="en-US"/>
        </w:rPr>
        <w:t xml:space="preserve"> UWA </w:t>
      </w:r>
      <w:r w:rsidR="00BC6E0D">
        <w:rPr>
          <w:rFonts w:asciiTheme="majorHAnsi" w:hAnsiTheme="majorHAnsi" w:cstheme="majorHAnsi"/>
          <w:lang w:val="en-US"/>
        </w:rPr>
        <w:t xml:space="preserve">has continuously </w:t>
      </w:r>
      <w:r w:rsidR="00CA6B57" w:rsidRPr="00A571AE">
        <w:rPr>
          <w:rFonts w:asciiTheme="majorHAnsi" w:hAnsiTheme="majorHAnsi" w:cstheme="majorHAnsi"/>
          <w:lang w:val="en-US"/>
        </w:rPr>
        <w:t>registered operational challenges due to shrinking river crossing resulting from flooding, blocked culverts and bridges</w:t>
      </w:r>
      <w:r w:rsidR="00676AEB" w:rsidRPr="00A571AE">
        <w:rPr>
          <w:rFonts w:asciiTheme="majorHAnsi" w:hAnsiTheme="majorHAnsi" w:cstheme="majorHAnsi"/>
          <w:lang w:val="en-US"/>
        </w:rPr>
        <w:t>,</w:t>
      </w:r>
      <w:r w:rsidR="00CA6B57" w:rsidRPr="00A571AE">
        <w:rPr>
          <w:rFonts w:asciiTheme="majorHAnsi" w:hAnsiTheme="majorHAnsi" w:cstheme="majorHAnsi"/>
          <w:lang w:val="en-US"/>
        </w:rPr>
        <w:t xml:space="preserve"> and collapse of river banks that </w:t>
      </w:r>
      <w:r w:rsidR="00BC6E0D">
        <w:rPr>
          <w:rFonts w:asciiTheme="majorHAnsi" w:hAnsiTheme="majorHAnsi" w:cstheme="majorHAnsi"/>
          <w:lang w:val="en-US"/>
        </w:rPr>
        <w:t xml:space="preserve">has </w:t>
      </w:r>
      <w:r w:rsidR="00CA6B57" w:rsidRPr="00A571AE">
        <w:rPr>
          <w:rFonts w:asciiTheme="majorHAnsi" w:hAnsiTheme="majorHAnsi" w:cstheme="majorHAnsi"/>
          <w:lang w:val="en-US"/>
        </w:rPr>
        <w:t xml:space="preserve">necessitated </w:t>
      </w:r>
      <w:r w:rsidR="00BC6E0D">
        <w:rPr>
          <w:rFonts w:asciiTheme="majorHAnsi" w:hAnsiTheme="majorHAnsi" w:cstheme="majorHAnsi"/>
          <w:lang w:val="en-US"/>
        </w:rPr>
        <w:t xml:space="preserve">the </w:t>
      </w:r>
      <w:r w:rsidR="00CA6B57" w:rsidRPr="00A571AE">
        <w:rPr>
          <w:rFonts w:asciiTheme="majorHAnsi" w:hAnsiTheme="majorHAnsi" w:cstheme="majorHAnsi"/>
          <w:lang w:val="en-US"/>
        </w:rPr>
        <w:t xml:space="preserve">rehabilitation and </w:t>
      </w:r>
      <w:r w:rsidR="00BC6E0D">
        <w:rPr>
          <w:rFonts w:asciiTheme="majorHAnsi" w:hAnsiTheme="majorHAnsi" w:cstheme="majorHAnsi"/>
          <w:lang w:val="en-US"/>
        </w:rPr>
        <w:t>construction of the stream crossings</w:t>
      </w:r>
      <w:r w:rsidR="00CA6B57" w:rsidRPr="00A571AE">
        <w:rPr>
          <w:rFonts w:asciiTheme="majorHAnsi" w:hAnsiTheme="majorHAnsi" w:cstheme="majorHAnsi"/>
          <w:lang w:val="en-US"/>
        </w:rPr>
        <w:t xml:space="preserve">. </w:t>
      </w:r>
    </w:p>
    <w:p w14:paraId="3D883E92" w14:textId="77777777" w:rsidR="00676AEB" w:rsidRPr="00A571AE" w:rsidRDefault="00676AEB">
      <w:pPr>
        <w:spacing w:line="276" w:lineRule="auto"/>
        <w:rPr>
          <w:rFonts w:asciiTheme="majorHAnsi" w:hAnsiTheme="majorHAnsi" w:cstheme="majorHAnsi"/>
          <w:lang w:val="en-US"/>
        </w:rPr>
      </w:pPr>
    </w:p>
    <w:p w14:paraId="2ED53A96" w14:textId="2DB441CB" w:rsidR="00A95787" w:rsidRPr="00A571AE" w:rsidRDefault="00676AEB">
      <w:pPr>
        <w:spacing w:line="276" w:lineRule="auto"/>
        <w:rPr>
          <w:rFonts w:asciiTheme="majorHAnsi" w:hAnsiTheme="majorHAnsi" w:cstheme="majorHAnsi"/>
          <w:lang w:val="en-US"/>
        </w:rPr>
      </w:pPr>
      <w:r w:rsidRPr="00A571AE">
        <w:rPr>
          <w:rFonts w:asciiTheme="majorHAnsi" w:hAnsiTheme="majorHAnsi" w:cstheme="majorHAnsi"/>
          <w:lang w:val="en-US"/>
        </w:rPr>
        <w:t xml:space="preserve">Chobe and Mupina </w:t>
      </w:r>
      <w:r w:rsidR="00E90A96">
        <w:rPr>
          <w:rFonts w:asciiTheme="majorHAnsi" w:hAnsiTheme="majorHAnsi" w:cstheme="majorHAnsi"/>
          <w:lang w:val="en-US"/>
        </w:rPr>
        <w:t>stream crossing</w:t>
      </w:r>
      <w:r w:rsidRPr="00A571AE">
        <w:rPr>
          <w:rFonts w:asciiTheme="majorHAnsi" w:hAnsiTheme="majorHAnsi" w:cstheme="majorHAnsi"/>
          <w:lang w:val="en-US"/>
        </w:rPr>
        <w:t xml:space="preserve">s are part of many strategically important bridges that </w:t>
      </w:r>
      <w:r w:rsidR="00A95787" w:rsidRPr="00A571AE">
        <w:rPr>
          <w:rFonts w:asciiTheme="majorHAnsi" w:hAnsiTheme="majorHAnsi" w:cstheme="majorHAnsi"/>
          <w:lang w:val="en-US"/>
        </w:rPr>
        <w:t>were</w:t>
      </w:r>
      <w:r w:rsidRPr="00A571AE">
        <w:rPr>
          <w:rFonts w:asciiTheme="majorHAnsi" w:hAnsiTheme="majorHAnsi" w:cstheme="majorHAnsi"/>
          <w:lang w:val="en-US"/>
        </w:rPr>
        <w:t xml:space="preserve"> developed at the behest of the UWA for the sake of better connectivity and safety along road corridors that are yet to undergo routine rehabilitation. The bridges along unpaved park roads are very old, with damaged structures, insufficient width and load carrying capacity rendering them generally unsafe for vehicles to ply over it. To render the services uninterruptedly repair and rehabilitation of these two </w:t>
      </w:r>
      <w:r w:rsidR="00E90A96">
        <w:rPr>
          <w:rFonts w:asciiTheme="majorHAnsi" w:hAnsiTheme="majorHAnsi" w:cstheme="majorHAnsi"/>
          <w:lang w:val="en-US"/>
        </w:rPr>
        <w:t xml:space="preserve"> stream crossing</w:t>
      </w:r>
      <w:r w:rsidRPr="00A571AE">
        <w:rPr>
          <w:rFonts w:asciiTheme="majorHAnsi" w:hAnsiTheme="majorHAnsi" w:cstheme="majorHAnsi"/>
          <w:lang w:val="en-US"/>
        </w:rPr>
        <w:t xml:space="preserve">s is not a feasible option and need to be replaced with new </w:t>
      </w:r>
      <w:r w:rsidR="00E90A96">
        <w:rPr>
          <w:rFonts w:asciiTheme="majorHAnsi" w:hAnsiTheme="majorHAnsi" w:cstheme="majorHAnsi"/>
          <w:lang w:val="en-US"/>
        </w:rPr>
        <w:t>stream crossing</w:t>
      </w:r>
      <w:r w:rsidRPr="00A571AE">
        <w:rPr>
          <w:rFonts w:asciiTheme="majorHAnsi" w:hAnsiTheme="majorHAnsi" w:cstheme="majorHAnsi"/>
          <w:lang w:val="en-US"/>
        </w:rPr>
        <w:t xml:space="preserve">s capable of adequate width to handle anticipated traffic (in terms of load). </w:t>
      </w:r>
      <w:r w:rsidR="00A95787" w:rsidRPr="00A571AE">
        <w:rPr>
          <w:rFonts w:asciiTheme="majorHAnsi" w:hAnsiTheme="majorHAnsi" w:cstheme="majorHAnsi"/>
          <w:lang w:val="en-US"/>
        </w:rPr>
        <w:t xml:space="preserve">Uganda Wildlife Authority (UWA) has obtained funding from the World Bank to design, and reconstruct Mupina and Chobe </w:t>
      </w:r>
      <w:r w:rsidR="00E90A96">
        <w:rPr>
          <w:rFonts w:asciiTheme="majorHAnsi" w:hAnsiTheme="majorHAnsi" w:cstheme="majorHAnsi"/>
          <w:lang w:val="en-US"/>
        </w:rPr>
        <w:t>stream crossing</w:t>
      </w:r>
      <w:r w:rsidR="00A95787" w:rsidRPr="00A571AE">
        <w:rPr>
          <w:rFonts w:asciiTheme="majorHAnsi" w:hAnsiTheme="majorHAnsi" w:cstheme="majorHAnsi"/>
          <w:lang w:val="en-US"/>
        </w:rPr>
        <w:t xml:space="preserve">s to facilitate movement for </w:t>
      </w:r>
      <w:r w:rsidR="00C01211" w:rsidRPr="00A571AE">
        <w:rPr>
          <w:rFonts w:asciiTheme="majorHAnsi" w:hAnsiTheme="majorHAnsi" w:cstheme="majorHAnsi"/>
          <w:lang w:val="en-US"/>
        </w:rPr>
        <w:t xml:space="preserve">UWA </w:t>
      </w:r>
      <w:r w:rsidR="00A95787" w:rsidRPr="00A571AE">
        <w:rPr>
          <w:rFonts w:asciiTheme="majorHAnsi" w:hAnsiTheme="majorHAnsi" w:cstheme="majorHAnsi"/>
          <w:lang w:val="en-US"/>
        </w:rPr>
        <w:t>operation</w:t>
      </w:r>
      <w:r w:rsidR="00C01211" w:rsidRPr="00A571AE">
        <w:rPr>
          <w:rFonts w:asciiTheme="majorHAnsi" w:hAnsiTheme="majorHAnsi" w:cstheme="majorHAnsi"/>
          <w:lang w:val="en-US"/>
        </w:rPr>
        <w:t>s</w:t>
      </w:r>
      <w:r w:rsidR="00BC6E0D">
        <w:rPr>
          <w:rFonts w:asciiTheme="majorHAnsi" w:hAnsiTheme="majorHAnsi" w:cstheme="majorHAnsi"/>
          <w:lang w:val="en-US"/>
        </w:rPr>
        <w:t xml:space="preserve"> and other tourism activities</w:t>
      </w:r>
      <w:r w:rsidR="00A95787" w:rsidRPr="00A571AE">
        <w:rPr>
          <w:rFonts w:asciiTheme="majorHAnsi" w:hAnsiTheme="majorHAnsi" w:cstheme="majorHAnsi"/>
          <w:lang w:val="en-US"/>
        </w:rPr>
        <w:t xml:space="preserve">. </w:t>
      </w:r>
    </w:p>
    <w:p w14:paraId="45355446" w14:textId="77777777" w:rsidR="00676AEB" w:rsidRPr="00A571AE" w:rsidRDefault="00676AEB">
      <w:pPr>
        <w:spacing w:line="276" w:lineRule="auto"/>
        <w:rPr>
          <w:rFonts w:asciiTheme="majorHAnsi" w:hAnsiTheme="majorHAnsi" w:cstheme="majorHAnsi"/>
          <w:lang w:val="en-US"/>
        </w:rPr>
      </w:pPr>
    </w:p>
    <w:p w14:paraId="29EEDBB8" w14:textId="29CA634C" w:rsidR="00CA6B57" w:rsidRPr="00A571AE" w:rsidRDefault="000070AF">
      <w:pPr>
        <w:spacing w:line="276" w:lineRule="auto"/>
        <w:rPr>
          <w:rFonts w:asciiTheme="majorHAnsi" w:hAnsiTheme="majorHAnsi" w:cstheme="majorHAnsi"/>
          <w:lang w:val="en-US"/>
        </w:rPr>
      </w:pPr>
      <w:r w:rsidRPr="00A571AE">
        <w:rPr>
          <w:rFonts w:asciiTheme="majorHAnsi" w:hAnsiTheme="majorHAnsi" w:cstheme="majorHAnsi"/>
          <w:lang w:val="en-US"/>
        </w:rPr>
        <w:t xml:space="preserve">Flexihome Consulting Engineers </w:t>
      </w:r>
      <w:r w:rsidR="001C143F" w:rsidRPr="00A571AE">
        <w:rPr>
          <w:rFonts w:asciiTheme="majorHAnsi" w:hAnsiTheme="majorHAnsi" w:cstheme="majorHAnsi"/>
          <w:lang w:val="en-US"/>
        </w:rPr>
        <w:t>w</w:t>
      </w:r>
      <w:r w:rsidR="008E3F36" w:rsidRPr="00A571AE">
        <w:rPr>
          <w:rFonts w:asciiTheme="majorHAnsi" w:hAnsiTheme="majorHAnsi" w:cstheme="majorHAnsi"/>
          <w:lang w:val="en-US"/>
        </w:rPr>
        <w:t>ere</w:t>
      </w:r>
      <w:r w:rsidR="001C143F" w:rsidRPr="00A571AE">
        <w:rPr>
          <w:rFonts w:asciiTheme="majorHAnsi" w:hAnsiTheme="majorHAnsi" w:cstheme="majorHAnsi"/>
          <w:lang w:val="en-US"/>
        </w:rPr>
        <w:t xml:space="preserve"> contracted </w:t>
      </w:r>
      <w:r w:rsidRPr="00A571AE">
        <w:rPr>
          <w:rFonts w:asciiTheme="majorHAnsi" w:hAnsiTheme="majorHAnsi" w:cstheme="majorHAnsi"/>
          <w:lang w:val="en-US"/>
        </w:rPr>
        <w:t>to design</w:t>
      </w:r>
      <w:r w:rsidR="008E3F36" w:rsidRPr="00A571AE">
        <w:rPr>
          <w:rFonts w:asciiTheme="majorHAnsi" w:hAnsiTheme="majorHAnsi" w:cstheme="majorHAnsi"/>
          <w:lang w:val="en-US"/>
        </w:rPr>
        <w:t xml:space="preserve"> the proposed </w:t>
      </w:r>
      <w:r w:rsidR="00E90A96">
        <w:rPr>
          <w:rFonts w:asciiTheme="majorHAnsi" w:hAnsiTheme="majorHAnsi" w:cstheme="majorHAnsi"/>
          <w:lang w:val="en-US"/>
        </w:rPr>
        <w:t>stream crossing</w:t>
      </w:r>
      <w:r w:rsidR="008E3F36" w:rsidRPr="00A571AE">
        <w:rPr>
          <w:rFonts w:asciiTheme="majorHAnsi" w:hAnsiTheme="majorHAnsi" w:cstheme="majorHAnsi"/>
          <w:lang w:val="en-US"/>
        </w:rPr>
        <w:t>s</w:t>
      </w:r>
      <w:r w:rsidRPr="00A571AE">
        <w:rPr>
          <w:rFonts w:asciiTheme="majorHAnsi" w:hAnsiTheme="majorHAnsi" w:cstheme="majorHAnsi"/>
          <w:lang w:val="en-US"/>
        </w:rPr>
        <w:t xml:space="preserve"> and prepare Environme</w:t>
      </w:r>
      <w:r w:rsidR="00137845" w:rsidRPr="00A571AE">
        <w:rPr>
          <w:rFonts w:asciiTheme="majorHAnsi" w:hAnsiTheme="majorHAnsi" w:cstheme="majorHAnsi"/>
          <w:lang w:val="en-US"/>
        </w:rPr>
        <w:t>ntal and Social Management Plan</w:t>
      </w:r>
      <w:r w:rsidRPr="00A571AE">
        <w:rPr>
          <w:rFonts w:asciiTheme="majorHAnsi" w:hAnsiTheme="majorHAnsi" w:cstheme="majorHAnsi"/>
          <w:lang w:val="en-US"/>
        </w:rPr>
        <w:t xml:space="preserve"> (ESMP) for the </w:t>
      </w:r>
      <w:r w:rsidR="00175A46" w:rsidRPr="00A571AE">
        <w:rPr>
          <w:rFonts w:asciiTheme="majorHAnsi" w:hAnsiTheme="majorHAnsi" w:cstheme="majorHAnsi"/>
          <w:lang w:val="en-US"/>
        </w:rPr>
        <w:t>reconstruction</w:t>
      </w:r>
      <w:r w:rsidRPr="00A571AE">
        <w:rPr>
          <w:rFonts w:asciiTheme="majorHAnsi" w:hAnsiTheme="majorHAnsi" w:cstheme="majorHAnsi"/>
          <w:lang w:val="en-US"/>
        </w:rPr>
        <w:t xml:space="preserve"> of Mupina and Chobe </w:t>
      </w:r>
      <w:r w:rsidR="00E90A96">
        <w:rPr>
          <w:rFonts w:asciiTheme="majorHAnsi" w:hAnsiTheme="majorHAnsi" w:cstheme="majorHAnsi"/>
          <w:lang w:val="en-US"/>
        </w:rPr>
        <w:t>stream crossing</w:t>
      </w:r>
      <w:r w:rsidRPr="00A571AE">
        <w:rPr>
          <w:rFonts w:asciiTheme="majorHAnsi" w:hAnsiTheme="majorHAnsi" w:cstheme="majorHAnsi"/>
          <w:lang w:val="en-US"/>
        </w:rPr>
        <w:t xml:space="preserve">s in the Murchison Falls National Park. This document therefore presents the ESMP to guide UWA and stakeholders on the sound management of </w:t>
      </w:r>
      <w:r w:rsidR="00BD1691">
        <w:rPr>
          <w:rFonts w:asciiTheme="majorHAnsi" w:hAnsiTheme="majorHAnsi" w:cstheme="majorHAnsi"/>
          <w:lang w:val="en-US"/>
        </w:rPr>
        <w:t>stream crossing</w:t>
      </w:r>
      <w:r w:rsidRPr="00A571AE">
        <w:rPr>
          <w:rFonts w:asciiTheme="majorHAnsi" w:hAnsiTheme="majorHAnsi" w:cstheme="majorHAnsi"/>
          <w:lang w:val="en-US"/>
        </w:rPr>
        <w:t>s construction and rehabilitation.</w:t>
      </w:r>
    </w:p>
    <w:p w14:paraId="4B6FF6F6" w14:textId="77777777" w:rsidR="00FD4BB0" w:rsidRPr="00A571AE" w:rsidRDefault="00C01211">
      <w:pPr>
        <w:pStyle w:val="Heading2"/>
      </w:pPr>
      <w:bookmarkStart w:id="5" w:name="_Toc216258287"/>
      <w:r w:rsidRPr="00A571AE">
        <w:t>Purpose and objectives of the ESMP</w:t>
      </w:r>
      <w:bookmarkEnd w:id="5"/>
    </w:p>
    <w:p w14:paraId="21622265" w14:textId="71B557C7" w:rsidR="00C01211" w:rsidRPr="00A571AE" w:rsidRDefault="00C01211">
      <w:pPr>
        <w:spacing w:line="276" w:lineRule="auto"/>
        <w:rPr>
          <w:rFonts w:asciiTheme="majorHAnsi" w:hAnsiTheme="majorHAnsi" w:cstheme="majorHAnsi"/>
          <w:lang w:val="en-US"/>
        </w:rPr>
      </w:pPr>
      <w:r w:rsidRPr="00A571AE">
        <w:rPr>
          <w:rFonts w:asciiTheme="majorHAnsi" w:hAnsiTheme="majorHAnsi" w:cstheme="majorHAnsi"/>
          <w:lang w:val="en-US"/>
        </w:rPr>
        <w:t xml:space="preserve">The purpose of this Environmental and Social </w:t>
      </w:r>
      <w:r w:rsidR="00BD1691" w:rsidRPr="00A571AE">
        <w:rPr>
          <w:rFonts w:asciiTheme="majorHAnsi" w:hAnsiTheme="majorHAnsi" w:cstheme="majorHAnsi"/>
          <w:lang w:val="en-US"/>
        </w:rPr>
        <w:t>M</w:t>
      </w:r>
      <w:r w:rsidRPr="00A571AE">
        <w:rPr>
          <w:rFonts w:asciiTheme="majorHAnsi" w:hAnsiTheme="majorHAnsi" w:cstheme="majorHAnsi"/>
          <w:lang w:val="en-US"/>
        </w:rPr>
        <w:t xml:space="preserve">anagement Plan (ESMP) is to provide objectives, strategies and procedures for ensuring that the Construction of </w:t>
      </w:r>
      <w:r w:rsidR="00681C47" w:rsidRPr="00A571AE">
        <w:rPr>
          <w:rFonts w:asciiTheme="majorHAnsi" w:hAnsiTheme="majorHAnsi" w:cstheme="majorHAnsi"/>
          <w:lang w:val="en-US"/>
        </w:rPr>
        <w:t>Mupina and Chobe</w:t>
      </w:r>
      <w:r w:rsidRPr="00A571AE">
        <w:rPr>
          <w:rFonts w:asciiTheme="majorHAnsi" w:hAnsiTheme="majorHAnsi" w:cstheme="majorHAnsi"/>
          <w:lang w:val="en-US"/>
        </w:rPr>
        <w:t xml:space="preserve"> </w:t>
      </w:r>
      <w:r w:rsidR="00BD1691">
        <w:rPr>
          <w:rFonts w:asciiTheme="majorHAnsi" w:hAnsiTheme="majorHAnsi" w:cstheme="majorHAnsi"/>
          <w:lang w:val="en-US"/>
        </w:rPr>
        <w:t>stream crossing</w:t>
      </w:r>
      <w:r w:rsidR="00681C47" w:rsidRPr="00A571AE">
        <w:rPr>
          <w:rFonts w:asciiTheme="majorHAnsi" w:hAnsiTheme="majorHAnsi" w:cstheme="majorHAnsi"/>
          <w:lang w:val="en-US"/>
        </w:rPr>
        <w:t>s</w:t>
      </w:r>
      <w:r w:rsidRPr="00A571AE">
        <w:rPr>
          <w:rFonts w:asciiTheme="majorHAnsi" w:hAnsiTheme="majorHAnsi" w:cstheme="majorHAnsi"/>
          <w:lang w:val="en-US"/>
        </w:rPr>
        <w:t xml:space="preserve"> meets </w:t>
      </w:r>
      <w:r w:rsidR="00741E71">
        <w:rPr>
          <w:rFonts w:asciiTheme="majorHAnsi" w:hAnsiTheme="majorHAnsi" w:cstheme="majorHAnsi"/>
          <w:lang w:val="en-US"/>
        </w:rPr>
        <w:t xml:space="preserve">the </w:t>
      </w:r>
      <w:r w:rsidR="009259DD">
        <w:rPr>
          <w:rFonts w:asciiTheme="majorHAnsi" w:hAnsiTheme="majorHAnsi" w:cstheme="majorHAnsi"/>
          <w:lang w:val="en-US"/>
        </w:rPr>
        <w:t xml:space="preserve">relevant </w:t>
      </w:r>
      <w:r w:rsidR="00741E71">
        <w:rPr>
          <w:rFonts w:asciiTheme="majorHAnsi" w:hAnsiTheme="majorHAnsi" w:cstheme="majorHAnsi"/>
          <w:lang w:val="en-US"/>
        </w:rPr>
        <w:t>World Bank Environmental and Social Standards</w:t>
      </w:r>
      <w:r w:rsidR="0069502A">
        <w:rPr>
          <w:rFonts w:asciiTheme="majorHAnsi" w:hAnsiTheme="majorHAnsi" w:cstheme="majorHAnsi"/>
          <w:lang w:val="en-US"/>
        </w:rPr>
        <w:t xml:space="preserve"> (ESSs)</w:t>
      </w:r>
      <w:r w:rsidR="00C97425">
        <w:rPr>
          <w:rFonts w:asciiTheme="majorHAnsi" w:hAnsiTheme="majorHAnsi" w:cstheme="majorHAnsi"/>
          <w:lang w:val="en-US"/>
        </w:rPr>
        <w:t xml:space="preserve">, the World Bank EHS guidelines </w:t>
      </w:r>
      <w:r w:rsidR="009259DD">
        <w:rPr>
          <w:rFonts w:asciiTheme="majorHAnsi" w:hAnsiTheme="majorHAnsi" w:cstheme="majorHAnsi"/>
          <w:lang w:val="en-US"/>
        </w:rPr>
        <w:t>and applicable legal and regulatory requirements of Uganda</w:t>
      </w:r>
      <w:r w:rsidRPr="00A571AE">
        <w:rPr>
          <w:rFonts w:asciiTheme="majorHAnsi" w:hAnsiTheme="majorHAnsi" w:cstheme="majorHAnsi"/>
          <w:lang w:val="en-US"/>
        </w:rPr>
        <w:t xml:space="preserve">. The </w:t>
      </w:r>
      <w:r w:rsidR="009259DD">
        <w:rPr>
          <w:rFonts w:asciiTheme="majorHAnsi" w:hAnsiTheme="majorHAnsi" w:cstheme="majorHAnsi"/>
          <w:lang w:val="en-US"/>
        </w:rPr>
        <w:t>ESMP</w:t>
      </w:r>
      <w:r w:rsidRPr="00A571AE">
        <w:rPr>
          <w:rFonts w:asciiTheme="majorHAnsi" w:hAnsiTheme="majorHAnsi" w:cstheme="majorHAnsi"/>
          <w:lang w:val="en-US"/>
        </w:rPr>
        <w:t xml:space="preserve"> forms an integral part of UWA Management system and applies to all activities during the construction of the </w:t>
      </w:r>
      <w:r w:rsidR="00BD1691">
        <w:rPr>
          <w:rFonts w:asciiTheme="majorHAnsi" w:hAnsiTheme="majorHAnsi" w:cstheme="majorHAnsi"/>
          <w:lang w:val="en-US"/>
        </w:rPr>
        <w:t>stream crossings</w:t>
      </w:r>
      <w:r w:rsidRPr="00A571AE">
        <w:rPr>
          <w:rFonts w:asciiTheme="majorHAnsi" w:hAnsiTheme="majorHAnsi" w:cstheme="majorHAnsi"/>
          <w:lang w:val="en-US"/>
        </w:rPr>
        <w:t xml:space="preserve">. </w:t>
      </w:r>
    </w:p>
    <w:p w14:paraId="4CCE4D2A" w14:textId="77777777" w:rsidR="00C01211" w:rsidRPr="00A571AE" w:rsidRDefault="00C01211">
      <w:pPr>
        <w:spacing w:line="276" w:lineRule="auto"/>
        <w:rPr>
          <w:rFonts w:asciiTheme="majorHAnsi" w:hAnsiTheme="majorHAnsi" w:cstheme="majorHAnsi"/>
          <w:lang w:val="en-US"/>
        </w:rPr>
      </w:pPr>
    </w:p>
    <w:p w14:paraId="2173213F" w14:textId="77777777" w:rsidR="00C01211" w:rsidRPr="00A571AE" w:rsidRDefault="00C01211" w:rsidP="00DD0E8B">
      <w:pPr>
        <w:spacing w:line="276" w:lineRule="auto"/>
        <w:rPr>
          <w:rFonts w:asciiTheme="majorHAnsi" w:hAnsiTheme="majorHAnsi" w:cstheme="majorHAnsi"/>
          <w:lang w:val="en-US"/>
        </w:rPr>
      </w:pPr>
      <w:r w:rsidRPr="00A571AE">
        <w:rPr>
          <w:rFonts w:asciiTheme="majorHAnsi" w:hAnsiTheme="majorHAnsi" w:cstheme="majorHAnsi"/>
          <w:lang w:val="en-US"/>
        </w:rPr>
        <w:t xml:space="preserve">Specifically, this ESMP is intended to attain the following objectives: </w:t>
      </w:r>
    </w:p>
    <w:p w14:paraId="58CF3152" w14:textId="77777777" w:rsidR="00681C47" w:rsidRPr="00A571AE" w:rsidRDefault="00681C47">
      <w:pPr>
        <w:pStyle w:val="ListParagraph"/>
        <w:numPr>
          <w:ilvl w:val="0"/>
          <w:numId w:val="2"/>
        </w:numPr>
      </w:pPr>
      <w:r w:rsidRPr="00A571AE">
        <w:t xml:space="preserve">Provide a framework for integration of social and environmental aspects at all stages of project planning, design, execution and operation. </w:t>
      </w:r>
    </w:p>
    <w:p w14:paraId="1FA402EA" w14:textId="53311F6A" w:rsidR="00681C47" w:rsidRPr="00A571AE" w:rsidRDefault="00681C47">
      <w:pPr>
        <w:pStyle w:val="ListParagraph"/>
        <w:numPr>
          <w:ilvl w:val="0"/>
          <w:numId w:val="2"/>
        </w:numPr>
      </w:pPr>
      <w:r w:rsidRPr="00A571AE">
        <w:lastRenderedPageBreak/>
        <w:t>Enhance positive social and environmental impacts of the project and avoid/minimize or manage any potential adverse impacts.</w:t>
      </w:r>
    </w:p>
    <w:p w14:paraId="7210829A" w14:textId="54F55418" w:rsidR="00C01211" w:rsidRPr="00A571AE" w:rsidRDefault="00C01211">
      <w:pPr>
        <w:pStyle w:val="ListParagraph"/>
        <w:numPr>
          <w:ilvl w:val="0"/>
          <w:numId w:val="2"/>
        </w:numPr>
      </w:pPr>
      <w:r w:rsidRPr="00A571AE">
        <w:t xml:space="preserve">Ensure transparent and effective prevention, minimization, mitigation, off-setting, enhancement and monitoring measures to manage the environmental and social impacts associated with construction of </w:t>
      </w:r>
      <w:r w:rsidR="00681C47" w:rsidRPr="00A571AE">
        <w:t>the</w:t>
      </w:r>
      <w:r w:rsidRPr="00A571AE">
        <w:t xml:space="preserve"> </w:t>
      </w:r>
      <w:r w:rsidR="00BD1691">
        <w:t>stream crossings</w:t>
      </w:r>
      <w:r w:rsidRPr="00A571AE">
        <w:t xml:space="preserve">; </w:t>
      </w:r>
    </w:p>
    <w:p w14:paraId="7E6F459A" w14:textId="1E8EF5C2" w:rsidR="00C01211" w:rsidRPr="00A571AE" w:rsidRDefault="00C01211">
      <w:pPr>
        <w:pStyle w:val="ListParagraph"/>
        <w:numPr>
          <w:ilvl w:val="0"/>
          <w:numId w:val="2"/>
        </w:numPr>
      </w:pPr>
      <w:r w:rsidRPr="00A571AE">
        <w:t>To achieve environmental and social performance that meets</w:t>
      </w:r>
      <w:r w:rsidR="0069502A">
        <w:t xml:space="preserve"> applicable</w:t>
      </w:r>
      <w:r w:rsidRPr="00A571AE">
        <w:t xml:space="preserve"> national and international standards</w:t>
      </w:r>
      <w:r w:rsidR="0069502A">
        <w:t xml:space="preserve"> (the </w:t>
      </w:r>
      <w:r w:rsidR="00CE1646">
        <w:t xml:space="preserve">World Bank </w:t>
      </w:r>
      <w:r w:rsidR="0069502A">
        <w:t>ESSs)</w:t>
      </w:r>
      <w:r w:rsidRPr="00A571AE">
        <w:t xml:space="preserve">. </w:t>
      </w:r>
    </w:p>
    <w:p w14:paraId="0DCE284C" w14:textId="6D76DB8E" w:rsidR="00C01211" w:rsidRPr="00A571AE" w:rsidRDefault="00C01211">
      <w:pPr>
        <w:pStyle w:val="ListParagraph"/>
        <w:numPr>
          <w:ilvl w:val="0"/>
          <w:numId w:val="2"/>
        </w:numPr>
      </w:pPr>
      <w:r w:rsidRPr="00A571AE">
        <w:t xml:space="preserve">Defines a mechanism for engaging and effectively communicating with stakeholders in the management of the Project’s environmental and social issues; </w:t>
      </w:r>
    </w:p>
    <w:p w14:paraId="38ECAF1F" w14:textId="77777777" w:rsidR="00C01211" w:rsidRPr="00A571AE" w:rsidRDefault="00C01211">
      <w:pPr>
        <w:pStyle w:val="ListParagraph"/>
        <w:numPr>
          <w:ilvl w:val="0"/>
          <w:numId w:val="2"/>
        </w:numPr>
      </w:pPr>
      <w:r w:rsidRPr="00A571AE">
        <w:t xml:space="preserve">To streamline communication and operational procedures regarding environmental, health, safety and social compliance for easy monitoring and reporting purposes. </w:t>
      </w:r>
    </w:p>
    <w:p w14:paraId="6B0704FC" w14:textId="34955750" w:rsidR="00C01211" w:rsidRPr="00A571AE" w:rsidRDefault="00C01211">
      <w:pPr>
        <w:pStyle w:val="ListParagraph"/>
        <w:numPr>
          <w:ilvl w:val="0"/>
          <w:numId w:val="2"/>
        </w:numPr>
      </w:pPr>
      <w:r w:rsidRPr="00A571AE">
        <w:t>Provides a framework for managing the environmental controls and processes implemented by the Contractor’s sub-contractor</w:t>
      </w:r>
      <w:r w:rsidR="0065187C">
        <w:t>(</w:t>
      </w:r>
      <w:r w:rsidRPr="00A571AE">
        <w:t>s</w:t>
      </w:r>
      <w:r w:rsidR="0065187C">
        <w:t>)</w:t>
      </w:r>
      <w:r w:rsidRPr="00A571AE">
        <w:t xml:space="preserve"> in carrying out their respective responsibilities in relation to the Project.</w:t>
      </w:r>
    </w:p>
    <w:p w14:paraId="075737C1" w14:textId="77777777" w:rsidR="00651156" w:rsidRPr="005154B4" w:rsidRDefault="00651156">
      <w:pPr>
        <w:spacing w:line="276" w:lineRule="auto"/>
        <w:rPr>
          <w:rFonts w:asciiTheme="majorHAnsi" w:hAnsiTheme="majorHAnsi"/>
        </w:rPr>
      </w:pPr>
    </w:p>
    <w:p w14:paraId="55BAF27E" w14:textId="77777777" w:rsidR="00651156" w:rsidRPr="00720CAA" w:rsidRDefault="00651156">
      <w:pPr>
        <w:pStyle w:val="ListParagraph"/>
        <w:sectPr w:rsidR="00651156" w:rsidRPr="00720CAA" w:rsidSect="00365BAC">
          <w:pgSz w:w="11906" w:h="16838"/>
          <w:pgMar w:top="1440" w:right="1440" w:bottom="1440" w:left="1440" w:header="708" w:footer="708" w:gutter="0"/>
          <w:pgNumType w:start="1"/>
          <w:cols w:space="708"/>
          <w:docGrid w:linePitch="360"/>
        </w:sectPr>
      </w:pPr>
    </w:p>
    <w:p w14:paraId="7FF5BC3D" w14:textId="06A1C024" w:rsidR="00FD4BB0" w:rsidRPr="00A571AE" w:rsidRDefault="002D4E92">
      <w:pPr>
        <w:pStyle w:val="Heading1"/>
        <w:rPr>
          <w:rFonts w:asciiTheme="majorHAnsi" w:hAnsiTheme="majorHAnsi" w:cstheme="majorHAnsi"/>
        </w:rPr>
      </w:pPr>
      <w:bookmarkStart w:id="6" w:name="_Toc216258288"/>
      <w:r w:rsidRPr="00A571AE">
        <w:rPr>
          <w:rFonts w:asciiTheme="majorHAnsi" w:hAnsiTheme="majorHAnsi" w:cstheme="majorHAnsi"/>
        </w:rPr>
        <w:lastRenderedPageBreak/>
        <w:t>DESCRIPTION OF THE PROJECTs and LOCATION</w:t>
      </w:r>
      <w:bookmarkEnd w:id="6"/>
    </w:p>
    <w:p w14:paraId="114362A7" w14:textId="62A7FEA6" w:rsidR="005968E0" w:rsidRPr="00A571AE" w:rsidRDefault="00DD006C">
      <w:pPr>
        <w:spacing w:line="276" w:lineRule="auto"/>
        <w:rPr>
          <w:rFonts w:asciiTheme="majorHAnsi" w:hAnsiTheme="majorHAnsi" w:cstheme="majorHAnsi"/>
          <w:lang w:val="en-US"/>
        </w:rPr>
      </w:pPr>
      <w:r w:rsidRPr="00A571AE">
        <w:rPr>
          <w:rFonts w:asciiTheme="majorHAnsi" w:hAnsiTheme="majorHAnsi" w:cstheme="majorHAnsi"/>
          <w:lang w:val="en-US"/>
        </w:rPr>
        <w:t>This section presents a description o</w:t>
      </w:r>
      <w:r w:rsidR="00E100AF" w:rsidRPr="00A571AE">
        <w:rPr>
          <w:rFonts w:asciiTheme="majorHAnsi" w:hAnsiTheme="majorHAnsi" w:cstheme="majorHAnsi"/>
          <w:lang w:val="en-US"/>
        </w:rPr>
        <w:t>f</w:t>
      </w:r>
      <w:r w:rsidRPr="00A571AE">
        <w:rPr>
          <w:rFonts w:asciiTheme="majorHAnsi" w:hAnsiTheme="majorHAnsi" w:cstheme="majorHAnsi"/>
          <w:lang w:val="en-US"/>
        </w:rPr>
        <w:t xml:space="preserve"> the </w:t>
      </w:r>
      <w:r w:rsidR="00BD1691">
        <w:rPr>
          <w:rFonts w:asciiTheme="majorHAnsi" w:hAnsiTheme="majorHAnsi" w:cstheme="majorHAnsi"/>
          <w:lang w:val="en-US"/>
        </w:rPr>
        <w:t xml:space="preserve">stream crossings </w:t>
      </w:r>
      <w:r w:rsidR="00E100AF" w:rsidRPr="00A571AE">
        <w:rPr>
          <w:rFonts w:asciiTheme="majorHAnsi" w:hAnsiTheme="majorHAnsi" w:cstheme="majorHAnsi"/>
          <w:lang w:val="en-US"/>
        </w:rPr>
        <w:t>project to be</w:t>
      </w:r>
      <w:r w:rsidR="005968E0" w:rsidRPr="00A571AE">
        <w:rPr>
          <w:rFonts w:asciiTheme="majorHAnsi" w:hAnsiTheme="majorHAnsi" w:cstheme="majorHAnsi"/>
          <w:lang w:val="en-US"/>
        </w:rPr>
        <w:t xml:space="preserve"> rehabilitated and describe their </w:t>
      </w:r>
      <w:r w:rsidR="00E100AF" w:rsidRPr="00A571AE">
        <w:rPr>
          <w:rFonts w:asciiTheme="majorHAnsi" w:hAnsiTheme="majorHAnsi" w:cstheme="majorHAnsi"/>
          <w:lang w:val="en-US"/>
        </w:rPr>
        <w:t>location to lay foundation for assessing impacts likely to result from the different phases of the project.</w:t>
      </w:r>
    </w:p>
    <w:p w14:paraId="5D3C8946" w14:textId="77777777" w:rsidR="00BD1691" w:rsidRDefault="005968E0" w:rsidP="000C67DF">
      <w:pPr>
        <w:pStyle w:val="Heading2"/>
      </w:pPr>
      <w:bookmarkStart w:id="7" w:name="_Toc216258289"/>
      <w:r w:rsidRPr="00A571AE">
        <w:t xml:space="preserve">Mupina </w:t>
      </w:r>
      <w:r w:rsidR="00BD1691">
        <w:t>stream crossing</w:t>
      </w:r>
      <w:bookmarkEnd w:id="7"/>
    </w:p>
    <w:p w14:paraId="7FC9BCE6" w14:textId="77777777" w:rsidR="005968E0" w:rsidRPr="00DD0E8B" w:rsidRDefault="005968E0" w:rsidP="000C67DF">
      <w:pPr>
        <w:pStyle w:val="Heading2"/>
        <w:numPr>
          <w:ilvl w:val="0"/>
          <w:numId w:val="0"/>
        </w:numPr>
        <w:ind w:left="1080" w:hanging="720"/>
        <w:rPr>
          <w:lang w:val="en-US"/>
        </w:rPr>
      </w:pPr>
    </w:p>
    <w:p w14:paraId="0FBE812D" w14:textId="767B782A" w:rsidR="000A5658" w:rsidRPr="00A571AE" w:rsidRDefault="0010278C">
      <w:pPr>
        <w:spacing w:line="276" w:lineRule="auto"/>
        <w:rPr>
          <w:rFonts w:asciiTheme="majorHAnsi" w:hAnsiTheme="majorHAnsi" w:cstheme="majorHAnsi"/>
          <w:lang w:val="en-US"/>
        </w:rPr>
      </w:pPr>
      <w:r w:rsidRPr="00A571AE">
        <w:rPr>
          <w:rFonts w:asciiTheme="majorHAnsi" w:hAnsiTheme="majorHAnsi" w:cstheme="majorHAnsi"/>
          <w:lang w:val="en-US"/>
        </w:rPr>
        <w:t xml:space="preserve">Mupina </w:t>
      </w:r>
      <w:r w:rsidR="006B5D5D">
        <w:rPr>
          <w:rFonts w:asciiTheme="majorHAnsi" w:hAnsiTheme="majorHAnsi" w:cstheme="majorHAnsi"/>
          <w:lang w:val="en-US"/>
        </w:rPr>
        <w:t>stream crossing</w:t>
      </w:r>
      <w:r w:rsidRPr="00A571AE">
        <w:rPr>
          <w:rFonts w:asciiTheme="majorHAnsi" w:hAnsiTheme="majorHAnsi" w:cstheme="majorHAnsi"/>
          <w:lang w:val="en-US"/>
        </w:rPr>
        <w:t xml:space="preserve"> is located in the Murchison Falls National Park, providing river crossing to</w:t>
      </w:r>
      <w:r w:rsidR="002756BE" w:rsidRPr="00A571AE">
        <w:rPr>
          <w:rFonts w:asciiTheme="majorHAnsi" w:hAnsiTheme="majorHAnsi" w:cstheme="majorHAnsi"/>
          <w:lang w:val="en-US"/>
        </w:rPr>
        <w:t xml:space="preserve"> Ki</w:t>
      </w:r>
      <w:r w:rsidR="00377DFD">
        <w:rPr>
          <w:rFonts w:asciiTheme="majorHAnsi" w:hAnsiTheme="majorHAnsi" w:cstheme="majorHAnsi"/>
          <w:lang w:val="en-US"/>
        </w:rPr>
        <w:t>sangani</w:t>
      </w:r>
      <w:r w:rsidR="002756BE" w:rsidRPr="00A571AE">
        <w:rPr>
          <w:rFonts w:asciiTheme="majorHAnsi" w:hAnsiTheme="majorHAnsi" w:cstheme="majorHAnsi"/>
          <w:lang w:val="en-US"/>
        </w:rPr>
        <w:t xml:space="preserve"> Sect</w:t>
      </w:r>
      <w:r w:rsidR="0065187C">
        <w:rPr>
          <w:rFonts w:asciiTheme="majorHAnsi" w:hAnsiTheme="majorHAnsi" w:cstheme="majorHAnsi"/>
          <w:lang w:val="en-US"/>
        </w:rPr>
        <w:t>or</w:t>
      </w:r>
      <w:r w:rsidR="002756BE" w:rsidRPr="00A571AE">
        <w:rPr>
          <w:rFonts w:asciiTheme="majorHAnsi" w:hAnsiTheme="majorHAnsi" w:cstheme="majorHAnsi"/>
          <w:lang w:val="en-US"/>
        </w:rPr>
        <w:t xml:space="preserve"> of the Park. </w:t>
      </w:r>
      <w:r w:rsidR="00DB34E4">
        <w:rPr>
          <w:rFonts w:asciiTheme="majorHAnsi" w:hAnsiTheme="majorHAnsi" w:cstheme="majorHAnsi"/>
          <w:lang w:val="en-US"/>
        </w:rPr>
        <w:t xml:space="preserve">This is located deep inside the park with at a distance of about 100km from the nearest community. </w:t>
      </w:r>
    </w:p>
    <w:p w14:paraId="04D6ED56" w14:textId="2E7040C7" w:rsidR="006C6D97" w:rsidRPr="00A571AE" w:rsidRDefault="006C6D97">
      <w:pPr>
        <w:spacing w:line="276" w:lineRule="auto"/>
        <w:rPr>
          <w:rFonts w:asciiTheme="majorHAnsi" w:hAnsiTheme="majorHAnsi" w:cstheme="majorHAnsi"/>
          <w:lang w:val="en-US"/>
        </w:rPr>
      </w:pPr>
      <w:r w:rsidRPr="00A571AE">
        <w:rPr>
          <w:rFonts w:asciiTheme="majorHAnsi" w:hAnsiTheme="majorHAnsi" w:cstheme="majorHAnsi"/>
        </w:rPr>
        <w:t xml:space="preserve">The existing </w:t>
      </w:r>
      <w:r w:rsidR="00382EC3">
        <w:rPr>
          <w:rFonts w:asciiTheme="majorHAnsi" w:hAnsiTheme="majorHAnsi" w:cstheme="majorHAnsi"/>
        </w:rPr>
        <w:t xml:space="preserve">stream </w:t>
      </w:r>
      <w:r w:rsidRPr="00A571AE">
        <w:rPr>
          <w:rFonts w:asciiTheme="majorHAnsi" w:hAnsiTheme="majorHAnsi" w:cstheme="majorHAnsi"/>
        </w:rPr>
        <w:t xml:space="preserve">crossing is located within the Murchison Falls National Park in an area commonly known as the Heart of Murchison around coordinates 2.24815°N, 31.86120°E. The current </w:t>
      </w:r>
      <w:r w:rsidR="00382EC3">
        <w:rPr>
          <w:rFonts w:asciiTheme="majorHAnsi" w:hAnsiTheme="majorHAnsi" w:cstheme="majorHAnsi"/>
        </w:rPr>
        <w:t xml:space="preserve">stream </w:t>
      </w:r>
      <w:r w:rsidRPr="00A571AE">
        <w:rPr>
          <w:rFonts w:asciiTheme="majorHAnsi" w:hAnsiTheme="majorHAnsi" w:cstheme="majorHAnsi"/>
        </w:rPr>
        <w:t xml:space="preserve">crossing is a gravel road and has a span of about 6m with five 1200 mm concrete culverts installed for drainage. The </w:t>
      </w:r>
      <w:r w:rsidR="00382EC3">
        <w:rPr>
          <w:rFonts w:asciiTheme="majorHAnsi" w:hAnsiTheme="majorHAnsi" w:cstheme="majorHAnsi"/>
        </w:rPr>
        <w:t xml:space="preserve">stream </w:t>
      </w:r>
      <w:r w:rsidRPr="00A571AE">
        <w:rPr>
          <w:rFonts w:asciiTheme="majorHAnsi" w:hAnsiTheme="majorHAnsi" w:cstheme="majorHAnsi"/>
        </w:rPr>
        <w:t>crossing has been heavily eroded by the flowing water, with observed backflow</w:t>
      </w:r>
      <w:r w:rsidR="00CE1646">
        <w:rPr>
          <w:rFonts w:asciiTheme="majorHAnsi" w:hAnsiTheme="majorHAnsi" w:cstheme="majorHAnsi"/>
        </w:rPr>
        <w:t>.</w:t>
      </w:r>
    </w:p>
    <w:p w14:paraId="1A6E532C" w14:textId="498D35A6" w:rsidR="000A5658" w:rsidRPr="00A571AE" w:rsidRDefault="000A5658">
      <w:pPr>
        <w:spacing w:line="276" w:lineRule="auto"/>
        <w:rPr>
          <w:rFonts w:asciiTheme="majorHAnsi" w:hAnsiTheme="majorHAnsi" w:cstheme="majorHAnsi"/>
          <w:lang w:val="en-US"/>
        </w:rPr>
      </w:pPr>
      <w:r w:rsidRPr="00A571AE">
        <w:rPr>
          <w:rFonts w:asciiTheme="majorHAnsi" w:hAnsiTheme="majorHAnsi" w:cstheme="majorHAnsi"/>
          <w:lang w:val="en-US"/>
        </w:rPr>
        <w:t>The</w:t>
      </w:r>
      <w:r w:rsidR="00687651">
        <w:rPr>
          <w:rFonts w:asciiTheme="majorHAnsi" w:hAnsiTheme="majorHAnsi" w:cstheme="majorHAnsi"/>
          <w:lang w:val="en-US"/>
        </w:rPr>
        <w:t xml:space="preserve"> stream</w:t>
      </w:r>
      <w:r w:rsidRPr="00A571AE">
        <w:rPr>
          <w:rFonts w:asciiTheme="majorHAnsi" w:hAnsiTheme="majorHAnsi" w:cstheme="majorHAnsi"/>
          <w:lang w:val="en-US"/>
        </w:rPr>
        <w:t xml:space="preserve"> </w:t>
      </w:r>
      <w:r w:rsidR="006C6D97" w:rsidRPr="00A571AE">
        <w:rPr>
          <w:rFonts w:asciiTheme="majorHAnsi" w:hAnsiTheme="majorHAnsi" w:cstheme="majorHAnsi"/>
          <w:lang w:val="en-US"/>
        </w:rPr>
        <w:t>crossing</w:t>
      </w:r>
      <w:r w:rsidRPr="00A571AE">
        <w:rPr>
          <w:rFonts w:asciiTheme="majorHAnsi" w:hAnsiTheme="majorHAnsi" w:cstheme="majorHAnsi"/>
          <w:lang w:val="en-US"/>
        </w:rPr>
        <w:t xml:space="preserve"> consist</w:t>
      </w:r>
      <w:r w:rsidR="00787306" w:rsidRPr="00A571AE">
        <w:rPr>
          <w:rFonts w:asciiTheme="majorHAnsi" w:hAnsiTheme="majorHAnsi" w:cstheme="majorHAnsi"/>
          <w:lang w:val="en-US"/>
        </w:rPr>
        <w:t xml:space="preserve">s </w:t>
      </w:r>
      <w:r w:rsidRPr="00A571AE">
        <w:rPr>
          <w:rFonts w:asciiTheme="majorHAnsi" w:hAnsiTheme="majorHAnsi" w:cstheme="majorHAnsi"/>
          <w:lang w:val="en-US"/>
        </w:rPr>
        <w:t>of small culverts with damaged walls forming debris that hold river load</w:t>
      </w:r>
      <w:r w:rsidR="00814A31" w:rsidRPr="00A571AE">
        <w:rPr>
          <w:rFonts w:asciiTheme="majorHAnsi" w:hAnsiTheme="majorHAnsi" w:cstheme="majorHAnsi"/>
          <w:lang w:val="en-US"/>
        </w:rPr>
        <w:t xml:space="preserve"> thus </w:t>
      </w:r>
      <w:r w:rsidRPr="00A571AE">
        <w:rPr>
          <w:rFonts w:asciiTheme="majorHAnsi" w:hAnsiTheme="majorHAnsi" w:cstheme="majorHAnsi"/>
          <w:lang w:val="en-US"/>
        </w:rPr>
        <w:t xml:space="preserve">blocking the direct flow of water.  </w:t>
      </w:r>
      <w:r w:rsidR="00E077DE" w:rsidRPr="00A571AE">
        <w:rPr>
          <w:rFonts w:asciiTheme="majorHAnsi" w:hAnsiTheme="majorHAnsi" w:cstheme="majorHAnsi"/>
          <w:lang w:val="en-US"/>
        </w:rPr>
        <w:t>Following heavy downpour, the river floods at the road crossing due to blockage</w:t>
      </w:r>
      <w:r w:rsidR="000F1B10" w:rsidRPr="00A571AE">
        <w:rPr>
          <w:rFonts w:asciiTheme="majorHAnsi" w:hAnsiTheme="majorHAnsi" w:cstheme="majorHAnsi"/>
          <w:lang w:val="en-US"/>
        </w:rPr>
        <w:t xml:space="preserve"> </w:t>
      </w:r>
      <w:r w:rsidR="00787306" w:rsidRPr="00A571AE">
        <w:rPr>
          <w:rFonts w:asciiTheme="majorHAnsi" w:hAnsiTheme="majorHAnsi" w:cstheme="majorHAnsi"/>
          <w:lang w:val="en-US"/>
        </w:rPr>
        <w:t xml:space="preserve">of the path </w:t>
      </w:r>
      <w:r w:rsidR="000F1B10" w:rsidRPr="00A571AE">
        <w:rPr>
          <w:rFonts w:asciiTheme="majorHAnsi" w:hAnsiTheme="majorHAnsi" w:cstheme="majorHAnsi"/>
          <w:lang w:val="en-US"/>
        </w:rPr>
        <w:t>by plants grow</w:t>
      </w:r>
      <w:r w:rsidR="00787306" w:rsidRPr="00A571AE">
        <w:rPr>
          <w:rFonts w:asciiTheme="majorHAnsi" w:hAnsiTheme="majorHAnsi" w:cstheme="majorHAnsi"/>
          <w:lang w:val="en-US"/>
        </w:rPr>
        <w:t>n</w:t>
      </w:r>
      <w:r w:rsidR="000F1B10" w:rsidRPr="00A571AE">
        <w:rPr>
          <w:rFonts w:asciiTheme="majorHAnsi" w:hAnsiTheme="majorHAnsi" w:cstheme="majorHAnsi"/>
          <w:lang w:val="en-US"/>
        </w:rPr>
        <w:t xml:space="preserve"> on the banks</w:t>
      </w:r>
      <w:r w:rsidR="00787306" w:rsidRPr="00A571AE">
        <w:rPr>
          <w:rFonts w:asciiTheme="majorHAnsi" w:hAnsiTheme="majorHAnsi" w:cstheme="majorHAnsi"/>
          <w:lang w:val="en-US"/>
        </w:rPr>
        <w:t>,</w:t>
      </w:r>
      <w:r w:rsidR="000F1B10" w:rsidRPr="00A571AE">
        <w:rPr>
          <w:rFonts w:asciiTheme="majorHAnsi" w:hAnsiTheme="majorHAnsi" w:cstheme="majorHAnsi"/>
          <w:lang w:val="en-US"/>
        </w:rPr>
        <w:t xml:space="preserve"> and narrowing culvert path.</w:t>
      </w:r>
      <w:r w:rsidR="00E077DE" w:rsidRPr="00A571AE">
        <w:rPr>
          <w:rFonts w:asciiTheme="majorHAnsi" w:hAnsiTheme="majorHAnsi" w:cstheme="majorHAnsi"/>
          <w:lang w:val="en-US"/>
        </w:rPr>
        <w:t xml:space="preserve"> The existing culvert h</w:t>
      </w:r>
      <w:r w:rsidRPr="00A571AE">
        <w:rPr>
          <w:rFonts w:asciiTheme="majorHAnsi" w:hAnsiTheme="majorHAnsi" w:cstheme="majorHAnsi"/>
          <w:lang w:val="en-US"/>
        </w:rPr>
        <w:t xml:space="preserve">eight is lower than </w:t>
      </w:r>
      <w:r w:rsidR="000F1B10" w:rsidRPr="00A571AE">
        <w:rPr>
          <w:rFonts w:asciiTheme="majorHAnsi" w:hAnsiTheme="majorHAnsi" w:cstheme="majorHAnsi"/>
          <w:lang w:val="en-US"/>
        </w:rPr>
        <w:t xml:space="preserve">observed </w:t>
      </w:r>
      <w:r w:rsidRPr="00A571AE">
        <w:rPr>
          <w:rFonts w:asciiTheme="majorHAnsi" w:hAnsiTheme="majorHAnsi" w:cstheme="majorHAnsi"/>
          <w:lang w:val="en-US"/>
        </w:rPr>
        <w:t xml:space="preserve">flood level </w:t>
      </w:r>
      <w:r w:rsidR="00E077DE" w:rsidRPr="00A571AE">
        <w:rPr>
          <w:rFonts w:asciiTheme="majorHAnsi" w:hAnsiTheme="majorHAnsi" w:cstheme="majorHAnsi"/>
          <w:lang w:val="en-US"/>
        </w:rPr>
        <w:t>and the river form pools both upstream and down</w:t>
      </w:r>
      <w:r w:rsidRPr="00A571AE">
        <w:rPr>
          <w:rFonts w:asciiTheme="majorHAnsi" w:hAnsiTheme="majorHAnsi" w:cstheme="majorHAnsi"/>
          <w:lang w:val="en-US"/>
        </w:rPr>
        <w:t xml:space="preserve">stream </w:t>
      </w:r>
      <w:r w:rsidR="000F1B10" w:rsidRPr="00A571AE">
        <w:rPr>
          <w:rFonts w:asciiTheme="majorHAnsi" w:hAnsiTheme="majorHAnsi" w:cstheme="majorHAnsi"/>
          <w:lang w:val="en-US"/>
        </w:rPr>
        <w:t>to the bends</w:t>
      </w:r>
      <w:r w:rsidR="00E077DE" w:rsidRPr="00A571AE">
        <w:rPr>
          <w:rFonts w:asciiTheme="majorHAnsi" w:hAnsiTheme="majorHAnsi" w:cstheme="majorHAnsi"/>
          <w:lang w:val="en-US"/>
        </w:rPr>
        <w:t>.</w:t>
      </w:r>
    </w:p>
    <w:p w14:paraId="1C71FFBD" w14:textId="79BDD49F" w:rsidR="00B659F5" w:rsidRPr="00A571AE" w:rsidRDefault="00B43CB8">
      <w:pPr>
        <w:spacing w:line="276" w:lineRule="auto"/>
        <w:rPr>
          <w:rFonts w:asciiTheme="majorHAnsi" w:hAnsiTheme="majorHAnsi" w:cstheme="majorHAnsi"/>
        </w:rPr>
      </w:pPr>
      <w:r w:rsidRPr="00A571AE">
        <w:rPr>
          <w:rFonts w:asciiTheme="majorHAnsi" w:hAnsiTheme="majorHAnsi" w:cstheme="majorHAnsi"/>
        </w:rPr>
        <w:t xml:space="preserve">Mupina stream is prone to flooding and it often times bursts its banks. However, flood levels recede quickly due to the fast-flowing nature of the river. The Mupina stream discharges directly into the greater Mupina River (Figure </w:t>
      </w:r>
      <w:r w:rsidR="00DD0E8B">
        <w:rPr>
          <w:rFonts w:asciiTheme="majorHAnsi" w:hAnsiTheme="majorHAnsi" w:cstheme="majorHAnsi"/>
        </w:rPr>
        <w:t>2</w:t>
      </w:r>
      <w:r w:rsidRPr="00A571AE">
        <w:rPr>
          <w:rFonts w:asciiTheme="majorHAnsi" w:hAnsiTheme="majorHAnsi" w:cstheme="majorHAnsi"/>
        </w:rPr>
        <w:t>) which then pours into the Victoria Nile. The water levels within the river are highly seasonally variable with high levels observed during rainfall events, which is an important factor to be considered in the design.</w:t>
      </w:r>
    </w:p>
    <w:p w14:paraId="75FC9682" w14:textId="53ACA21C" w:rsidR="00680975" w:rsidRPr="00A571AE" w:rsidRDefault="00B659F5">
      <w:pPr>
        <w:spacing w:line="276" w:lineRule="auto"/>
        <w:rPr>
          <w:rFonts w:asciiTheme="majorHAnsi" w:hAnsiTheme="majorHAnsi" w:cstheme="majorHAnsi"/>
        </w:rPr>
      </w:pPr>
      <w:r>
        <w:rPr>
          <w:rFonts w:asciiTheme="majorHAnsi" w:hAnsiTheme="majorHAnsi" w:cstheme="majorHAnsi"/>
        </w:rPr>
        <w:t>An on site field visit was conducted during the dry season and it was noted that a</w:t>
      </w:r>
      <w:r w:rsidR="009C367E" w:rsidRPr="00A571AE">
        <w:rPr>
          <w:rFonts w:asciiTheme="majorHAnsi" w:hAnsiTheme="majorHAnsi" w:cstheme="majorHAnsi"/>
        </w:rPr>
        <w:t xml:space="preserve">t the point of the crossing, the stream has a variable width about 9- 12m wide and 1m deep, and relatively fast flowing with a velocity of 0.5-0.8 m3 /s (from field measurements). There </w:t>
      </w:r>
      <w:r>
        <w:rPr>
          <w:rFonts w:asciiTheme="majorHAnsi" w:hAnsiTheme="majorHAnsi" w:cstheme="majorHAnsi"/>
        </w:rPr>
        <w:t>wa</w:t>
      </w:r>
      <w:r w:rsidR="009C367E" w:rsidRPr="00A571AE">
        <w:rPr>
          <w:rFonts w:asciiTheme="majorHAnsi" w:hAnsiTheme="majorHAnsi" w:cstheme="majorHAnsi"/>
        </w:rPr>
        <w:t>s a lot of vegetation growing within the river profile also contribut</w:t>
      </w:r>
      <w:r>
        <w:rPr>
          <w:rFonts w:asciiTheme="majorHAnsi" w:hAnsiTheme="majorHAnsi" w:cstheme="majorHAnsi"/>
        </w:rPr>
        <w:t>ing</w:t>
      </w:r>
      <w:r w:rsidR="009C367E" w:rsidRPr="00A571AE">
        <w:rPr>
          <w:rFonts w:asciiTheme="majorHAnsi" w:hAnsiTheme="majorHAnsi" w:cstheme="majorHAnsi"/>
        </w:rPr>
        <w:t xml:space="preserve"> to the flooding of the crossing</w:t>
      </w:r>
      <w:r>
        <w:rPr>
          <w:rFonts w:asciiTheme="majorHAnsi" w:hAnsiTheme="majorHAnsi" w:cstheme="majorHAnsi"/>
        </w:rPr>
        <w:t xml:space="preserve"> during the rainy seasons</w:t>
      </w:r>
      <w:r w:rsidR="009C367E" w:rsidRPr="00A571AE">
        <w:rPr>
          <w:rFonts w:asciiTheme="majorHAnsi" w:hAnsiTheme="majorHAnsi" w:cstheme="majorHAnsi"/>
        </w:rPr>
        <w:t xml:space="preserve">. The river greatly meanders with a lot of vegetation growing along the banks. Backflow </w:t>
      </w:r>
      <w:r>
        <w:rPr>
          <w:rFonts w:asciiTheme="majorHAnsi" w:hAnsiTheme="majorHAnsi" w:cstheme="majorHAnsi"/>
        </w:rPr>
        <w:t>wa</w:t>
      </w:r>
      <w:r w:rsidR="009C367E" w:rsidRPr="00A571AE">
        <w:rPr>
          <w:rFonts w:asciiTheme="majorHAnsi" w:hAnsiTheme="majorHAnsi" w:cstheme="majorHAnsi"/>
        </w:rPr>
        <w:t xml:space="preserve">s also observed which has led to erosion of the crossing. There </w:t>
      </w:r>
      <w:r>
        <w:rPr>
          <w:rFonts w:asciiTheme="majorHAnsi" w:hAnsiTheme="majorHAnsi" w:cstheme="majorHAnsi"/>
        </w:rPr>
        <w:t>wa</w:t>
      </w:r>
      <w:r w:rsidR="009C367E" w:rsidRPr="00A571AE">
        <w:rPr>
          <w:rFonts w:asciiTheme="majorHAnsi" w:hAnsiTheme="majorHAnsi" w:cstheme="majorHAnsi"/>
        </w:rPr>
        <w:t>s also evidence of sediment deposition like rocks, pebbles and river sand along the river banks.</w:t>
      </w:r>
    </w:p>
    <w:p w14:paraId="065C44A4" w14:textId="796F04C4" w:rsidR="00C221C8" w:rsidRPr="00A571AE" w:rsidRDefault="00C221C8">
      <w:pPr>
        <w:rPr>
          <w:rFonts w:asciiTheme="majorHAnsi" w:hAnsiTheme="majorHAnsi" w:cstheme="majorHAnsi"/>
        </w:rPr>
        <w:sectPr w:rsidR="00C221C8" w:rsidRPr="00A571AE">
          <w:pgSz w:w="11906" w:h="16838"/>
          <w:pgMar w:top="1440" w:right="1440" w:bottom="1440" w:left="1440" w:header="708" w:footer="708" w:gutter="0"/>
          <w:cols w:space="708"/>
          <w:docGrid w:linePitch="360"/>
        </w:sectPr>
      </w:pPr>
    </w:p>
    <w:p w14:paraId="5A83C5D7" w14:textId="0C49B408" w:rsidR="00C221C8" w:rsidRPr="00A571AE" w:rsidRDefault="00C221C8">
      <w:pPr>
        <w:rPr>
          <w:rFonts w:asciiTheme="majorHAnsi" w:hAnsiTheme="majorHAnsi" w:cstheme="majorHAnsi"/>
        </w:rPr>
      </w:pPr>
      <w:r w:rsidRPr="00A571AE">
        <w:rPr>
          <w:rFonts w:asciiTheme="majorHAnsi" w:hAnsiTheme="majorHAnsi" w:cstheme="majorHAnsi"/>
          <w:noProof/>
          <w:lang w:val="en-US"/>
        </w:rPr>
        <w:lastRenderedPageBreak/>
        <w:drawing>
          <wp:inline distT="0" distB="0" distL="0" distR="0" wp14:anchorId="028C521B" wp14:editId="5C3675F4">
            <wp:extent cx="8207318" cy="4857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214732" cy="4862138"/>
                    </a:xfrm>
                    <a:prstGeom prst="rect">
                      <a:avLst/>
                    </a:prstGeom>
                  </pic:spPr>
                </pic:pic>
              </a:graphicData>
            </a:graphic>
          </wp:inline>
        </w:drawing>
      </w:r>
    </w:p>
    <w:p w14:paraId="3057E890" w14:textId="77777777" w:rsidR="00C221C8" w:rsidRPr="00A571AE" w:rsidRDefault="00C221C8">
      <w:pPr>
        <w:rPr>
          <w:rFonts w:asciiTheme="majorHAnsi" w:hAnsiTheme="majorHAnsi" w:cstheme="majorHAnsi"/>
        </w:rPr>
      </w:pPr>
    </w:p>
    <w:p w14:paraId="34B109F0" w14:textId="0E131D1B" w:rsidR="00C221C8" w:rsidRPr="00A571AE" w:rsidRDefault="00C221C8" w:rsidP="009621FB">
      <w:pPr>
        <w:pStyle w:val="Caption"/>
      </w:pPr>
      <w:bookmarkStart w:id="8" w:name="_Toc214963784"/>
      <w:r w:rsidRPr="00A571AE">
        <w:t xml:space="preserve">Figure </w:t>
      </w:r>
      <w:r w:rsidR="00CD7400">
        <w:fldChar w:fldCharType="begin"/>
      </w:r>
      <w:r w:rsidR="00CD7400">
        <w:instrText xml:space="preserve"> SEQ Figure \* ARABIC </w:instrText>
      </w:r>
      <w:r w:rsidR="00CD7400">
        <w:fldChar w:fldCharType="separate"/>
      </w:r>
      <w:r w:rsidR="00CD7400">
        <w:rPr>
          <w:noProof/>
        </w:rPr>
        <w:t>2</w:t>
      </w:r>
      <w:r w:rsidR="00CD7400">
        <w:fldChar w:fldCharType="end"/>
      </w:r>
      <w:r w:rsidRPr="00A571AE">
        <w:t xml:space="preserve">: Locality map for Mupina </w:t>
      </w:r>
      <w:r w:rsidR="00687651">
        <w:t>stream</w:t>
      </w:r>
      <w:r w:rsidRPr="00A571AE">
        <w:t xml:space="preserve"> crossing</w:t>
      </w:r>
      <w:bookmarkEnd w:id="8"/>
    </w:p>
    <w:p w14:paraId="3EAC184F" w14:textId="77777777" w:rsidR="00C221C8" w:rsidRPr="00A571AE" w:rsidRDefault="00C221C8">
      <w:pPr>
        <w:rPr>
          <w:rFonts w:asciiTheme="majorHAnsi" w:hAnsiTheme="majorHAnsi" w:cstheme="majorHAnsi"/>
        </w:rPr>
        <w:sectPr w:rsidR="00C221C8" w:rsidRPr="00A571AE" w:rsidSect="00953B9D">
          <w:pgSz w:w="16838" w:h="11906" w:orient="landscape"/>
          <w:pgMar w:top="1440" w:right="2521" w:bottom="1440" w:left="1440" w:header="708" w:footer="708" w:gutter="0"/>
          <w:cols w:space="708"/>
          <w:docGrid w:linePitch="360"/>
        </w:sectPr>
      </w:pPr>
    </w:p>
    <w:p w14:paraId="3EC8006D" w14:textId="01F0FF28" w:rsidR="00D41702" w:rsidRPr="00A571AE" w:rsidRDefault="00D41702" w:rsidP="000C67DF">
      <w:pPr>
        <w:pStyle w:val="Heading2"/>
      </w:pPr>
      <w:bookmarkStart w:id="9" w:name="_Toc216258291"/>
      <w:r w:rsidRPr="00A571AE">
        <w:lastRenderedPageBreak/>
        <w:t xml:space="preserve">Chobe </w:t>
      </w:r>
      <w:r w:rsidR="00001F47">
        <w:t>Stream crossing</w:t>
      </w:r>
      <w:bookmarkEnd w:id="9"/>
    </w:p>
    <w:p w14:paraId="39B54962" w14:textId="77777777" w:rsidR="00255A67" w:rsidRDefault="00255A67">
      <w:pPr>
        <w:spacing w:line="276" w:lineRule="auto"/>
        <w:rPr>
          <w:rFonts w:asciiTheme="majorHAnsi" w:hAnsiTheme="majorHAnsi" w:cstheme="majorHAnsi"/>
          <w:lang w:val="en-US"/>
        </w:rPr>
      </w:pPr>
    </w:p>
    <w:p w14:paraId="0AAF30EB" w14:textId="4B78FB02" w:rsidR="00DB34E4" w:rsidRPr="00A571AE" w:rsidRDefault="00D41702">
      <w:pPr>
        <w:spacing w:line="276" w:lineRule="auto"/>
        <w:rPr>
          <w:rFonts w:asciiTheme="majorHAnsi" w:hAnsiTheme="majorHAnsi" w:cstheme="majorHAnsi"/>
          <w:lang w:val="en-US"/>
        </w:rPr>
      </w:pPr>
      <w:r w:rsidRPr="00A571AE">
        <w:rPr>
          <w:rFonts w:asciiTheme="majorHAnsi" w:hAnsiTheme="majorHAnsi" w:cstheme="majorHAnsi"/>
          <w:lang w:val="en-US"/>
        </w:rPr>
        <w:t xml:space="preserve">Chobe </w:t>
      </w:r>
      <w:r w:rsidR="00255A67">
        <w:rPr>
          <w:rFonts w:asciiTheme="majorHAnsi" w:hAnsiTheme="majorHAnsi" w:cstheme="majorHAnsi"/>
          <w:lang w:val="en-US"/>
        </w:rPr>
        <w:t>S</w:t>
      </w:r>
      <w:r w:rsidR="00687651">
        <w:rPr>
          <w:rFonts w:asciiTheme="majorHAnsi" w:hAnsiTheme="majorHAnsi" w:cstheme="majorHAnsi"/>
          <w:lang w:val="en-US"/>
        </w:rPr>
        <w:t>t</w:t>
      </w:r>
      <w:r w:rsidR="00255A67">
        <w:rPr>
          <w:rFonts w:asciiTheme="majorHAnsi" w:hAnsiTheme="majorHAnsi" w:cstheme="majorHAnsi"/>
          <w:lang w:val="en-US"/>
        </w:rPr>
        <w:t>ream Crossing</w:t>
      </w:r>
      <w:r w:rsidR="00255A67" w:rsidRPr="00A571AE">
        <w:rPr>
          <w:rFonts w:asciiTheme="majorHAnsi" w:hAnsiTheme="majorHAnsi" w:cstheme="majorHAnsi"/>
          <w:lang w:val="en-US"/>
        </w:rPr>
        <w:t xml:space="preserve"> </w:t>
      </w:r>
      <w:r w:rsidRPr="00A571AE">
        <w:rPr>
          <w:rFonts w:asciiTheme="majorHAnsi" w:hAnsiTheme="majorHAnsi" w:cstheme="majorHAnsi"/>
          <w:lang w:val="en-US"/>
        </w:rPr>
        <w:t xml:space="preserve">is located </w:t>
      </w:r>
      <w:r w:rsidR="00377DFD">
        <w:rPr>
          <w:rFonts w:asciiTheme="majorHAnsi" w:hAnsiTheme="majorHAnsi" w:cstheme="majorHAnsi"/>
          <w:lang w:val="en-US"/>
        </w:rPr>
        <w:t>within</w:t>
      </w:r>
      <w:r w:rsidRPr="00A571AE">
        <w:rPr>
          <w:rFonts w:asciiTheme="majorHAnsi" w:hAnsiTheme="majorHAnsi" w:cstheme="majorHAnsi"/>
          <w:lang w:val="en-US"/>
        </w:rPr>
        <w:t xml:space="preserve"> Murchison Falls National Park, providing </w:t>
      </w:r>
      <w:r w:rsidR="00377DFD">
        <w:rPr>
          <w:rFonts w:asciiTheme="majorHAnsi" w:hAnsiTheme="majorHAnsi" w:cstheme="majorHAnsi"/>
          <w:lang w:val="en-US"/>
        </w:rPr>
        <w:t>stream</w:t>
      </w:r>
      <w:r w:rsidRPr="00A571AE">
        <w:rPr>
          <w:rFonts w:asciiTheme="majorHAnsi" w:hAnsiTheme="majorHAnsi" w:cstheme="majorHAnsi"/>
          <w:lang w:val="en-US"/>
        </w:rPr>
        <w:t xml:space="preserve"> crossing </w:t>
      </w:r>
      <w:r w:rsidR="00377DFD">
        <w:rPr>
          <w:rFonts w:asciiTheme="majorHAnsi" w:hAnsiTheme="majorHAnsi" w:cstheme="majorHAnsi"/>
          <w:lang w:val="en-US"/>
        </w:rPr>
        <w:t xml:space="preserve">from Chobe sector </w:t>
      </w:r>
      <w:r w:rsidRPr="00A571AE">
        <w:rPr>
          <w:rFonts w:asciiTheme="majorHAnsi" w:hAnsiTheme="majorHAnsi" w:cstheme="majorHAnsi"/>
          <w:lang w:val="en-US"/>
        </w:rPr>
        <w:t>to</w:t>
      </w:r>
      <w:r w:rsidR="00377DFD">
        <w:rPr>
          <w:rFonts w:asciiTheme="majorHAnsi" w:hAnsiTheme="majorHAnsi" w:cstheme="majorHAnsi"/>
          <w:lang w:val="en-US"/>
        </w:rPr>
        <w:t xml:space="preserve"> Wankwar sector</w:t>
      </w:r>
      <w:r w:rsidRPr="00A571AE">
        <w:rPr>
          <w:rFonts w:asciiTheme="majorHAnsi" w:hAnsiTheme="majorHAnsi" w:cstheme="majorHAnsi"/>
          <w:lang w:val="en-US"/>
        </w:rPr>
        <w:t xml:space="preserve"> </w:t>
      </w:r>
      <w:r w:rsidR="0098591F">
        <w:rPr>
          <w:rFonts w:asciiTheme="majorHAnsi" w:hAnsiTheme="majorHAnsi" w:cstheme="majorHAnsi"/>
          <w:lang w:val="en-US"/>
        </w:rPr>
        <w:t xml:space="preserve">of </w:t>
      </w:r>
      <w:r w:rsidRPr="00A571AE">
        <w:rPr>
          <w:rFonts w:asciiTheme="majorHAnsi" w:hAnsiTheme="majorHAnsi" w:cstheme="majorHAnsi"/>
          <w:lang w:val="en-US"/>
        </w:rPr>
        <w:t xml:space="preserve">the </w:t>
      </w:r>
      <w:r w:rsidR="00421FD5">
        <w:rPr>
          <w:rFonts w:asciiTheme="majorHAnsi" w:hAnsiTheme="majorHAnsi" w:cstheme="majorHAnsi"/>
          <w:lang w:val="en-US"/>
        </w:rPr>
        <w:t xml:space="preserve">Murchison Falls National </w:t>
      </w:r>
      <w:r w:rsidRPr="00A571AE">
        <w:rPr>
          <w:rFonts w:asciiTheme="majorHAnsi" w:hAnsiTheme="majorHAnsi" w:cstheme="majorHAnsi"/>
          <w:lang w:val="en-US"/>
        </w:rPr>
        <w:t>Park</w:t>
      </w:r>
      <w:r w:rsidR="0098591F">
        <w:rPr>
          <w:rFonts w:asciiTheme="majorHAnsi" w:hAnsiTheme="majorHAnsi" w:cstheme="majorHAnsi"/>
          <w:lang w:val="en-US"/>
        </w:rPr>
        <w:t xml:space="preserve">. This is located close to </w:t>
      </w:r>
      <w:r w:rsidRPr="00A571AE">
        <w:rPr>
          <w:rFonts w:asciiTheme="majorHAnsi" w:hAnsiTheme="majorHAnsi" w:cstheme="majorHAnsi"/>
          <w:lang w:val="en-US"/>
        </w:rPr>
        <w:t xml:space="preserve"> Chobe Safari Lodge</w:t>
      </w:r>
      <w:r w:rsidR="00DB34E4">
        <w:rPr>
          <w:rFonts w:asciiTheme="majorHAnsi" w:hAnsiTheme="majorHAnsi" w:cstheme="majorHAnsi"/>
          <w:lang w:val="en-US"/>
        </w:rPr>
        <w:t xml:space="preserve"> and the nearest community is located about 20km away from the project site.</w:t>
      </w:r>
    </w:p>
    <w:p w14:paraId="3A106C03" w14:textId="60A32DD7" w:rsidR="00D41702" w:rsidRPr="00A571AE" w:rsidRDefault="00D41702">
      <w:pPr>
        <w:spacing w:line="276" w:lineRule="auto"/>
        <w:rPr>
          <w:rFonts w:asciiTheme="majorHAnsi" w:hAnsiTheme="majorHAnsi" w:cstheme="majorHAnsi"/>
          <w:lang w:val="en-US"/>
        </w:rPr>
      </w:pPr>
      <w:r w:rsidRPr="00A571AE">
        <w:rPr>
          <w:rFonts w:asciiTheme="majorHAnsi" w:hAnsiTheme="majorHAnsi" w:cstheme="majorHAnsi"/>
          <w:lang w:val="en-US"/>
        </w:rPr>
        <w:t xml:space="preserve">The </w:t>
      </w:r>
      <w:r w:rsidR="00001F47">
        <w:rPr>
          <w:rFonts w:asciiTheme="majorHAnsi" w:hAnsiTheme="majorHAnsi" w:cstheme="majorHAnsi"/>
          <w:lang w:val="en-US"/>
        </w:rPr>
        <w:t>stream crossing</w:t>
      </w:r>
      <w:r w:rsidR="00001F47" w:rsidRPr="00A571AE">
        <w:rPr>
          <w:rFonts w:asciiTheme="majorHAnsi" w:hAnsiTheme="majorHAnsi" w:cstheme="majorHAnsi"/>
          <w:lang w:val="en-US"/>
        </w:rPr>
        <w:t xml:space="preserve"> </w:t>
      </w:r>
      <w:r w:rsidRPr="00A571AE">
        <w:rPr>
          <w:rFonts w:asciiTheme="majorHAnsi" w:hAnsiTheme="majorHAnsi" w:cstheme="majorHAnsi"/>
          <w:lang w:val="en-US"/>
        </w:rPr>
        <w:t xml:space="preserve">consists of three lines of small culverts with some plant growth in the river bed narrowing water path at the road crossing.  Following heavy downpour, the river floods due to blockage of the path by plants in the banks, siltation and narrow culvert. </w:t>
      </w:r>
    </w:p>
    <w:p w14:paraId="63BA8013" w14:textId="77777777" w:rsidR="00F64EC9" w:rsidRPr="00A571AE" w:rsidRDefault="00F64EC9">
      <w:pPr>
        <w:spacing w:line="276" w:lineRule="auto"/>
        <w:rPr>
          <w:rFonts w:asciiTheme="majorHAnsi" w:hAnsiTheme="majorHAnsi" w:cstheme="majorHAnsi"/>
          <w:lang w:val="en-US"/>
        </w:rPr>
      </w:pPr>
    </w:p>
    <w:p w14:paraId="011B4D16" w14:textId="7B4248F9" w:rsidR="007041B9" w:rsidRDefault="00674B99">
      <w:pPr>
        <w:spacing w:line="276" w:lineRule="auto"/>
        <w:rPr>
          <w:rFonts w:asciiTheme="majorHAnsi" w:hAnsiTheme="majorHAnsi" w:cstheme="majorHAnsi"/>
        </w:rPr>
      </w:pPr>
      <w:r>
        <w:rPr>
          <w:rFonts w:asciiTheme="majorHAnsi" w:hAnsiTheme="majorHAnsi" w:cstheme="majorHAnsi"/>
        </w:rPr>
        <w:t>River</w:t>
      </w:r>
      <w:r w:rsidR="00F64EC9" w:rsidRPr="00A571AE">
        <w:rPr>
          <w:rFonts w:asciiTheme="majorHAnsi" w:hAnsiTheme="majorHAnsi" w:cstheme="majorHAnsi"/>
        </w:rPr>
        <w:t xml:space="preserve"> Chobe is a small stream flowing through the Murchison Falls National Park greatly meandering with a variable width of 3.5m downstream to 8m downstream (Figure </w:t>
      </w:r>
      <w:r w:rsidR="00DD0E8B">
        <w:rPr>
          <w:rFonts w:asciiTheme="majorHAnsi" w:hAnsiTheme="majorHAnsi" w:cstheme="majorHAnsi"/>
        </w:rPr>
        <w:t>3</w:t>
      </w:r>
      <w:r w:rsidR="00F64EC9" w:rsidRPr="00A571AE">
        <w:rPr>
          <w:rFonts w:asciiTheme="majorHAnsi" w:hAnsiTheme="majorHAnsi" w:cstheme="majorHAnsi"/>
        </w:rPr>
        <w:t>). The river banks are overgrown with riparian vegetation and trees. The stream flows at a low level with a shallow depth varying between 0.5 - 0.7 m (higher downstream). During extreme rainfall, the water levels can rise as high as 1m above the crossing causing it to be submerged</w:t>
      </w:r>
      <w:r w:rsidR="008D55EC">
        <w:rPr>
          <w:rFonts w:asciiTheme="majorHAnsi" w:hAnsiTheme="majorHAnsi" w:cstheme="majorHAnsi"/>
        </w:rPr>
        <w:t>,</w:t>
      </w:r>
      <w:r w:rsidR="00F64EC9" w:rsidRPr="00A571AE">
        <w:rPr>
          <w:rFonts w:asciiTheme="majorHAnsi" w:hAnsiTheme="majorHAnsi" w:cstheme="majorHAnsi"/>
        </w:rPr>
        <w:t xml:space="preserve"> according to local rangers. Backflow from the wetland downstream of the crossing also tends to occur. </w:t>
      </w:r>
    </w:p>
    <w:p w14:paraId="04D032F8" w14:textId="0788FEDF" w:rsidR="00F64EC9" w:rsidRPr="00A571AE" w:rsidRDefault="007041B9">
      <w:pPr>
        <w:spacing w:line="276" w:lineRule="auto"/>
        <w:rPr>
          <w:rFonts w:asciiTheme="majorHAnsi" w:hAnsiTheme="majorHAnsi" w:cstheme="majorHAnsi"/>
          <w:lang w:val="en-US"/>
        </w:rPr>
      </w:pPr>
      <w:r>
        <w:rPr>
          <w:rFonts w:asciiTheme="majorHAnsi" w:hAnsiTheme="majorHAnsi" w:cstheme="majorHAnsi"/>
        </w:rPr>
        <w:t xml:space="preserve">An on site field visit was conducted during </w:t>
      </w:r>
      <w:r w:rsidR="00A32584">
        <w:rPr>
          <w:rFonts w:asciiTheme="majorHAnsi" w:hAnsiTheme="majorHAnsi" w:cstheme="majorHAnsi"/>
        </w:rPr>
        <w:t>the month of September which is a</w:t>
      </w:r>
      <w:r>
        <w:rPr>
          <w:rFonts w:asciiTheme="majorHAnsi" w:hAnsiTheme="majorHAnsi" w:cstheme="majorHAnsi"/>
        </w:rPr>
        <w:t xml:space="preserve"> dry season and t</w:t>
      </w:r>
      <w:r w:rsidR="00F64EC9" w:rsidRPr="00A571AE">
        <w:rPr>
          <w:rFonts w:asciiTheme="majorHAnsi" w:hAnsiTheme="majorHAnsi" w:cstheme="majorHAnsi"/>
        </w:rPr>
        <w:t xml:space="preserve">he river </w:t>
      </w:r>
      <w:r>
        <w:rPr>
          <w:rFonts w:asciiTheme="majorHAnsi" w:hAnsiTheme="majorHAnsi" w:cstheme="majorHAnsi"/>
        </w:rPr>
        <w:t>wa</w:t>
      </w:r>
      <w:r w:rsidR="00F64EC9" w:rsidRPr="00A571AE">
        <w:rPr>
          <w:rFonts w:asciiTheme="majorHAnsi" w:hAnsiTheme="majorHAnsi" w:cstheme="majorHAnsi"/>
        </w:rPr>
        <w:t>s relatively slow flowing with a velocity of about 0.12 m/s during low flow as estimated using the floating object method. The estimated discharge at the time of the visit was 0.8 -1.2m3/s (using the floating objective method). The river eventually discharges into the Victoria Nile.</w:t>
      </w:r>
      <w:r w:rsidR="00103E4A">
        <w:rPr>
          <w:rFonts w:asciiTheme="majorHAnsi" w:hAnsiTheme="majorHAnsi" w:cstheme="majorHAnsi"/>
        </w:rPr>
        <w:t xml:space="preserve"> During the construction and rehabilitation phase, murra</w:t>
      </w:r>
      <w:r w:rsidR="00A03E6C">
        <w:rPr>
          <w:rFonts w:asciiTheme="majorHAnsi" w:hAnsiTheme="majorHAnsi" w:cstheme="majorHAnsi"/>
        </w:rPr>
        <w:t>m</w:t>
      </w:r>
      <w:r w:rsidR="00103E4A">
        <w:rPr>
          <w:rFonts w:asciiTheme="majorHAnsi" w:hAnsiTheme="majorHAnsi" w:cstheme="majorHAnsi"/>
        </w:rPr>
        <w:t xml:space="preserve"> shall be sourced from Chobe borrowpit which is located 1km away from the </w:t>
      </w:r>
      <w:r w:rsidR="00D50EBF">
        <w:rPr>
          <w:rFonts w:asciiTheme="majorHAnsi" w:hAnsiTheme="majorHAnsi" w:cstheme="majorHAnsi"/>
        </w:rPr>
        <w:t xml:space="preserve">Chobe </w:t>
      </w:r>
      <w:r w:rsidR="00DD0E8B">
        <w:rPr>
          <w:rFonts w:asciiTheme="majorHAnsi" w:hAnsiTheme="majorHAnsi" w:cstheme="majorHAnsi"/>
        </w:rPr>
        <w:t xml:space="preserve">stream crossing </w:t>
      </w:r>
      <w:r w:rsidR="00103E4A">
        <w:rPr>
          <w:rFonts w:asciiTheme="majorHAnsi" w:hAnsiTheme="majorHAnsi" w:cstheme="majorHAnsi"/>
        </w:rPr>
        <w:t>which shall be accessed through the Chobe-Wankwar track. The stream crossing is utilised for both UWA operations and tourists connecting to Wankwar sector of the park.</w:t>
      </w:r>
    </w:p>
    <w:p w14:paraId="230C73BA" w14:textId="77777777" w:rsidR="00D41702" w:rsidRPr="00A571AE" w:rsidRDefault="00D41702">
      <w:pPr>
        <w:spacing w:line="276" w:lineRule="auto"/>
        <w:rPr>
          <w:rFonts w:asciiTheme="majorHAnsi" w:hAnsiTheme="majorHAnsi" w:cstheme="majorHAnsi"/>
          <w:lang w:val="en-US"/>
        </w:rPr>
      </w:pPr>
    </w:p>
    <w:p w14:paraId="18968F45" w14:textId="77777777" w:rsidR="00C221C8" w:rsidRPr="00A571AE" w:rsidRDefault="00C221C8">
      <w:pPr>
        <w:spacing w:line="276" w:lineRule="auto"/>
        <w:rPr>
          <w:rFonts w:asciiTheme="majorHAnsi" w:hAnsiTheme="majorHAnsi" w:cstheme="majorHAnsi"/>
          <w:lang w:val="en-US"/>
        </w:rPr>
        <w:sectPr w:rsidR="00C221C8" w:rsidRPr="00A571AE">
          <w:pgSz w:w="11906" w:h="16838"/>
          <w:pgMar w:top="1440" w:right="1440" w:bottom="1440" w:left="1440" w:header="708" w:footer="708" w:gutter="0"/>
          <w:cols w:space="708"/>
          <w:docGrid w:linePitch="360"/>
        </w:sectPr>
      </w:pPr>
    </w:p>
    <w:p w14:paraId="3863B71D" w14:textId="4BE3E1A5" w:rsidR="00C221C8" w:rsidRPr="00A571AE" w:rsidRDefault="00C221C8">
      <w:pPr>
        <w:spacing w:line="276" w:lineRule="auto"/>
        <w:rPr>
          <w:rFonts w:asciiTheme="majorHAnsi" w:hAnsiTheme="majorHAnsi" w:cstheme="majorHAnsi"/>
          <w:lang w:val="en-US"/>
        </w:rPr>
      </w:pPr>
      <w:r w:rsidRPr="00A571AE">
        <w:rPr>
          <w:rFonts w:asciiTheme="majorHAnsi" w:hAnsiTheme="majorHAnsi" w:cstheme="majorHAnsi"/>
          <w:noProof/>
          <w:lang w:val="en-US"/>
        </w:rPr>
        <w:lastRenderedPageBreak/>
        <w:drawing>
          <wp:inline distT="0" distB="0" distL="0" distR="0" wp14:anchorId="086EB1DC" wp14:editId="216C1EBC">
            <wp:extent cx="9083040" cy="51663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3040" cy="5166360"/>
                    </a:xfrm>
                    <a:prstGeom prst="rect">
                      <a:avLst/>
                    </a:prstGeom>
                    <a:noFill/>
                  </pic:spPr>
                </pic:pic>
              </a:graphicData>
            </a:graphic>
          </wp:inline>
        </w:drawing>
      </w:r>
    </w:p>
    <w:p w14:paraId="04809247" w14:textId="77777777" w:rsidR="00C221C8" w:rsidRPr="00A571AE" w:rsidRDefault="00C221C8">
      <w:pPr>
        <w:spacing w:line="276" w:lineRule="auto"/>
        <w:rPr>
          <w:rFonts w:asciiTheme="majorHAnsi" w:hAnsiTheme="majorHAnsi" w:cstheme="majorHAnsi"/>
          <w:lang w:val="en-US"/>
        </w:rPr>
      </w:pPr>
    </w:p>
    <w:p w14:paraId="70BC7E22" w14:textId="62CBC831" w:rsidR="00C221C8" w:rsidRPr="00A571AE" w:rsidRDefault="00C221C8" w:rsidP="009621FB">
      <w:pPr>
        <w:pStyle w:val="Caption"/>
      </w:pPr>
      <w:bookmarkStart w:id="10" w:name="_Toc214963785"/>
      <w:r w:rsidRPr="00A571AE">
        <w:t xml:space="preserve">Figure </w:t>
      </w:r>
      <w:r w:rsidR="00CD7400">
        <w:fldChar w:fldCharType="begin"/>
      </w:r>
      <w:r w:rsidR="00CD7400">
        <w:instrText xml:space="preserve"> SEQ Figure \* ARABIC </w:instrText>
      </w:r>
      <w:r w:rsidR="00CD7400">
        <w:fldChar w:fldCharType="separate"/>
      </w:r>
      <w:r w:rsidR="00CD7400">
        <w:rPr>
          <w:noProof/>
        </w:rPr>
        <w:t>3</w:t>
      </w:r>
      <w:r w:rsidR="00CD7400">
        <w:fldChar w:fldCharType="end"/>
      </w:r>
      <w:r w:rsidRPr="00A571AE">
        <w:t xml:space="preserve">: Chobe Stream and </w:t>
      </w:r>
      <w:r w:rsidR="00DD0E8B">
        <w:t>the stream c</w:t>
      </w:r>
      <w:r w:rsidRPr="00A571AE">
        <w:t>rossing</w:t>
      </w:r>
      <w:bookmarkEnd w:id="10"/>
    </w:p>
    <w:p w14:paraId="78CCB6B0" w14:textId="77777777" w:rsidR="00C221C8" w:rsidRPr="00A571AE" w:rsidRDefault="00C221C8">
      <w:pPr>
        <w:rPr>
          <w:rFonts w:asciiTheme="majorHAnsi" w:hAnsiTheme="majorHAnsi" w:cstheme="majorHAnsi"/>
        </w:rPr>
        <w:sectPr w:rsidR="00C221C8" w:rsidRPr="00A571AE" w:rsidSect="00953B9D">
          <w:pgSz w:w="16838" w:h="11906" w:orient="landscape"/>
          <w:pgMar w:top="1440" w:right="3655" w:bottom="1440" w:left="1440" w:header="708" w:footer="708" w:gutter="0"/>
          <w:cols w:space="708"/>
          <w:docGrid w:linePitch="360"/>
        </w:sectPr>
      </w:pPr>
    </w:p>
    <w:p w14:paraId="041CB9C0" w14:textId="6302FBBE" w:rsidR="00714E30" w:rsidRPr="00A571AE" w:rsidRDefault="00714E30">
      <w:pPr>
        <w:spacing w:line="276" w:lineRule="auto"/>
        <w:rPr>
          <w:rFonts w:asciiTheme="majorHAnsi" w:hAnsiTheme="majorHAnsi" w:cstheme="maj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4408A" w:rsidRPr="00A571AE" w14:paraId="337AE9C8" w14:textId="77777777" w:rsidTr="00416538">
        <w:tc>
          <w:tcPr>
            <w:tcW w:w="9242" w:type="dxa"/>
          </w:tcPr>
          <w:p w14:paraId="52AF8B2C" w14:textId="622D193C" w:rsidR="0024408A" w:rsidRPr="00A571AE" w:rsidRDefault="00181592" w:rsidP="005154B4">
            <w:pPr>
              <w:keepNext/>
              <w:spacing w:before="100" w:beforeAutospacing="1" w:after="100" w:afterAutospacing="1"/>
              <w:jc w:val="center"/>
              <w:rPr>
                <w:rFonts w:asciiTheme="majorHAnsi" w:eastAsia="Times New Roman" w:hAnsiTheme="majorHAnsi" w:cstheme="majorHAnsi"/>
                <w:sz w:val="24"/>
                <w:lang w:val="en-US"/>
              </w:rPr>
            </w:pPr>
            <w:r>
              <w:rPr>
                <w:rFonts w:asciiTheme="majorHAnsi" w:eastAsia="Times New Roman" w:hAnsiTheme="majorHAnsi" w:cstheme="majorHAnsi"/>
                <w:noProof/>
                <w:sz w:val="24"/>
                <w:lang w:val="en-US"/>
              </w:rPr>
              <w:drawing>
                <wp:inline distT="0" distB="0" distL="0" distR="0" wp14:anchorId="04DB52EF" wp14:editId="21D8DD15">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10-02 at 13.27.1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bl>
    <w:p w14:paraId="5180EBB0" w14:textId="702CE593" w:rsidR="006E263C" w:rsidRPr="00A571AE" w:rsidRDefault="00714E30" w:rsidP="009621FB">
      <w:pPr>
        <w:pStyle w:val="Caption"/>
        <w:rPr>
          <w:lang w:val="en-US"/>
        </w:rPr>
      </w:pPr>
      <w:bookmarkStart w:id="11" w:name="_Toc214963786"/>
      <w:r w:rsidRPr="00A571AE">
        <w:t xml:space="preserve">Figure </w:t>
      </w:r>
      <w:r w:rsidR="00CD7400">
        <w:fldChar w:fldCharType="begin"/>
      </w:r>
      <w:r w:rsidR="00CD7400">
        <w:instrText xml:space="preserve"> SEQ Figure \* ARABIC </w:instrText>
      </w:r>
      <w:r w:rsidR="00CD7400">
        <w:fldChar w:fldCharType="separate"/>
      </w:r>
      <w:r w:rsidR="00CD7400">
        <w:rPr>
          <w:noProof/>
        </w:rPr>
        <w:t>4</w:t>
      </w:r>
      <w:r w:rsidR="00CD7400">
        <w:fldChar w:fldCharType="end"/>
      </w:r>
      <w:r w:rsidRPr="00A571AE">
        <w:t xml:space="preserve">: status </w:t>
      </w:r>
      <w:r w:rsidR="00A32584">
        <w:t xml:space="preserve"> of </w:t>
      </w:r>
      <w:r w:rsidRPr="00A571AE">
        <w:rPr>
          <w:lang w:val="en-US"/>
        </w:rPr>
        <w:t xml:space="preserve">Chobe </w:t>
      </w:r>
      <w:r w:rsidR="00A32584">
        <w:rPr>
          <w:lang w:val="en-US"/>
        </w:rPr>
        <w:t>Stream</w:t>
      </w:r>
      <w:r w:rsidRPr="00A571AE">
        <w:rPr>
          <w:lang w:val="en-US"/>
        </w:rPr>
        <w:t xml:space="preserve"> Crossing</w:t>
      </w:r>
      <w:bookmarkEnd w:id="11"/>
    </w:p>
    <w:p w14:paraId="593953E6" w14:textId="77777777" w:rsidR="00C221C8" w:rsidRPr="00A571AE" w:rsidRDefault="00C221C8">
      <w:pPr>
        <w:rPr>
          <w:rFonts w:asciiTheme="majorHAnsi" w:hAnsiTheme="majorHAnsi" w:cstheme="majorHAnsi"/>
          <w:lang w:val="en-US"/>
        </w:rPr>
        <w:sectPr w:rsidR="00C221C8" w:rsidRPr="00A571AE">
          <w:pgSz w:w="11906" w:h="16838"/>
          <w:pgMar w:top="1440" w:right="1440" w:bottom="1440" w:left="1440" w:header="708" w:footer="708" w:gutter="0"/>
          <w:cols w:space="708"/>
          <w:docGrid w:linePitch="360"/>
        </w:sectPr>
      </w:pPr>
    </w:p>
    <w:p w14:paraId="00545E7F" w14:textId="3FB9E2A9" w:rsidR="00C221C8" w:rsidRPr="00A571AE" w:rsidRDefault="00C221C8">
      <w:pPr>
        <w:rPr>
          <w:rFonts w:asciiTheme="majorHAnsi" w:hAnsiTheme="majorHAnsi" w:cstheme="majorHAnsi"/>
          <w:lang w:val="en-US"/>
        </w:rPr>
        <w:sectPr w:rsidR="00C221C8" w:rsidRPr="00A571AE">
          <w:pgSz w:w="11906" w:h="16838"/>
          <w:pgMar w:top="1440" w:right="1440" w:bottom="1440" w:left="1440" w:header="708" w:footer="708" w:gutter="0"/>
          <w:cols w:space="708"/>
          <w:docGrid w:linePitch="360"/>
        </w:sectPr>
      </w:pPr>
    </w:p>
    <w:p w14:paraId="563B6194" w14:textId="0CD6A366" w:rsidR="006E263C" w:rsidRPr="00A571AE" w:rsidRDefault="006E263C" w:rsidP="005154B4">
      <w:pPr>
        <w:spacing w:before="100" w:beforeAutospacing="1" w:after="100" w:afterAutospacing="1"/>
        <w:contextualSpacing w:val="0"/>
        <w:rPr>
          <w:rFonts w:asciiTheme="majorHAnsi" w:eastAsia="Times New Roman" w:hAnsiTheme="majorHAnsi" w:cstheme="majorHAnsi"/>
          <w:sz w:val="24"/>
          <w:lang w:val="en-US"/>
        </w:rPr>
      </w:pPr>
      <w:r w:rsidRPr="00A571AE">
        <w:rPr>
          <w:rFonts w:asciiTheme="majorHAnsi" w:eastAsia="Times New Roman" w:hAnsiTheme="majorHAnsi" w:cstheme="majorHAnsi"/>
          <w:noProof/>
          <w:sz w:val="24"/>
          <w:lang w:val="en-US"/>
        </w:rPr>
        <w:lastRenderedPageBreak/>
        <w:drawing>
          <wp:inline distT="0" distB="0" distL="0" distR="0" wp14:anchorId="5A20304D" wp14:editId="21473508">
            <wp:extent cx="6905625" cy="488906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625" cy="4889067"/>
                    </a:xfrm>
                    <a:prstGeom prst="rect">
                      <a:avLst/>
                    </a:prstGeom>
                    <a:noFill/>
                  </pic:spPr>
                </pic:pic>
              </a:graphicData>
            </a:graphic>
          </wp:inline>
        </w:drawing>
      </w:r>
    </w:p>
    <w:p w14:paraId="0E4F8745" w14:textId="2715E124" w:rsidR="00714E30" w:rsidRPr="00A571AE" w:rsidRDefault="00D41702" w:rsidP="009621FB">
      <w:pPr>
        <w:pStyle w:val="Caption"/>
      </w:pPr>
      <w:bookmarkStart w:id="12" w:name="_Toc214963787"/>
      <w:r w:rsidRPr="00A571AE">
        <w:t xml:space="preserve">Figure </w:t>
      </w:r>
      <w:r w:rsidR="00CD7400">
        <w:fldChar w:fldCharType="begin"/>
      </w:r>
      <w:r w:rsidR="00CD7400">
        <w:instrText xml:space="preserve"> SEQ Figure \* ARABIC </w:instrText>
      </w:r>
      <w:r w:rsidR="00CD7400">
        <w:fldChar w:fldCharType="separate"/>
      </w:r>
      <w:r w:rsidR="00CD7400">
        <w:rPr>
          <w:noProof/>
        </w:rPr>
        <w:t>5</w:t>
      </w:r>
      <w:r w:rsidR="00CD7400">
        <w:fldChar w:fldCharType="end"/>
      </w:r>
      <w:r w:rsidRPr="00A571AE">
        <w:t>: Location of Chobe</w:t>
      </w:r>
      <w:r w:rsidR="000B59E5">
        <w:t xml:space="preserve"> </w:t>
      </w:r>
      <w:r w:rsidRPr="00A571AE">
        <w:t xml:space="preserve">and Mupina </w:t>
      </w:r>
      <w:r w:rsidR="00621C8B">
        <w:t>Stream</w:t>
      </w:r>
      <w:r w:rsidRPr="00A571AE">
        <w:t xml:space="preserve"> Crossing</w:t>
      </w:r>
      <w:r w:rsidR="00A32584">
        <w:t>s</w:t>
      </w:r>
      <w:bookmarkEnd w:id="12"/>
    </w:p>
    <w:p w14:paraId="5D26179D" w14:textId="5BFE0EA9" w:rsidR="008E0404" w:rsidRPr="00A571AE" w:rsidRDefault="008E0404">
      <w:pPr>
        <w:spacing w:line="276" w:lineRule="auto"/>
        <w:rPr>
          <w:rFonts w:asciiTheme="majorHAnsi" w:hAnsiTheme="majorHAnsi" w:cstheme="majorHAnsi"/>
          <w:lang w:val="en-US"/>
        </w:rPr>
      </w:pPr>
    </w:p>
    <w:p w14:paraId="4DCC95AD" w14:textId="77777777" w:rsidR="00C221C8" w:rsidRPr="00A571AE" w:rsidRDefault="00C221C8">
      <w:pPr>
        <w:spacing w:line="276" w:lineRule="auto"/>
        <w:rPr>
          <w:rFonts w:asciiTheme="majorHAnsi" w:hAnsiTheme="majorHAnsi" w:cstheme="majorHAnsi"/>
          <w:lang w:val="en-US"/>
        </w:rPr>
        <w:sectPr w:rsidR="00C221C8" w:rsidRPr="00A571AE" w:rsidSect="00C221C8">
          <w:pgSz w:w="16838" w:h="11906" w:orient="landscape"/>
          <w:pgMar w:top="1440" w:right="1440" w:bottom="1440" w:left="1440" w:header="708" w:footer="708" w:gutter="0"/>
          <w:cols w:space="708"/>
          <w:docGrid w:linePitch="360"/>
        </w:sectPr>
      </w:pPr>
    </w:p>
    <w:p w14:paraId="7B68BB45" w14:textId="453FC9CC" w:rsidR="00BF5F41" w:rsidRPr="00A571AE" w:rsidRDefault="00BF5F41">
      <w:pPr>
        <w:pStyle w:val="Heading2"/>
      </w:pPr>
      <w:bookmarkStart w:id="13" w:name="_Toc216258292"/>
      <w:r w:rsidRPr="00A571AE">
        <w:lastRenderedPageBreak/>
        <w:t xml:space="preserve">Proposed </w:t>
      </w:r>
      <w:r w:rsidR="00DD0E8B">
        <w:t>stream crossing</w:t>
      </w:r>
      <w:r w:rsidRPr="00A571AE">
        <w:t xml:space="preserve"> construction</w:t>
      </w:r>
      <w:bookmarkEnd w:id="13"/>
    </w:p>
    <w:p w14:paraId="28158D05" w14:textId="27B953C7" w:rsidR="00BF5F41" w:rsidRPr="00A571AE" w:rsidRDefault="00BF5F41">
      <w:pPr>
        <w:spacing w:line="276" w:lineRule="auto"/>
        <w:rPr>
          <w:rFonts w:asciiTheme="majorHAnsi" w:hAnsiTheme="majorHAnsi" w:cstheme="majorHAnsi"/>
          <w:lang w:val="en-US"/>
        </w:rPr>
      </w:pPr>
      <w:r w:rsidRPr="00A571AE">
        <w:rPr>
          <w:rFonts w:asciiTheme="majorHAnsi" w:hAnsiTheme="majorHAnsi" w:cstheme="majorHAnsi"/>
          <w:lang w:val="en-US"/>
        </w:rPr>
        <w:t>The</w:t>
      </w:r>
      <w:r w:rsidR="00DD0E8B">
        <w:rPr>
          <w:rFonts w:asciiTheme="majorHAnsi" w:hAnsiTheme="majorHAnsi" w:cstheme="majorHAnsi"/>
          <w:lang w:val="en-US"/>
        </w:rPr>
        <w:t xml:space="preserve"> </w:t>
      </w:r>
      <w:r w:rsidRPr="00A571AE">
        <w:rPr>
          <w:rFonts w:asciiTheme="majorHAnsi" w:hAnsiTheme="majorHAnsi" w:cstheme="majorHAnsi"/>
          <w:lang w:val="en-US"/>
        </w:rPr>
        <w:t>s</w:t>
      </w:r>
      <w:r w:rsidR="00DD0E8B">
        <w:rPr>
          <w:rFonts w:asciiTheme="majorHAnsi" w:hAnsiTheme="majorHAnsi" w:cstheme="majorHAnsi"/>
          <w:lang w:val="en-US"/>
        </w:rPr>
        <w:t>tream crossings</w:t>
      </w:r>
      <w:r w:rsidRPr="00A571AE">
        <w:rPr>
          <w:rFonts w:asciiTheme="majorHAnsi" w:hAnsiTheme="majorHAnsi" w:cstheme="majorHAnsi"/>
          <w:lang w:val="en-US"/>
        </w:rPr>
        <w:t xml:space="preserve"> are to be constructed to allow </w:t>
      </w:r>
      <w:r w:rsidR="003E48DC">
        <w:rPr>
          <w:rFonts w:asciiTheme="majorHAnsi" w:hAnsiTheme="majorHAnsi" w:cstheme="majorHAnsi"/>
          <w:lang w:val="en-US"/>
        </w:rPr>
        <w:t>the</w:t>
      </w:r>
      <w:r w:rsidRPr="00A571AE">
        <w:rPr>
          <w:rFonts w:asciiTheme="majorHAnsi" w:hAnsiTheme="majorHAnsi" w:cstheme="majorHAnsi"/>
          <w:lang w:val="en-US"/>
        </w:rPr>
        <w:t xml:space="preserve"> smooth flow of the water downstream following heavy downpour in the M</w:t>
      </w:r>
      <w:r w:rsidR="00674B99">
        <w:rPr>
          <w:rFonts w:asciiTheme="majorHAnsi" w:hAnsiTheme="majorHAnsi" w:cstheme="majorHAnsi"/>
          <w:lang w:val="en-US"/>
        </w:rPr>
        <w:t>F</w:t>
      </w:r>
      <w:r w:rsidRPr="00A571AE">
        <w:rPr>
          <w:rFonts w:asciiTheme="majorHAnsi" w:hAnsiTheme="majorHAnsi" w:cstheme="majorHAnsi"/>
          <w:lang w:val="en-US"/>
        </w:rPr>
        <w:t>NP whi</w:t>
      </w:r>
      <w:r w:rsidR="00001F47">
        <w:rPr>
          <w:rFonts w:asciiTheme="majorHAnsi" w:hAnsiTheme="majorHAnsi" w:cstheme="majorHAnsi"/>
          <w:lang w:val="en-US"/>
        </w:rPr>
        <w:t>le</w:t>
      </w:r>
      <w:r w:rsidRPr="00A571AE">
        <w:rPr>
          <w:rFonts w:asciiTheme="majorHAnsi" w:hAnsiTheme="majorHAnsi" w:cstheme="majorHAnsi"/>
          <w:lang w:val="en-US"/>
        </w:rPr>
        <w:t xml:space="preserve">st sustaining UWA </w:t>
      </w:r>
      <w:r w:rsidR="003E48DC">
        <w:rPr>
          <w:rFonts w:asciiTheme="majorHAnsi" w:hAnsiTheme="majorHAnsi" w:cstheme="majorHAnsi"/>
          <w:lang w:val="en-US"/>
        </w:rPr>
        <w:t xml:space="preserve">and the related tourism </w:t>
      </w:r>
      <w:r w:rsidRPr="00A571AE">
        <w:rPr>
          <w:rFonts w:asciiTheme="majorHAnsi" w:hAnsiTheme="majorHAnsi" w:cstheme="majorHAnsi"/>
          <w:lang w:val="en-US"/>
        </w:rPr>
        <w:t>operatio</w:t>
      </w:r>
      <w:r w:rsidR="00001F47">
        <w:rPr>
          <w:rFonts w:asciiTheme="majorHAnsi" w:hAnsiTheme="majorHAnsi" w:cstheme="majorHAnsi"/>
          <w:lang w:val="en-US"/>
        </w:rPr>
        <w:t>ns</w:t>
      </w:r>
      <w:r w:rsidRPr="00A571AE">
        <w:rPr>
          <w:rFonts w:asciiTheme="majorHAnsi" w:hAnsiTheme="majorHAnsi" w:cstheme="majorHAnsi"/>
          <w:lang w:val="en-US"/>
        </w:rPr>
        <w:t xml:space="preserve"> in terms of </w:t>
      </w:r>
      <w:r w:rsidR="00E26220" w:rsidRPr="00A571AE">
        <w:rPr>
          <w:rFonts w:asciiTheme="majorHAnsi" w:hAnsiTheme="majorHAnsi" w:cstheme="majorHAnsi"/>
          <w:lang w:val="en-US"/>
        </w:rPr>
        <w:t>logistical movement across</w:t>
      </w:r>
      <w:r w:rsidRPr="00A571AE">
        <w:rPr>
          <w:rFonts w:asciiTheme="majorHAnsi" w:hAnsiTheme="majorHAnsi" w:cstheme="majorHAnsi"/>
          <w:lang w:val="en-US"/>
        </w:rPr>
        <w:t xml:space="preserve"> the </w:t>
      </w:r>
      <w:r w:rsidR="00DD0E8B">
        <w:rPr>
          <w:rFonts w:asciiTheme="majorHAnsi" w:hAnsiTheme="majorHAnsi" w:cstheme="majorHAnsi"/>
          <w:lang w:val="en-US"/>
        </w:rPr>
        <w:t>stream crossing</w:t>
      </w:r>
      <w:r w:rsidRPr="00A571AE">
        <w:rPr>
          <w:rFonts w:asciiTheme="majorHAnsi" w:hAnsiTheme="majorHAnsi" w:cstheme="majorHAnsi"/>
          <w:lang w:val="en-US"/>
        </w:rPr>
        <w:t xml:space="preserve"> using trucks </w:t>
      </w:r>
      <w:r w:rsidR="003E48DC">
        <w:rPr>
          <w:rFonts w:asciiTheme="majorHAnsi" w:hAnsiTheme="majorHAnsi" w:cstheme="majorHAnsi"/>
          <w:lang w:val="en-US"/>
        </w:rPr>
        <w:t xml:space="preserve">and tourist buses </w:t>
      </w:r>
      <w:r w:rsidRPr="00A571AE">
        <w:rPr>
          <w:rFonts w:asciiTheme="majorHAnsi" w:hAnsiTheme="majorHAnsi" w:cstheme="majorHAnsi"/>
          <w:lang w:val="en-US"/>
        </w:rPr>
        <w:t>of d</w:t>
      </w:r>
      <w:r w:rsidR="0033298C" w:rsidRPr="00A571AE">
        <w:rPr>
          <w:rFonts w:asciiTheme="majorHAnsi" w:hAnsiTheme="majorHAnsi" w:cstheme="majorHAnsi"/>
          <w:lang w:val="en-US"/>
        </w:rPr>
        <w:t xml:space="preserve">ifferent capacities as per the </w:t>
      </w:r>
      <w:r w:rsidR="00DD0E8B">
        <w:rPr>
          <w:rFonts w:asciiTheme="majorHAnsi" w:hAnsiTheme="majorHAnsi" w:cstheme="majorHAnsi"/>
          <w:lang w:val="en-US"/>
        </w:rPr>
        <w:t xml:space="preserve">stream crossings </w:t>
      </w:r>
      <w:r w:rsidRPr="00A571AE">
        <w:rPr>
          <w:rFonts w:asciiTheme="majorHAnsi" w:hAnsiTheme="majorHAnsi" w:cstheme="majorHAnsi"/>
          <w:lang w:val="en-US"/>
        </w:rPr>
        <w:t>design</w:t>
      </w:r>
      <w:r w:rsidR="00DD0E8B">
        <w:rPr>
          <w:rFonts w:asciiTheme="majorHAnsi" w:hAnsiTheme="majorHAnsi" w:cstheme="majorHAnsi"/>
          <w:lang w:val="en-US"/>
        </w:rPr>
        <w:t>s</w:t>
      </w:r>
      <w:r w:rsidRPr="00A571AE">
        <w:rPr>
          <w:rFonts w:asciiTheme="majorHAnsi" w:hAnsiTheme="majorHAnsi" w:cstheme="majorHAnsi"/>
          <w:lang w:val="en-US"/>
        </w:rPr>
        <w:t>.</w:t>
      </w:r>
      <w:r w:rsidR="002D3EB4" w:rsidRPr="00A571AE">
        <w:rPr>
          <w:rFonts w:asciiTheme="majorHAnsi" w:hAnsiTheme="majorHAnsi" w:cstheme="majorHAnsi"/>
          <w:lang w:val="en-US"/>
        </w:rPr>
        <w:t xml:space="preserve"> </w:t>
      </w:r>
      <w:r w:rsidRPr="00A571AE">
        <w:rPr>
          <w:rFonts w:asciiTheme="majorHAnsi" w:hAnsiTheme="majorHAnsi" w:cstheme="majorHAnsi"/>
          <w:lang w:val="en-US"/>
        </w:rPr>
        <w:t xml:space="preserve">This will necessitate </w:t>
      </w:r>
      <w:r w:rsidR="008A7634" w:rsidRPr="00A571AE">
        <w:rPr>
          <w:rFonts w:asciiTheme="majorHAnsi" w:hAnsiTheme="majorHAnsi" w:cstheme="majorHAnsi"/>
          <w:lang w:val="en-US"/>
        </w:rPr>
        <w:t>re</w:t>
      </w:r>
      <w:r w:rsidRPr="00A571AE">
        <w:rPr>
          <w:rFonts w:asciiTheme="majorHAnsi" w:hAnsiTheme="majorHAnsi" w:cstheme="majorHAnsi"/>
          <w:lang w:val="en-US"/>
        </w:rPr>
        <w:t xml:space="preserve">construction of </w:t>
      </w:r>
      <w:r w:rsidR="0033298C" w:rsidRPr="00A571AE">
        <w:rPr>
          <w:rFonts w:asciiTheme="majorHAnsi" w:hAnsiTheme="majorHAnsi" w:cstheme="majorHAnsi"/>
          <w:lang w:val="en-US"/>
        </w:rPr>
        <w:t>better</w:t>
      </w:r>
      <w:r w:rsidRPr="00A571AE">
        <w:rPr>
          <w:rFonts w:asciiTheme="majorHAnsi" w:hAnsiTheme="majorHAnsi" w:cstheme="majorHAnsi"/>
          <w:lang w:val="en-US"/>
        </w:rPr>
        <w:t xml:space="preserve"> </w:t>
      </w:r>
      <w:r w:rsidR="0033298C" w:rsidRPr="00A571AE">
        <w:rPr>
          <w:rFonts w:asciiTheme="majorHAnsi" w:hAnsiTheme="majorHAnsi" w:cstheme="majorHAnsi"/>
          <w:lang w:val="en-US"/>
        </w:rPr>
        <w:t>s</w:t>
      </w:r>
      <w:r w:rsidR="00DD0E8B">
        <w:rPr>
          <w:rFonts w:asciiTheme="majorHAnsi" w:hAnsiTheme="majorHAnsi" w:cstheme="majorHAnsi"/>
          <w:lang w:val="en-US"/>
        </w:rPr>
        <w:t>tream crossings</w:t>
      </w:r>
      <w:r w:rsidRPr="00A571AE">
        <w:rPr>
          <w:rFonts w:asciiTheme="majorHAnsi" w:hAnsiTheme="majorHAnsi" w:cstheme="majorHAnsi"/>
          <w:lang w:val="en-US"/>
        </w:rPr>
        <w:t xml:space="preserve"> with </w:t>
      </w:r>
      <w:r w:rsidR="008A7634" w:rsidRPr="00A571AE">
        <w:rPr>
          <w:rFonts w:asciiTheme="majorHAnsi" w:hAnsiTheme="majorHAnsi" w:cstheme="majorHAnsi"/>
          <w:lang w:val="en-US"/>
        </w:rPr>
        <w:t>clear</w:t>
      </w:r>
      <w:r w:rsidRPr="00A571AE">
        <w:rPr>
          <w:rFonts w:asciiTheme="majorHAnsi" w:hAnsiTheme="majorHAnsi" w:cstheme="majorHAnsi"/>
          <w:lang w:val="en-US"/>
        </w:rPr>
        <w:t xml:space="preserve"> water path and good strength to allow for safe and uninterrupted crossing </w:t>
      </w:r>
      <w:r w:rsidR="0033298C" w:rsidRPr="00A571AE">
        <w:rPr>
          <w:rFonts w:asciiTheme="majorHAnsi" w:hAnsiTheme="majorHAnsi" w:cstheme="majorHAnsi"/>
          <w:lang w:val="en-US"/>
        </w:rPr>
        <w:t>at</w:t>
      </w:r>
      <w:r w:rsidRPr="00A571AE">
        <w:rPr>
          <w:rFonts w:asciiTheme="majorHAnsi" w:hAnsiTheme="majorHAnsi" w:cstheme="majorHAnsi"/>
          <w:lang w:val="en-US"/>
        </w:rPr>
        <w:t xml:space="preserve"> the</w:t>
      </w:r>
      <w:r w:rsidR="002F0900" w:rsidRPr="00A571AE">
        <w:rPr>
          <w:rFonts w:asciiTheme="majorHAnsi" w:hAnsiTheme="majorHAnsi" w:cstheme="majorHAnsi"/>
          <w:lang w:val="en-US"/>
        </w:rPr>
        <w:t>se river sections</w:t>
      </w:r>
      <w:r w:rsidR="008A7634" w:rsidRPr="00A571AE">
        <w:rPr>
          <w:rFonts w:asciiTheme="majorHAnsi" w:hAnsiTheme="majorHAnsi" w:cstheme="majorHAnsi"/>
          <w:lang w:val="en-US"/>
        </w:rPr>
        <w:t xml:space="preserve"> during different seasons of the year especially during the rainy season.</w:t>
      </w:r>
    </w:p>
    <w:p w14:paraId="41AB2AC1" w14:textId="77777777" w:rsidR="00AE410F" w:rsidRPr="00A571AE" w:rsidRDefault="00AE410F">
      <w:pPr>
        <w:spacing w:line="276" w:lineRule="auto"/>
        <w:rPr>
          <w:rFonts w:asciiTheme="majorHAnsi" w:hAnsiTheme="majorHAnsi" w:cstheme="majorHAnsi"/>
          <w:lang w:val="en-US"/>
        </w:rPr>
      </w:pPr>
    </w:p>
    <w:p w14:paraId="45523FE3" w14:textId="5AEBEE30" w:rsidR="00F1472F" w:rsidRPr="00A571AE" w:rsidRDefault="00114F15">
      <w:pPr>
        <w:pStyle w:val="Heading3"/>
      </w:pPr>
      <w:bookmarkStart w:id="14" w:name="_Toc216258293"/>
      <w:r w:rsidRPr="00A571AE">
        <w:t xml:space="preserve">Structural Designs for Mupina and Chobe </w:t>
      </w:r>
      <w:r w:rsidR="00DD0E8B">
        <w:t xml:space="preserve">Stream </w:t>
      </w:r>
      <w:r w:rsidRPr="00A571AE">
        <w:t>Crossing</w:t>
      </w:r>
      <w:r w:rsidR="00DD0E8B">
        <w:t>s</w:t>
      </w:r>
      <w:bookmarkEnd w:id="14"/>
    </w:p>
    <w:p w14:paraId="5E940793" w14:textId="77777777" w:rsidR="00AE410F" w:rsidRPr="00A571AE" w:rsidRDefault="00AE410F">
      <w:pPr>
        <w:rPr>
          <w:rFonts w:asciiTheme="majorHAnsi" w:hAnsiTheme="majorHAnsi" w:cstheme="majorHAnsi"/>
          <w:lang w:val="en-US"/>
        </w:rPr>
      </w:pPr>
    </w:p>
    <w:p w14:paraId="0DAC0FE1" w14:textId="0CFD6CE5" w:rsidR="00F1472F" w:rsidRDefault="00A65F5F">
      <w:pPr>
        <w:spacing w:line="276" w:lineRule="auto"/>
        <w:rPr>
          <w:rFonts w:asciiTheme="majorHAnsi" w:hAnsiTheme="majorHAnsi" w:cstheme="majorHAnsi"/>
        </w:rPr>
      </w:pPr>
      <w:r>
        <w:rPr>
          <w:rFonts w:asciiTheme="majorHAnsi" w:hAnsiTheme="majorHAnsi" w:cstheme="majorHAnsi"/>
        </w:rPr>
        <w:t>As indicated in Fig.</w:t>
      </w:r>
      <w:r w:rsidR="008107B2">
        <w:rPr>
          <w:rFonts w:asciiTheme="majorHAnsi" w:hAnsiTheme="majorHAnsi" w:cstheme="majorHAnsi"/>
        </w:rPr>
        <w:t>7</w:t>
      </w:r>
      <w:r>
        <w:rPr>
          <w:rFonts w:asciiTheme="majorHAnsi" w:hAnsiTheme="majorHAnsi" w:cstheme="majorHAnsi"/>
        </w:rPr>
        <w:t xml:space="preserve"> and Fig. </w:t>
      </w:r>
      <w:r w:rsidR="008107B2">
        <w:rPr>
          <w:rFonts w:asciiTheme="majorHAnsi" w:hAnsiTheme="majorHAnsi" w:cstheme="majorHAnsi"/>
        </w:rPr>
        <w:t>8</w:t>
      </w:r>
      <w:r>
        <w:rPr>
          <w:rFonts w:asciiTheme="majorHAnsi" w:hAnsiTheme="majorHAnsi" w:cstheme="majorHAnsi"/>
        </w:rPr>
        <w:t xml:space="preserve"> below, both Mupina and Chobe </w:t>
      </w:r>
      <w:r w:rsidR="00114F15" w:rsidRPr="00A571AE">
        <w:rPr>
          <w:rFonts w:asciiTheme="majorHAnsi" w:hAnsiTheme="majorHAnsi" w:cstheme="majorHAnsi"/>
        </w:rPr>
        <w:t>stream crossings are proposed to be constructed with box culvert</w:t>
      </w:r>
      <w:r w:rsidR="00DD0E8B">
        <w:rPr>
          <w:rFonts w:asciiTheme="majorHAnsi" w:hAnsiTheme="majorHAnsi" w:cstheme="majorHAnsi"/>
        </w:rPr>
        <w:t>s</w:t>
      </w:r>
      <w:r w:rsidR="00114F15" w:rsidRPr="00A571AE">
        <w:rPr>
          <w:rFonts w:asciiTheme="majorHAnsi" w:hAnsiTheme="majorHAnsi" w:cstheme="majorHAnsi"/>
        </w:rPr>
        <w:t xml:space="preserve"> crossing structure. </w:t>
      </w:r>
      <w:r w:rsidR="00EA0680" w:rsidRPr="000C67DF">
        <w:rPr>
          <w:rFonts w:asciiTheme="majorHAnsi" w:hAnsiTheme="majorHAnsi" w:cstheme="majorHAnsi"/>
        </w:rPr>
        <w:t>The Chobe stream (</w:t>
      </w:r>
      <w:r w:rsidR="00EA0680" w:rsidRPr="000C67DF">
        <w:rPr>
          <w:rFonts w:asciiTheme="majorHAnsi" w:hAnsiTheme="majorHAnsi" w:cstheme="majorHAnsi"/>
          <w:b/>
          <w:bCs/>
          <w:i/>
          <w:iCs/>
        </w:rPr>
        <w:t>Inlet width = min. 3.5m, Outlet width = min. 5m</w:t>
      </w:r>
      <w:r w:rsidR="00EA0680" w:rsidRPr="000C67DF">
        <w:rPr>
          <w:rFonts w:asciiTheme="majorHAnsi" w:hAnsiTheme="majorHAnsi" w:cstheme="majorHAnsi"/>
        </w:rPr>
        <w:t>) is smaller than the Mupina stream (</w:t>
      </w:r>
      <w:r w:rsidR="00EA0680" w:rsidRPr="000C67DF">
        <w:rPr>
          <w:rFonts w:asciiTheme="majorHAnsi" w:hAnsiTheme="majorHAnsi" w:cstheme="majorHAnsi"/>
          <w:b/>
          <w:bCs/>
          <w:i/>
          <w:iCs/>
        </w:rPr>
        <w:t>Inlet width = min. 7.5m, Outlet width = min. 10.5m</w:t>
      </w:r>
      <w:r w:rsidR="00EA0680" w:rsidRPr="000C67DF">
        <w:rPr>
          <w:rFonts w:asciiTheme="majorHAnsi" w:hAnsiTheme="majorHAnsi" w:cstheme="majorHAnsi"/>
        </w:rPr>
        <w:t>). The 3D imp</w:t>
      </w:r>
      <w:r w:rsidR="009621A2" w:rsidRPr="009621A2">
        <w:rPr>
          <w:rFonts w:asciiTheme="majorHAnsi" w:hAnsiTheme="majorHAnsi" w:cstheme="majorHAnsi"/>
        </w:rPr>
        <w:t xml:space="preserve">ressions provided </w:t>
      </w:r>
      <w:r w:rsidR="009621A2">
        <w:rPr>
          <w:rFonts w:asciiTheme="majorHAnsi" w:hAnsiTheme="majorHAnsi" w:cstheme="majorHAnsi"/>
        </w:rPr>
        <w:t>under Fig. 7</w:t>
      </w:r>
      <w:r w:rsidR="009621A2" w:rsidRPr="009621A2">
        <w:rPr>
          <w:rFonts w:asciiTheme="majorHAnsi" w:hAnsiTheme="majorHAnsi" w:cstheme="majorHAnsi"/>
        </w:rPr>
        <w:t>.</w:t>
      </w:r>
      <w:r w:rsidR="00114F15" w:rsidRPr="00A571AE">
        <w:rPr>
          <w:rFonts w:asciiTheme="majorHAnsi" w:hAnsiTheme="majorHAnsi" w:cstheme="majorHAnsi"/>
        </w:rPr>
        <w:t>.</w:t>
      </w:r>
      <w:r>
        <w:rPr>
          <w:rFonts w:asciiTheme="majorHAnsi" w:hAnsiTheme="majorHAnsi" w:cstheme="majorHAnsi"/>
        </w:rPr>
        <w:t xml:space="preserve"> Based on the structural design components as described below, Mupina stream crossing </w:t>
      </w:r>
      <w:r w:rsidR="008107B2">
        <w:rPr>
          <w:rFonts w:asciiTheme="majorHAnsi" w:hAnsiTheme="majorHAnsi" w:cstheme="majorHAnsi"/>
        </w:rPr>
        <w:t xml:space="preserve">is </w:t>
      </w:r>
      <w:r>
        <w:rPr>
          <w:rFonts w:asciiTheme="majorHAnsi" w:hAnsiTheme="majorHAnsi" w:cstheme="majorHAnsi"/>
        </w:rPr>
        <w:t>wider and higher than Chobe stream crossing.</w:t>
      </w:r>
    </w:p>
    <w:p w14:paraId="6CFA88AA" w14:textId="77777777" w:rsidR="00CD7400" w:rsidRDefault="00CD7400">
      <w:pPr>
        <w:spacing w:line="276" w:lineRule="auto"/>
        <w:rPr>
          <w:rFonts w:asciiTheme="majorHAnsi" w:hAnsiTheme="majorHAnsi" w:cstheme="majorHAnsi"/>
        </w:rPr>
      </w:pPr>
    </w:p>
    <w:p w14:paraId="6090F3C3" w14:textId="1B1F295F" w:rsidR="00CD7400" w:rsidRPr="002234CB" w:rsidRDefault="00CD7400" w:rsidP="009621FB">
      <w:pPr>
        <w:pStyle w:val="Caption"/>
      </w:pPr>
      <w:bookmarkStart w:id="15" w:name="_Toc214963788"/>
      <w:r w:rsidRPr="009621FB">
        <w:t xml:space="preserve">Figure </w:t>
      </w:r>
      <w:r w:rsidRPr="00001F47">
        <w:fldChar w:fldCharType="begin"/>
      </w:r>
      <w:r w:rsidRPr="002234CB">
        <w:instrText xml:space="preserve"> SEQ Figure \* ARABIC </w:instrText>
      </w:r>
      <w:r w:rsidRPr="00001F47">
        <w:fldChar w:fldCharType="separate"/>
      </w:r>
      <w:r w:rsidRPr="002234CB">
        <w:rPr>
          <w:noProof/>
        </w:rPr>
        <w:t>6</w:t>
      </w:r>
      <w:r w:rsidRPr="00001F47">
        <w:fldChar w:fldCharType="end"/>
      </w:r>
      <w:r w:rsidRPr="002234CB">
        <w:t>: Structural design for Mupina stream crossing</w:t>
      </w:r>
      <w:bookmarkEnd w:id="15"/>
    </w:p>
    <w:tbl>
      <w:tblPr>
        <w:tblStyle w:val="TableGrid"/>
        <w:tblW w:w="0" w:type="auto"/>
        <w:tblLook w:val="04A0" w:firstRow="1" w:lastRow="0" w:firstColumn="1" w:lastColumn="0" w:noHBand="0" w:noVBand="1"/>
      </w:tblPr>
      <w:tblGrid>
        <w:gridCol w:w="9016"/>
      </w:tblGrid>
      <w:tr w:rsidR="00DA642F" w14:paraId="52C1DF90" w14:textId="77777777" w:rsidTr="00DA642F">
        <w:tc>
          <w:tcPr>
            <w:tcW w:w="9016" w:type="dxa"/>
          </w:tcPr>
          <w:p w14:paraId="46F8D2F5" w14:textId="47BBCBD7" w:rsidR="00DA642F" w:rsidRDefault="00DA642F">
            <w:pPr>
              <w:spacing w:line="276" w:lineRule="auto"/>
              <w:rPr>
                <w:rFonts w:asciiTheme="majorHAnsi" w:hAnsiTheme="majorHAnsi" w:cstheme="majorHAnsi"/>
              </w:rPr>
            </w:pPr>
            <w:r>
              <w:rPr>
                <w:noProof/>
                <w:lang w:val="en-US"/>
              </w:rPr>
              <w:drawing>
                <wp:inline distT="0" distB="0" distL="0" distR="0" wp14:anchorId="0A87C9D4" wp14:editId="165691E0">
                  <wp:extent cx="5731510" cy="4045585"/>
                  <wp:effectExtent l="0" t="0" r="2540" b="0"/>
                  <wp:docPr id="401096429" name="Picture 40109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045585"/>
                          </a:xfrm>
                          <a:prstGeom prst="rect">
                            <a:avLst/>
                          </a:prstGeom>
                        </pic:spPr>
                      </pic:pic>
                    </a:graphicData>
                  </a:graphic>
                </wp:inline>
              </w:drawing>
            </w:r>
          </w:p>
        </w:tc>
      </w:tr>
      <w:tr w:rsidR="00DA642F" w14:paraId="1116E795" w14:textId="77777777" w:rsidTr="00DA642F">
        <w:tc>
          <w:tcPr>
            <w:tcW w:w="9016" w:type="dxa"/>
          </w:tcPr>
          <w:p w14:paraId="72AA79FE" w14:textId="56FBD1D9" w:rsidR="00DA642F" w:rsidRDefault="00DA642F">
            <w:pPr>
              <w:spacing w:line="276" w:lineRule="auto"/>
              <w:rPr>
                <w:rFonts w:asciiTheme="majorHAnsi" w:hAnsiTheme="majorHAnsi" w:cstheme="majorHAnsi"/>
              </w:rPr>
            </w:pPr>
            <w:r>
              <w:rPr>
                <w:noProof/>
                <w:lang w:val="en-US"/>
              </w:rPr>
              <w:lastRenderedPageBreak/>
              <w:drawing>
                <wp:inline distT="0" distB="0" distL="0" distR="0" wp14:anchorId="15AE45FB" wp14:editId="59BF60FC">
                  <wp:extent cx="5731510" cy="4073525"/>
                  <wp:effectExtent l="0" t="0" r="2540" b="3175"/>
                  <wp:docPr id="401096430" name="Picture 40109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73525"/>
                          </a:xfrm>
                          <a:prstGeom prst="rect">
                            <a:avLst/>
                          </a:prstGeom>
                        </pic:spPr>
                      </pic:pic>
                    </a:graphicData>
                  </a:graphic>
                </wp:inline>
              </w:drawing>
            </w:r>
          </w:p>
        </w:tc>
      </w:tr>
    </w:tbl>
    <w:p w14:paraId="6E214377" w14:textId="7BCDD3B0" w:rsidR="00CD7400" w:rsidRDefault="00CD7400">
      <w:pPr>
        <w:spacing w:line="276" w:lineRule="auto"/>
        <w:rPr>
          <w:rFonts w:asciiTheme="majorHAnsi" w:hAnsiTheme="majorHAnsi" w:cstheme="majorHAnsi"/>
        </w:rPr>
      </w:pPr>
    </w:p>
    <w:p w14:paraId="0AC97189" w14:textId="77777777" w:rsidR="00CD7400" w:rsidRPr="00A571AE" w:rsidRDefault="00CD7400">
      <w:pPr>
        <w:spacing w:line="276" w:lineRule="auto"/>
        <w:rPr>
          <w:rFonts w:asciiTheme="majorHAnsi" w:hAnsiTheme="majorHAnsi" w:cstheme="majorHAnsi"/>
          <w:lang w:val="en-US"/>
        </w:rPr>
      </w:pPr>
    </w:p>
    <w:p w14:paraId="0AE2212C" w14:textId="77777777" w:rsidR="00763E2D" w:rsidRPr="00A571AE" w:rsidRDefault="00763E2D">
      <w:pPr>
        <w:spacing w:line="276" w:lineRule="auto"/>
        <w:rPr>
          <w:rFonts w:asciiTheme="majorHAnsi" w:hAnsiTheme="majorHAnsi" w:cstheme="majorHAnsi"/>
          <w:lang w:val="en-US"/>
        </w:rPr>
      </w:pPr>
    </w:p>
    <w:p w14:paraId="741CD8FE" w14:textId="77777777" w:rsidR="008A7634" w:rsidRPr="00A571AE" w:rsidRDefault="008A7634">
      <w:pPr>
        <w:spacing w:line="276" w:lineRule="auto"/>
        <w:rPr>
          <w:rFonts w:asciiTheme="majorHAnsi" w:hAnsiTheme="majorHAnsi" w:cstheme="majorHAnsi"/>
          <w:lang w:val="en-US"/>
        </w:rPr>
      </w:pPr>
    </w:p>
    <w:p w14:paraId="14A6A2E6" w14:textId="77777777" w:rsidR="00CD7400" w:rsidRDefault="00CD7400" w:rsidP="009621FB">
      <w:pPr>
        <w:pStyle w:val="Caption"/>
      </w:pPr>
    </w:p>
    <w:p w14:paraId="518A4E49" w14:textId="77777777" w:rsidR="00CD7400" w:rsidRDefault="00CD7400" w:rsidP="00E55459">
      <w:pPr>
        <w:pStyle w:val="Caption"/>
      </w:pPr>
    </w:p>
    <w:p w14:paraId="65B4CC91" w14:textId="77777777" w:rsidR="00CD7400" w:rsidRDefault="00CD7400">
      <w:pPr>
        <w:spacing w:line="276" w:lineRule="auto"/>
      </w:pPr>
    </w:p>
    <w:p w14:paraId="3CD8FBF6" w14:textId="30069FFC" w:rsidR="00CD7400" w:rsidRDefault="00CD7400" w:rsidP="009621FB">
      <w:pPr>
        <w:pStyle w:val="Caption"/>
      </w:pPr>
      <w:bookmarkStart w:id="16" w:name="_Toc214963789"/>
      <w:r>
        <w:lastRenderedPageBreak/>
        <w:t xml:space="preserve">Figure </w:t>
      </w:r>
      <w:r>
        <w:fldChar w:fldCharType="begin"/>
      </w:r>
      <w:r>
        <w:instrText xml:space="preserve"> SEQ Figure \* ARABIC </w:instrText>
      </w:r>
      <w:r>
        <w:fldChar w:fldCharType="separate"/>
      </w:r>
      <w:r>
        <w:rPr>
          <w:noProof/>
        </w:rPr>
        <w:t>7</w:t>
      </w:r>
      <w:r>
        <w:fldChar w:fldCharType="end"/>
      </w:r>
      <w:r>
        <w:t xml:space="preserve">: Structural </w:t>
      </w:r>
      <w:r w:rsidR="002234CB">
        <w:t xml:space="preserve">design for </w:t>
      </w:r>
      <w:r>
        <w:t>C</w:t>
      </w:r>
      <w:r w:rsidR="002234CB">
        <w:t>hob</w:t>
      </w:r>
      <w:r>
        <w:t>e stream crossing</w:t>
      </w:r>
      <w:bookmarkEnd w:id="16"/>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26"/>
      </w:tblGrid>
      <w:tr w:rsidR="007A3D6A" w14:paraId="25688D7F" w14:textId="77777777" w:rsidTr="005154B4">
        <w:tc>
          <w:tcPr>
            <w:tcW w:w="9016" w:type="dxa"/>
          </w:tcPr>
          <w:p w14:paraId="0792CA53" w14:textId="4A250220" w:rsidR="007A3D6A" w:rsidRDefault="007A3D6A">
            <w:pPr>
              <w:spacing w:line="276" w:lineRule="auto"/>
            </w:pPr>
            <w:r>
              <w:rPr>
                <w:noProof/>
                <w:lang w:val="en-US"/>
              </w:rPr>
              <w:drawing>
                <wp:inline distT="0" distB="0" distL="0" distR="0" wp14:anchorId="08CF6995" wp14:editId="5B2BF626">
                  <wp:extent cx="5762625" cy="4094497"/>
                  <wp:effectExtent l="0" t="0" r="0" b="1270"/>
                  <wp:docPr id="401096427" name="Picture 401096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0889" cy="4100369"/>
                          </a:xfrm>
                          <a:prstGeom prst="rect">
                            <a:avLst/>
                          </a:prstGeom>
                        </pic:spPr>
                      </pic:pic>
                    </a:graphicData>
                  </a:graphic>
                </wp:inline>
              </w:drawing>
            </w:r>
          </w:p>
        </w:tc>
      </w:tr>
      <w:tr w:rsidR="007A3D6A" w14:paraId="728DC3CD" w14:textId="77777777" w:rsidTr="005154B4">
        <w:tc>
          <w:tcPr>
            <w:tcW w:w="9016" w:type="dxa"/>
          </w:tcPr>
          <w:p w14:paraId="37091595" w14:textId="5F8D4B60" w:rsidR="007A3D6A" w:rsidRDefault="007A3D6A">
            <w:pPr>
              <w:spacing w:line="276" w:lineRule="auto"/>
            </w:pPr>
            <w:r>
              <w:rPr>
                <w:noProof/>
                <w:lang w:val="en-US"/>
              </w:rPr>
              <w:drawing>
                <wp:inline distT="0" distB="0" distL="0" distR="0" wp14:anchorId="4A917B90" wp14:editId="12A1D441">
                  <wp:extent cx="5676900" cy="3885373"/>
                  <wp:effectExtent l="0" t="0" r="0" b="1270"/>
                  <wp:docPr id="401096428" name="Picture 40109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634" cy="3893404"/>
                          </a:xfrm>
                          <a:prstGeom prst="rect">
                            <a:avLst/>
                          </a:prstGeom>
                        </pic:spPr>
                      </pic:pic>
                    </a:graphicData>
                  </a:graphic>
                </wp:inline>
              </w:drawing>
            </w:r>
          </w:p>
        </w:tc>
      </w:tr>
    </w:tbl>
    <w:p w14:paraId="485D800A" w14:textId="77777777" w:rsidR="00CD7400" w:rsidRDefault="00CD7400">
      <w:pPr>
        <w:spacing w:line="276" w:lineRule="auto"/>
      </w:pPr>
    </w:p>
    <w:p w14:paraId="2CD44244" w14:textId="77777777" w:rsidR="00CD7400" w:rsidRDefault="00CD7400">
      <w:pPr>
        <w:spacing w:line="276" w:lineRule="auto"/>
      </w:pPr>
    </w:p>
    <w:p w14:paraId="5DCFBFFF" w14:textId="374B586B" w:rsidR="0009280B" w:rsidRDefault="0009280B">
      <w:pPr>
        <w:spacing w:line="276" w:lineRule="auto"/>
        <w:rPr>
          <w:rFonts w:asciiTheme="majorHAnsi" w:hAnsiTheme="majorHAnsi" w:cstheme="majorHAnsi"/>
          <w:lang w:val="en-US"/>
        </w:rPr>
      </w:pPr>
    </w:p>
    <w:p w14:paraId="66CA1EA9" w14:textId="4763E8A3" w:rsidR="00953B9D" w:rsidRDefault="00953B9D" w:rsidP="005154B4">
      <w:pPr>
        <w:pStyle w:val="Caption"/>
      </w:pPr>
      <w:bookmarkStart w:id="17" w:name="_Toc214963790"/>
      <w:r>
        <w:lastRenderedPageBreak/>
        <w:t xml:space="preserve">Figure </w:t>
      </w:r>
      <w:r w:rsidR="00CD7400">
        <w:fldChar w:fldCharType="begin"/>
      </w:r>
      <w:r w:rsidR="00CD7400">
        <w:instrText xml:space="preserve"> SEQ Figure \* ARABIC </w:instrText>
      </w:r>
      <w:r w:rsidR="00CD7400">
        <w:fldChar w:fldCharType="separate"/>
      </w:r>
      <w:r w:rsidR="00CD7400">
        <w:rPr>
          <w:noProof/>
        </w:rPr>
        <w:t>7</w:t>
      </w:r>
      <w:r w:rsidR="00CD7400">
        <w:fldChar w:fldCharType="end"/>
      </w:r>
      <w:r>
        <w:t xml:space="preserve">: Artistic Impressions of the </w:t>
      </w:r>
      <w:r w:rsidR="00BC7CAB">
        <w:t xml:space="preserve">proposed </w:t>
      </w:r>
      <w:r>
        <w:t>Chobe stream crossing</w:t>
      </w:r>
      <w:bookmarkEnd w:id="17"/>
    </w:p>
    <w:p w14:paraId="7F4CD906" w14:textId="5716521D" w:rsidR="00953B9D" w:rsidRDefault="00953B9D">
      <w:pPr>
        <w:spacing w:line="276" w:lineRule="auto"/>
        <w:rPr>
          <w:rFonts w:asciiTheme="majorHAnsi" w:hAnsiTheme="majorHAnsi" w:cstheme="majorHAnsi"/>
          <w:lang w:val="en-US"/>
        </w:rPr>
      </w:pPr>
    </w:p>
    <w:p w14:paraId="0E5916FA" w14:textId="136BBCBE" w:rsidR="00EA0680" w:rsidRDefault="00EA0680">
      <w:pPr>
        <w:spacing w:line="276" w:lineRule="auto"/>
        <w:rPr>
          <w:rFonts w:asciiTheme="majorHAnsi" w:hAnsiTheme="majorHAnsi" w:cstheme="majorHAnsi"/>
          <w:lang w:val="en-US"/>
        </w:rPr>
      </w:pPr>
      <w:r>
        <w:rPr>
          <w:noProof/>
          <w:lang w:val="en-US"/>
        </w:rPr>
        <w:drawing>
          <wp:inline distT="0" distB="0" distL="0" distR="0" wp14:anchorId="2D62A5FC" wp14:editId="262B2478">
            <wp:extent cx="5731510" cy="321994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19949"/>
                    </a:xfrm>
                    <a:prstGeom prst="rect">
                      <a:avLst/>
                    </a:prstGeom>
                    <a:noFill/>
                    <a:ln>
                      <a:noFill/>
                    </a:ln>
                  </pic:spPr>
                </pic:pic>
              </a:graphicData>
            </a:graphic>
          </wp:inline>
        </w:drawing>
      </w:r>
    </w:p>
    <w:p w14:paraId="27348756" w14:textId="24924C37" w:rsidR="009621A2" w:rsidRDefault="009621A2">
      <w:pPr>
        <w:spacing w:line="276" w:lineRule="auto"/>
        <w:rPr>
          <w:rFonts w:asciiTheme="majorHAnsi" w:hAnsiTheme="majorHAnsi" w:cstheme="majorHAnsi"/>
          <w:lang w:val="en-US"/>
        </w:rPr>
      </w:pPr>
    </w:p>
    <w:p w14:paraId="1B82A55C" w14:textId="3C79D18D" w:rsidR="009621A2" w:rsidRDefault="009621A2">
      <w:pPr>
        <w:spacing w:line="276" w:lineRule="auto"/>
        <w:rPr>
          <w:rFonts w:asciiTheme="majorHAnsi" w:hAnsiTheme="majorHAnsi" w:cstheme="majorHAnsi"/>
          <w:lang w:val="en-US"/>
        </w:rPr>
      </w:pPr>
      <w:r>
        <w:rPr>
          <w:noProof/>
          <w:lang w:val="en-US"/>
        </w:rPr>
        <w:drawing>
          <wp:inline distT="0" distB="0" distL="0" distR="0" wp14:anchorId="2868E897" wp14:editId="16954009">
            <wp:extent cx="5731510" cy="321994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19949"/>
                    </a:xfrm>
                    <a:prstGeom prst="rect">
                      <a:avLst/>
                    </a:prstGeom>
                    <a:noFill/>
                    <a:ln>
                      <a:noFill/>
                    </a:ln>
                  </pic:spPr>
                </pic:pic>
              </a:graphicData>
            </a:graphic>
          </wp:inline>
        </w:drawing>
      </w:r>
    </w:p>
    <w:p w14:paraId="414CB8CE" w14:textId="3B23B1C1" w:rsidR="00EA0680" w:rsidRDefault="00EA0680">
      <w:pPr>
        <w:spacing w:line="276" w:lineRule="auto"/>
        <w:rPr>
          <w:rFonts w:asciiTheme="majorHAnsi" w:hAnsiTheme="majorHAnsi" w:cstheme="majorHAnsi"/>
          <w:lang w:val="en-US"/>
        </w:rPr>
      </w:pPr>
    </w:p>
    <w:p w14:paraId="6366FB6C" w14:textId="5B9DF8CC" w:rsidR="00EA0680" w:rsidRDefault="00EA0680">
      <w:pPr>
        <w:spacing w:line="276" w:lineRule="auto"/>
        <w:rPr>
          <w:rFonts w:asciiTheme="majorHAnsi" w:hAnsiTheme="majorHAnsi" w:cstheme="majorHAnsi"/>
          <w:lang w:val="en-US"/>
        </w:rPr>
      </w:pPr>
      <w:r>
        <w:rPr>
          <w:noProof/>
          <w:lang w:val="en-US"/>
        </w:rPr>
        <w:lastRenderedPageBreak/>
        <w:drawing>
          <wp:inline distT="0" distB="0" distL="0" distR="0" wp14:anchorId="565EA358" wp14:editId="1D4C12C5">
            <wp:extent cx="5731510" cy="321994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19949"/>
                    </a:xfrm>
                    <a:prstGeom prst="rect">
                      <a:avLst/>
                    </a:prstGeom>
                    <a:noFill/>
                    <a:ln>
                      <a:noFill/>
                    </a:ln>
                  </pic:spPr>
                </pic:pic>
              </a:graphicData>
            </a:graphic>
          </wp:inline>
        </w:drawing>
      </w:r>
    </w:p>
    <w:p w14:paraId="4CB637F6" w14:textId="2CD7FA6B" w:rsidR="00BC7CAB" w:rsidRDefault="00BC7CAB" w:rsidP="005154B4">
      <w:pPr>
        <w:pStyle w:val="Caption"/>
      </w:pPr>
      <w:bookmarkStart w:id="18" w:name="_Toc214963791"/>
      <w:r>
        <w:t xml:space="preserve">Figure </w:t>
      </w:r>
      <w:r w:rsidR="00CD7400">
        <w:fldChar w:fldCharType="begin"/>
      </w:r>
      <w:r w:rsidR="00CD7400">
        <w:instrText xml:space="preserve"> SEQ Figure \* ARABIC </w:instrText>
      </w:r>
      <w:r w:rsidR="00CD7400">
        <w:fldChar w:fldCharType="separate"/>
      </w:r>
      <w:r w:rsidR="00CD7400">
        <w:rPr>
          <w:noProof/>
        </w:rPr>
        <w:t>8</w:t>
      </w:r>
      <w:r w:rsidR="00CD7400">
        <w:fldChar w:fldCharType="end"/>
      </w:r>
      <w:r>
        <w:t>: Artistic Impressions of the  proposed Mupina stream crossing</w:t>
      </w:r>
      <w:bookmarkEnd w:id="18"/>
    </w:p>
    <w:tbl>
      <w:tblPr>
        <w:tblStyle w:val="TableGrid"/>
        <w:tblW w:w="0" w:type="auto"/>
        <w:tblLook w:val="04A0" w:firstRow="1" w:lastRow="0" w:firstColumn="1" w:lastColumn="0" w:noHBand="0" w:noVBand="1"/>
      </w:tblPr>
      <w:tblGrid>
        <w:gridCol w:w="9016"/>
      </w:tblGrid>
      <w:tr w:rsidR="00C96986" w14:paraId="2FD7529B" w14:textId="77777777" w:rsidTr="00C96986">
        <w:tc>
          <w:tcPr>
            <w:tcW w:w="9016" w:type="dxa"/>
          </w:tcPr>
          <w:p w14:paraId="1D0A5122" w14:textId="7B7413EC" w:rsidR="00C96986" w:rsidRDefault="00C96986">
            <w:pPr>
              <w:spacing w:line="276" w:lineRule="auto"/>
              <w:rPr>
                <w:rFonts w:asciiTheme="majorHAnsi" w:hAnsiTheme="majorHAnsi" w:cstheme="majorHAnsi"/>
                <w:lang w:val="en-US"/>
              </w:rPr>
            </w:pPr>
            <w:r>
              <w:rPr>
                <w:rFonts w:asciiTheme="majorHAnsi" w:hAnsiTheme="majorHAnsi" w:cstheme="majorHAnsi"/>
                <w:noProof/>
                <w:lang w:val="en-US"/>
              </w:rPr>
              <w:drawing>
                <wp:inline distT="0" distB="0" distL="0" distR="0" wp14:anchorId="2F2D3547" wp14:editId="5C623B7F">
                  <wp:extent cx="5731510" cy="322389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UPINA bridge render_Photo -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r w:rsidR="00C96986" w14:paraId="038EF9B8" w14:textId="77777777" w:rsidTr="00C96986">
        <w:tc>
          <w:tcPr>
            <w:tcW w:w="9016" w:type="dxa"/>
          </w:tcPr>
          <w:p w14:paraId="7288C232" w14:textId="30E31489" w:rsidR="00C96986" w:rsidRDefault="00C96986">
            <w:pPr>
              <w:spacing w:line="276" w:lineRule="auto"/>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12979581" wp14:editId="09880410">
                  <wp:extent cx="5731510" cy="322389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UPINA bridge render_Photo -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r w:rsidR="00C96986" w14:paraId="138B4696" w14:textId="77777777" w:rsidTr="00C96986">
        <w:tc>
          <w:tcPr>
            <w:tcW w:w="9016" w:type="dxa"/>
          </w:tcPr>
          <w:p w14:paraId="1F0EBD92" w14:textId="49027800" w:rsidR="00C96986" w:rsidRDefault="00BC7CAB">
            <w:pPr>
              <w:spacing w:line="276" w:lineRule="auto"/>
              <w:rPr>
                <w:rFonts w:asciiTheme="majorHAnsi" w:hAnsiTheme="majorHAnsi" w:cstheme="majorHAnsi"/>
                <w:lang w:val="en-US"/>
              </w:rPr>
            </w:pPr>
            <w:r>
              <w:rPr>
                <w:rFonts w:asciiTheme="majorHAnsi" w:hAnsiTheme="majorHAnsi" w:cstheme="majorHAnsi"/>
                <w:noProof/>
                <w:lang w:val="en-US"/>
              </w:rPr>
              <w:drawing>
                <wp:inline distT="0" distB="0" distL="0" distR="0" wp14:anchorId="7EC279A1" wp14:editId="4C7D726F">
                  <wp:extent cx="5731510" cy="32238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UPINA bridge render_Photo - 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bl>
    <w:p w14:paraId="66DD8EDA" w14:textId="6A395DA9" w:rsidR="00BF4EBF" w:rsidRDefault="00BF4EBF">
      <w:pPr>
        <w:spacing w:line="276" w:lineRule="auto"/>
        <w:rPr>
          <w:rFonts w:asciiTheme="majorHAnsi" w:hAnsiTheme="majorHAnsi" w:cstheme="majorHAnsi"/>
          <w:lang w:val="en-US"/>
        </w:rPr>
      </w:pPr>
    </w:p>
    <w:p w14:paraId="6ECE9BF7" w14:textId="4CD24BBF" w:rsidR="00953B9D" w:rsidRPr="00A571AE" w:rsidRDefault="00953B9D">
      <w:pPr>
        <w:spacing w:line="276" w:lineRule="auto"/>
        <w:rPr>
          <w:rFonts w:asciiTheme="majorHAnsi" w:hAnsiTheme="majorHAnsi" w:cstheme="majorHAnsi"/>
          <w:lang w:val="en-US"/>
        </w:rPr>
      </w:pPr>
    </w:p>
    <w:p w14:paraId="7C126011" w14:textId="40F46C91" w:rsidR="00114F15" w:rsidRPr="00A571AE" w:rsidRDefault="00114F15">
      <w:pPr>
        <w:pStyle w:val="Heading3"/>
      </w:pPr>
      <w:bookmarkStart w:id="19" w:name="_Toc216258294"/>
      <w:r w:rsidRPr="00A571AE">
        <w:t>Access roads</w:t>
      </w:r>
      <w:bookmarkEnd w:id="19"/>
    </w:p>
    <w:p w14:paraId="3DC2B461" w14:textId="56C0100A" w:rsidR="006902F8" w:rsidRPr="00A571AE" w:rsidRDefault="00114F15">
      <w:pPr>
        <w:spacing w:line="276" w:lineRule="auto"/>
        <w:rPr>
          <w:rFonts w:asciiTheme="majorHAnsi" w:hAnsiTheme="majorHAnsi" w:cstheme="majorHAnsi"/>
        </w:rPr>
      </w:pPr>
      <w:r w:rsidRPr="00A571AE">
        <w:rPr>
          <w:rFonts w:asciiTheme="majorHAnsi" w:hAnsiTheme="majorHAnsi" w:cstheme="majorHAnsi"/>
        </w:rPr>
        <w:t xml:space="preserve">The access roads have been designed basing on the Ministry of Works and Transport Geometric design manual and Gravel pavement design manual, Vol 3 . </w:t>
      </w:r>
      <w:r w:rsidR="00701A8F">
        <w:rPr>
          <w:rFonts w:asciiTheme="majorHAnsi" w:hAnsiTheme="majorHAnsi" w:cstheme="majorHAnsi"/>
        </w:rPr>
        <w:t xml:space="preserve">According to the reviewed design manuals, the average width of a truck/bus is 2.45m and the length is 7.2m. Therefore, the underlisted length and width of vehicles fits within the range. </w:t>
      </w:r>
      <w:r w:rsidRPr="00A571AE">
        <w:rPr>
          <w:rFonts w:asciiTheme="majorHAnsi" w:hAnsiTheme="majorHAnsi" w:cstheme="majorHAnsi"/>
        </w:rPr>
        <w:t>The following criterion</w:t>
      </w:r>
      <w:r w:rsidR="001A42FF">
        <w:rPr>
          <w:rFonts w:asciiTheme="majorHAnsi" w:hAnsiTheme="majorHAnsi" w:cstheme="majorHAnsi"/>
        </w:rPr>
        <w:t xml:space="preserve"> as summarised in the table below,</w:t>
      </w:r>
      <w:r w:rsidRPr="00A571AE">
        <w:rPr>
          <w:rFonts w:asciiTheme="majorHAnsi" w:hAnsiTheme="majorHAnsi" w:cstheme="majorHAnsi"/>
        </w:rPr>
        <w:t xml:space="preserve"> has been adopted for the design of the access roads. </w:t>
      </w:r>
      <w:r w:rsidR="002B1549" w:rsidRPr="00A571AE">
        <w:rPr>
          <w:rFonts w:asciiTheme="majorHAnsi" w:hAnsiTheme="majorHAnsi" w:cstheme="majorHAnsi"/>
        </w:rPr>
        <w:t>In high fill sections, Guardrails</w:t>
      </w:r>
      <w:r w:rsidR="0006599A">
        <w:rPr>
          <w:rFonts w:asciiTheme="majorHAnsi" w:hAnsiTheme="majorHAnsi" w:cstheme="majorHAnsi"/>
        </w:rPr>
        <w:t xml:space="preserve"> shall be</w:t>
      </w:r>
      <w:r w:rsidR="002B1549" w:rsidRPr="00A571AE">
        <w:rPr>
          <w:rFonts w:asciiTheme="majorHAnsi" w:hAnsiTheme="majorHAnsi" w:cstheme="majorHAnsi"/>
        </w:rPr>
        <w:t xml:space="preserve"> provided for safety and hence the Shoulder of 0.25m on either side.</w:t>
      </w:r>
    </w:p>
    <w:p w14:paraId="6E0F54D1" w14:textId="77777777" w:rsidR="002B1549" w:rsidRPr="00CE5955" w:rsidRDefault="002B1549">
      <w:pPr>
        <w:spacing w:line="276" w:lineRule="auto"/>
        <w:rPr>
          <w:rFonts w:asciiTheme="majorHAnsi" w:hAnsiTheme="majorHAnsi"/>
          <w:lang w:val="en-US"/>
        </w:rPr>
      </w:pPr>
    </w:p>
    <w:tbl>
      <w:tblPr>
        <w:tblStyle w:val="TableGrid"/>
        <w:tblW w:w="0" w:type="auto"/>
        <w:tblLook w:val="04A0" w:firstRow="1" w:lastRow="0" w:firstColumn="1" w:lastColumn="0" w:noHBand="0" w:noVBand="1"/>
      </w:tblPr>
      <w:tblGrid>
        <w:gridCol w:w="4494"/>
        <w:gridCol w:w="4522"/>
      </w:tblGrid>
      <w:tr w:rsidR="002B1549" w:rsidRPr="00A571AE" w14:paraId="3A23A54D" w14:textId="77777777" w:rsidTr="00114F15">
        <w:tc>
          <w:tcPr>
            <w:tcW w:w="4621" w:type="dxa"/>
            <w:vMerge w:val="restart"/>
          </w:tcPr>
          <w:p w14:paraId="3A405259" w14:textId="16D45D13" w:rsidR="002B1549" w:rsidRPr="00A571AE" w:rsidRDefault="002B1549">
            <w:pPr>
              <w:spacing w:line="276" w:lineRule="auto"/>
              <w:rPr>
                <w:rFonts w:asciiTheme="majorHAnsi" w:hAnsiTheme="majorHAnsi" w:cstheme="majorHAnsi"/>
                <w:szCs w:val="22"/>
                <w:lang w:val="en-US"/>
              </w:rPr>
            </w:pPr>
            <w:r w:rsidRPr="00A571AE">
              <w:rPr>
                <w:rFonts w:asciiTheme="majorHAnsi" w:hAnsiTheme="majorHAnsi" w:cstheme="majorHAnsi"/>
                <w:szCs w:val="22"/>
                <w:lang w:val="en-US"/>
              </w:rPr>
              <w:lastRenderedPageBreak/>
              <w:t>Alignment (Geometric Design Considerations</w:t>
            </w:r>
          </w:p>
        </w:tc>
        <w:tc>
          <w:tcPr>
            <w:tcW w:w="4621" w:type="dxa"/>
          </w:tcPr>
          <w:p w14:paraId="633F8B6B" w14:textId="6958B66E" w:rsidR="002B1549" w:rsidRPr="00A571AE" w:rsidRDefault="00C53D79">
            <w:pPr>
              <w:pStyle w:val="ListParagraph"/>
            </w:pPr>
            <w:r>
              <w:t>Maximum l</w:t>
            </w:r>
            <w:r w:rsidR="002B1549" w:rsidRPr="00A571AE">
              <w:t xml:space="preserve">ength of trucks </w:t>
            </w:r>
            <w:r>
              <w:t xml:space="preserve">and tourist vehicles </w:t>
            </w:r>
            <w:r w:rsidR="002B1549" w:rsidRPr="00A571AE">
              <w:t xml:space="preserve">expected </w:t>
            </w:r>
            <w:r>
              <w:t xml:space="preserve">is </w:t>
            </w:r>
            <w:r w:rsidR="002B1549" w:rsidRPr="00A571AE">
              <w:t>7.5m</w:t>
            </w:r>
            <w:r>
              <w:t>.</w:t>
            </w:r>
          </w:p>
          <w:p w14:paraId="07990F77" w14:textId="0B5B7A06" w:rsidR="002B1549" w:rsidRPr="00A571AE" w:rsidRDefault="002B1549">
            <w:pPr>
              <w:pStyle w:val="ListParagraph"/>
            </w:pPr>
            <w:r w:rsidRPr="00A571AE">
              <w:t xml:space="preserve">Maximum Width of trucks </w:t>
            </w:r>
            <w:r w:rsidR="003E685D">
              <w:t xml:space="preserve">and tourist buses </w:t>
            </w:r>
            <w:r w:rsidRPr="00A571AE">
              <w:t>expected 2.6m wide</w:t>
            </w:r>
            <w:r w:rsidR="00C53D79">
              <w:t>.</w:t>
            </w:r>
          </w:p>
          <w:p w14:paraId="50A3E20B" w14:textId="15F2ECCC" w:rsidR="002B1549" w:rsidRPr="00A571AE" w:rsidRDefault="002B1549">
            <w:pPr>
              <w:pStyle w:val="ListParagraph"/>
            </w:pPr>
            <w:r w:rsidRPr="00A571AE">
              <w:t>Speed is designed at Max 40km/hr.</w:t>
            </w:r>
          </w:p>
        </w:tc>
      </w:tr>
      <w:tr w:rsidR="002B1549" w:rsidRPr="00A571AE" w14:paraId="150C5BCE" w14:textId="77777777" w:rsidTr="00114F15">
        <w:tc>
          <w:tcPr>
            <w:tcW w:w="4621" w:type="dxa"/>
            <w:vMerge/>
          </w:tcPr>
          <w:p w14:paraId="048944A2" w14:textId="77777777" w:rsidR="002B1549" w:rsidRPr="00A571AE" w:rsidRDefault="002B1549">
            <w:pPr>
              <w:spacing w:line="276" w:lineRule="auto"/>
              <w:rPr>
                <w:rFonts w:asciiTheme="majorHAnsi" w:hAnsiTheme="majorHAnsi" w:cstheme="majorHAnsi"/>
                <w:szCs w:val="22"/>
                <w:lang w:val="en-US"/>
              </w:rPr>
            </w:pPr>
          </w:p>
        </w:tc>
        <w:tc>
          <w:tcPr>
            <w:tcW w:w="4621" w:type="dxa"/>
          </w:tcPr>
          <w:p w14:paraId="68D9F04F" w14:textId="77777777" w:rsidR="002B1549" w:rsidRPr="00A571AE" w:rsidRDefault="002B1549">
            <w:pPr>
              <w:spacing w:line="276" w:lineRule="auto"/>
              <w:rPr>
                <w:rFonts w:asciiTheme="majorHAnsi" w:hAnsiTheme="majorHAnsi" w:cstheme="majorHAnsi"/>
                <w:szCs w:val="22"/>
                <w:lang w:val="en-US"/>
              </w:rPr>
            </w:pPr>
            <w:r w:rsidRPr="00A571AE">
              <w:rPr>
                <w:rFonts w:asciiTheme="majorHAnsi" w:hAnsiTheme="majorHAnsi" w:cstheme="majorHAnsi"/>
                <w:szCs w:val="22"/>
                <w:lang w:val="en-US"/>
              </w:rPr>
              <w:t>Road Design class is LVSR 1</w:t>
            </w:r>
          </w:p>
          <w:p w14:paraId="283362D6" w14:textId="77777777" w:rsidR="002B1549" w:rsidRPr="00A571AE" w:rsidRDefault="002B1549">
            <w:pPr>
              <w:pStyle w:val="ListParagraph"/>
            </w:pPr>
            <w:r w:rsidRPr="00A571AE">
              <w:t xml:space="preserve">Carriage way width- 3.5m </w:t>
            </w:r>
          </w:p>
          <w:p w14:paraId="11E4D403" w14:textId="63934A67" w:rsidR="002B1549" w:rsidRPr="00A571AE" w:rsidRDefault="002B1549">
            <w:pPr>
              <w:pStyle w:val="ListParagraph"/>
            </w:pPr>
            <w:r w:rsidRPr="00A571AE">
              <w:t xml:space="preserve">Shoulder width – 0.25m </w:t>
            </w:r>
          </w:p>
          <w:p w14:paraId="686D3573" w14:textId="4F64E669" w:rsidR="002B1549" w:rsidRPr="00A571AE" w:rsidRDefault="002B1549">
            <w:pPr>
              <w:pStyle w:val="ListParagraph"/>
            </w:pPr>
            <w:r w:rsidRPr="00A571AE">
              <w:t>N</w:t>
            </w:r>
            <w:r w:rsidR="00C53D79">
              <w:t>umber</w:t>
            </w:r>
            <w:r w:rsidRPr="00A571AE">
              <w:t xml:space="preserve"> of Lanes- 1 </w:t>
            </w:r>
          </w:p>
          <w:p w14:paraId="25EAC651" w14:textId="34B921F8" w:rsidR="002B1549" w:rsidRPr="00A571AE" w:rsidRDefault="002B1549">
            <w:pPr>
              <w:pStyle w:val="ListParagraph"/>
            </w:pPr>
            <w:r w:rsidRPr="00A571AE">
              <w:t xml:space="preserve">Camber (Slope) – 2.5% </w:t>
            </w:r>
          </w:p>
          <w:p w14:paraId="211A9D2C" w14:textId="2075F8E3" w:rsidR="002B1549" w:rsidRPr="00A571AE" w:rsidRDefault="002B1549">
            <w:pPr>
              <w:spacing w:line="276" w:lineRule="auto"/>
              <w:rPr>
                <w:rFonts w:asciiTheme="majorHAnsi" w:hAnsiTheme="majorHAnsi" w:cstheme="majorHAnsi"/>
                <w:szCs w:val="22"/>
                <w:lang w:val="en-US"/>
              </w:rPr>
            </w:pPr>
          </w:p>
        </w:tc>
      </w:tr>
      <w:tr w:rsidR="002B1549" w:rsidRPr="0057058A" w14:paraId="49DFC5C7" w14:textId="77777777" w:rsidTr="00114F15">
        <w:tc>
          <w:tcPr>
            <w:tcW w:w="4621" w:type="dxa"/>
            <w:vMerge/>
          </w:tcPr>
          <w:p w14:paraId="162AB7DE" w14:textId="77777777" w:rsidR="002B1549" w:rsidRPr="00A571AE" w:rsidRDefault="002B1549">
            <w:pPr>
              <w:pStyle w:val="NormalWeb"/>
              <w:spacing w:line="276" w:lineRule="auto"/>
              <w:jc w:val="both"/>
              <w:rPr>
                <w:rFonts w:asciiTheme="majorHAnsi" w:hAnsiTheme="majorHAnsi" w:cstheme="majorHAnsi"/>
                <w:sz w:val="22"/>
                <w:szCs w:val="22"/>
              </w:rPr>
            </w:pPr>
          </w:p>
        </w:tc>
        <w:tc>
          <w:tcPr>
            <w:tcW w:w="4621" w:type="dxa"/>
          </w:tcPr>
          <w:p w14:paraId="611CA05F" w14:textId="77777777" w:rsidR="002B1549" w:rsidRPr="00A571AE" w:rsidRDefault="002B1549">
            <w:pPr>
              <w:spacing w:line="276" w:lineRule="auto"/>
              <w:rPr>
                <w:rFonts w:asciiTheme="majorHAnsi" w:hAnsiTheme="majorHAnsi" w:cstheme="majorHAnsi"/>
                <w:szCs w:val="22"/>
                <w:lang w:val="en-US"/>
              </w:rPr>
            </w:pPr>
            <w:r w:rsidRPr="00A571AE">
              <w:rPr>
                <w:rFonts w:asciiTheme="majorHAnsi" w:hAnsiTheme="majorHAnsi" w:cstheme="majorHAnsi"/>
                <w:szCs w:val="22"/>
                <w:lang w:val="en-US"/>
              </w:rPr>
              <w:t>Sub grade– (S3)</w:t>
            </w:r>
          </w:p>
          <w:p w14:paraId="7FDC84CE" w14:textId="7DE12DFF" w:rsidR="008107B2" w:rsidRPr="00611604" w:rsidRDefault="002B1549">
            <w:pPr>
              <w:pStyle w:val="ListParagraph"/>
            </w:pPr>
            <w:r w:rsidRPr="00611604">
              <w:t>Climatic Zone – Wet Climate zone (N&lt;4)</w:t>
            </w:r>
            <w:r w:rsidR="008107B2" w:rsidRPr="00611604">
              <w:t xml:space="preserve"> </w:t>
            </w:r>
            <w:r w:rsidR="00816567" w:rsidRPr="000C67DF">
              <w:t>The project's environmental conditions were categorized under the </w:t>
            </w:r>
            <w:r w:rsidR="00816567" w:rsidRPr="000C67DF">
              <w:rPr>
                <w:b/>
                <w:bCs/>
              </w:rPr>
              <w:t>Wet Climate Zone (N&lt;4)</w:t>
            </w:r>
            <w:r w:rsidR="00816567" w:rsidRPr="000C67DF">
              <w:t>, a determination made by analyzing regional rainfall data against the thresholds established in the Uganda Road Design Manual. With an average annual rainfall undoubtedly exceeding the 800 mm benchmark for Climatic Zone 2 (High Rainfall Area), the design necessitated specific provisions to manage moisture.</w:t>
            </w:r>
          </w:p>
        </w:tc>
      </w:tr>
      <w:tr w:rsidR="00114F15" w:rsidRPr="00A571AE" w14:paraId="22738AB0" w14:textId="77777777" w:rsidTr="00114F15">
        <w:tc>
          <w:tcPr>
            <w:tcW w:w="4621" w:type="dxa"/>
          </w:tcPr>
          <w:p w14:paraId="28B32F59" w14:textId="030E663B" w:rsidR="00114F15" w:rsidRPr="00A571AE" w:rsidRDefault="002B1549">
            <w:pPr>
              <w:spacing w:line="276" w:lineRule="auto"/>
              <w:rPr>
                <w:rFonts w:asciiTheme="majorHAnsi" w:hAnsiTheme="majorHAnsi" w:cstheme="majorHAnsi"/>
                <w:szCs w:val="22"/>
              </w:rPr>
            </w:pPr>
            <w:r w:rsidRPr="00A571AE">
              <w:rPr>
                <w:rFonts w:asciiTheme="majorHAnsi" w:hAnsiTheme="majorHAnsi" w:cstheme="majorHAnsi"/>
                <w:szCs w:val="22"/>
                <w:lang w:val="en-US"/>
              </w:rPr>
              <w:t>Pavement Design Considerations</w:t>
            </w:r>
          </w:p>
        </w:tc>
        <w:tc>
          <w:tcPr>
            <w:tcW w:w="4621" w:type="dxa"/>
          </w:tcPr>
          <w:p w14:paraId="20D62A77" w14:textId="77777777" w:rsidR="00C34699" w:rsidRPr="00A571AE" w:rsidRDefault="00C34699">
            <w:pPr>
              <w:pStyle w:val="NormalWeb"/>
              <w:spacing w:line="276" w:lineRule="auto"/>
              <w:jc w:val="both"/>
              <w:rPr>
                <w:rFonts w:asciiTheme="majorHAnsi" w:hAnsiTheme="majorHAnsi" w:cstheme="majorHAnsi"/>
                <w:sz w:val="22"/>
                <w:szCs w:val="22"/>
              </w:rPr>
            </w:pPr>
            <w:r w:rsidRPr="00A571AE">
              <w:rPr>
                <w:rFonts w:asciiTheme="majorHAnsi" w:hAnsiTheme="majorHAnsi" w:cstheme="majorHAnsi"/>
                <w:sz w:val="22"/>
                <w:szCs w:val="22"/>
              </w:rPr>
              <w:t xml:space="preserve">Design Parameters </w:t>
            </w:r>
          </w:p>
          <w:p w14:paraId="3B0DD71B" w14:textId="11C593FE" w:rsidR="00C34699" w:rsidRPr="00A571AE" w:rsidRDefault="00C34699">
            <w:pPr>
              <w:pStyle w:val="ListParagraph"/>
            </w:pPr>
            <w:r w:rsidRPr="00A571AE">
              <w:t xml:space="preserve">Access roads to be used for administrative purposes along tourism tracks and classified as Low Volume Road </w:t>
            </w:r>
          </w:p>
          <w:p w14:paraId="6DC9358A" w14:textId="5524A0C7" w:rsidR="00C34699" w:rsidRPr="00A571AE" w:rsidRDefault="00C34699">
            <w:pPr>
              <w:pStyle w:val="ListParagraph"/>
            </w:pPr>
            <w:r w:rsidRPr="00A571AE">
              <w:t xml:space="preserve">Maintenance culture and Budget – Sealing required to reduce gravel loss </w:t>
            </w:r>
          </w:p>
          <w:p w14:paraId="3D90C73B" w14:textId="0FEF54E5" w:rsidR="00C34699" w:rsidRPr="00A571AE" w:rsidRDefault="00C34699">
            <w:pPr>
              <w:pStyle w:val="ListParagraph"/>
            </w:pPr>
            <w:r w:rsidRPr="00A571AE">
              <w:t xml:space="preserve"> Pavement Details D </w:t>
            </w:r>
          </w:p>
          <w:p w14:paraId="5E376B31" w14:textId="1950CF23" w:rsidR="00C34699" w:rsidRPr="00A571AE" w:rsidRDefault="00C34699" w:rsidP="000C67DF">
            <w:pPr>
              <w:pStyle w:val="ListParagraph"/>
            </w:pPr>
            <w:r w:rsidRPr="00A571AE">
              <w:t xml:space="preserve">30mm Double Surface Dressing </w:t>
            </w:r>
          </w:p>
          <w:p w14:paraId="2DBB41C8" w14:textId="70453B3F" w:rsidR="00C34699" w:rsidRPr="00A571AE" w:rsidRDefault="00C34699" w:rsidP="000C67DF">
            <w:pPr>
              <w:pStyle w:val="ListParagraph"/>
            </w:pPr>
            <w:r w:rsidRPr="00A571AE">
              <w:t xml:space="preserve">200mm Gravel G30 </w:t>
            </w:r>
          </w:p>
          <w:p w14:paraId="76765F80" w14:textId="03E36A33" w:rsidR="00C34699" w:rsidRPr="00A571AE" w:rsidRDefault="00C34699" w:rsidP="000C67DF">
            <w:pPr>
              <w:pStyle w:val="ListParagraph"/>
            </w:pPr>
            <w:r w:rsidRPr="00A571AE">
              <w:t xml:space="preserve">200mm Gravel G15 </w:t>
            </w:r>
          </w:p>
          <w:p w14:paraId="054FD1AD" w14:textId="32F709A7" w:rsidR="00C34699" w:rsidRPr="00A571AE" w:rsidRDefault="00C34699" w:rsidP="000C67DF">
            <w:pPr>
              <w:pStyle w:val="ListParagraph"/>
            </w:pPr>
            <w:r w:rsidRPr="00A571AE">
              <w:t xml:space="preserve">Fill layers Gravel G7 </w:t>
            </w:r>
          </w:p>
          <w:p w14:paraId="7D2C2AD1" w14:textId="4C69BFC9" w:rsidR="00114F15" w:rsidRPr="00A571AE" w:rsidRDefault="00C34699" w:rsidP="000C67DF">
            <w:pPr>
              <w:pStyle w:val="ListParagraph"/>
            </w:pPr>
            <w:r w:rsidRPr="00A571AE">
              <w:lastRenderedPageBreak/>
              <w:t>Swamp Treatment below Drainage Structure</w:t>
            </w:r>
          </w:p>
        </w:tc>
      </w:tr>
      <w:tr w:rsidR="00114F15" w:rsidRPr="00A571AE" w14:paraId="4012D896" w14:textId="77777777" w:rsidTr="00114F15">
        <w:tc>
          <w:tcPr>
            <w:tcW w:w="4621" w:type="dxa"/>
          </w:tcPr>
          <w:p w14:paraId="459C5808" w14:textId="6AC459C6" w:rsidR="00114F15" w:rsidRPr="00A571AE" w:rsidRDefault="002B1549">
            <w:pPr>
              <w:spacing w:line="276" w:lineRule="auto"/>
              <w:rPr>
                <w:rFonts w:asciiTheme="majorHAnsi" w:hAnsiTheme="majorHAnsi" w:cstheme="majorHAnsi"/>
                <w:szCs w:val="22"/>
              </w:rPr>
            </w:pPr>
            <w:r w:rsidRPr="00A571AE">
              <w:rPr>
                <w:rFonts w:asciiTheme="majorHAnsi" w:hAnsiTheme="majorHAnsi" w:cstheme="majorHAnsi"/>
                <w:szCs w:val="22"/>
                <w:lang w:val="en-US"/>
              </w:rPr>
              <w:lastRenderedPageBreak/>
              <w:t>Design Codes</w:t>
            </w:r>
          </w:p>
        </w:tc>
        <w:tc>
          <w:tcPr>
            <w:tcW w:w="4621" w:type="dxa"/>
          </w:tcPr>
          <w:p w14:paraId="2F8D2CFC" w14:textId="77777777" w:rsidR="00B43CB8" w:rsidRPr="00A571AE" w:rsidRDefault="002B1549">
            <w:pPr>
              <w:pStyle w:val="ListParagraph"/>
            </w:pPr>
            <w:r w:rsidRPr="00A571AE">
              <w:t xml:space="preserve">Uganda Road Design Manual Section 7. </w:t>
            </w:r>
          </w:p>
          <w:p w14:paraId="19E9F96F" w14:textId="560389BA" w:rsidR="00114F15" w:rsidRPr="00A571AE" w:rsidRDefault="002B1549">
            <w:pPr>
              <w:pStyle w:val="ListParagraph"/>
            </w:pPr>
            <w:r w:rsidRPr="00A571AE">
              <w:t>Uganda Road Design and Construction Manual, Vol. V, Low Volume Sealed Roads</w:t>
            </w:r>
          </w:p>
        </w:tc>
      </w:tr>
    </w:tbl>
    <w:p w14:paraId="1C2DEDDD" w14:textId="4F582408" w:rsidR="00F64F60" w:rsidRPr="00A571AE" w:rsidRDefault="00F64F60">
      <w:pPr>
        <w:pStyle w:val="Heading2"/>
        <w:ind w:left="720"/>
      </w:pPr>
      <w:bookmarkStart w:id="20" w:name="_Toc216258295"/>
      <w:r w:rsidRPr="00A571AE">
        <w:t>Construction Method</w:t>
      </w:r>
      <w:bookmarkEnd w:id="20"/>
      <w:r w:rsidRPr="00A571AE">
        <w:t xml:space="preserve"> </w:t>
      </w:r>
    </w:p>
    <w:p w14:paraId="290AF8C7" w14:textId="70445585" w:rsidR="00F64F60" w:rsidRPr="00A571AE" w:rsidRDefault="00F64F60">
      <w:pPr>
        <w:autoSpaceDE w:val="0"/>
        <w:autoSpaceDN w:val="0"/>
        <w:adjustRightInd w:val="0"/>
        <w:contextualSpacing w:val="0"/>
        <w:rPr>
          <w:rFonts w:asciiTheme="majorHAnsi" w:hAnsiTheme="majorHAnsi" w:cstheme="majorHAnsi"/>
          <w:color w:val="000000"/>
          <w:szCs w:val="22"/>
        </w:rPr>
      </w:pPr>
      <w:r w:rsidRPr="00A571AE">
        <w:rPr>
          <w:rFonts w:asciiTheme="majorHAnsi" w:hAnsiTheme="majorHAnsi" w:cstheme="majorHAnsi"/>
          <w:color w:val="000000"/>
          <w:szCs w:val="22"/>
        </w:rPr>
        <w:t xml:space="preserve">The envisaged construction methods to be used during the execution of the works are discussed below. </w:t>
      </w:r>
    </w:p>
    <w:p w14:paraId="0891B79F" w14:textId="77777777" w:rsidR="00F31735" w:rsidRPr="00A571AE" w:rsidRDefault="00F31735" w:rsidP="005154B4">
      <w:pPr>
        <w:autoSpaceDE w:val="0"/>
        <w:autoSpaceDN w:val="0"/>
        <w:adjustRightInd w:val="0"/>
        <w:contextualSpacing w:val="0"/>
        <w:rPr>
          <w:rFonts w:asciiTheme="majorHAnsi" w:hAnsiTheme="majorHAnsi" w:cstheme="majorHAnsi"/>
          <w:color w:val="000000"/>
          <w:sz w:val="23"/>
          <w:szCs w:val="23"/>
        </w:rPr>
      </w:pPr>
    </w:p>
    <w:p w14:paraId="24F6AB55" w14:textId="0D46CD72" w:rsidR="00F64F60" w:rsidRPr="00A571AE" w:rsidRDefault="00F64F60">
      <w:pPr>
        <w:pStyle w:val="Heading3"/>
      </w:pPr>
      <w:bookmarkStart w:id="21" w:name="_Toc216258296"/>
      <w:r w:rsidRPr="00A571AE">
        <w:t>Stream Crossings</w:t>
      </w:r>
      <w:bookmarkEnd w:id="21"/>
      <w:r w:rsidRPr="00A571AE">
        <w:t xml:space="preserve"> </w:t>
      </w:r>
    </w:p>
    <w:p w14:paraId="2617A8D5" w14:textId="77777777" w:rsidR="00F64F60" w:rsidRPr="00A571AE" w:rsidRDefault="00F64F60">
      <w:pPr>
        <w:autoSpaceDE w:val="0"/>
        <w:autoSpaceDN w:val="0"/>
        <w:adjustRightInd w:val="0"/>
        <w:contextualSpacing w:val="0"/>
        <w:rPr>
          <w:rFonts w:asciiTheme="majorHAnsi" w:hAnsiTheme="majorHAnsi" w:cstheme="majorHAnsi"/>
          <w:color w:val="000000"/>
          <w:szCs w:val="22"/>
        </w:rPr>
      </w:pPr>
      <w:r w:rsidRPr="00A571AE">
        <w:rPr>
          <w:rFonts w:asciiTheme="majorHAnsi" w:hAnsiTheme="majorHAnsi" w:cstheme="majorHAnsi"/>
          <w:color w:val="000000"/>
          <w:szCs w:val="22"/>
        </w:rPr>
        <w:t xml:space="preserve">The major categories of the works included for stream crossings are: </w:t>
      </w:r>
    </w:p>
    <w:p w14:paraId="74B4BBC2" w14:textId="77777777" w:rsidR="00F64F60" w:rsidRPr="00A571AE" w:rsidRDefault="00F64F60">
      <w:pPr>
        <w:autoSpaceDE w:val="0"/>
        <w:autoSpaceDN w:val="0"/>
        <w:adjustRightInd w:val="0"/>
        <w:contextualSpacing w:val="0"/>
        <w:rPr>
          <w:rFonts w:asciiTheme="majorHAnsi" w:hAnsiTheme="majorHAnsi" w:cstheme="majorHAnsi"/>
          <w:color w:val="000000"/>
          <w:szCs w:val="22"/>
        </w:rPr>
      </w:pPr>
      <w:r w:rsidRPr="00A571AE">
        <w:rPr>
          <w:rFonts w:ascii="Segoe UI Symbol" w:hAnsi="Segoe UI Symbol" w:cs="Segoe UI Symbol"/>
          <w:color w:val="000000"/>
          <w:szCs w:val="22"/>
        </w:rPr>
        <w:t>➢</w:t>
      </w:r>
      <w:r w:rsidRPr="00A571AE">
        <w:rPr>
          <w:rFonts w:asciiTheme="majorHAnsi" w:hAnsiTheme="majorHAnsi" w:cstheme="majorHAnsi"/>
          <w:color w:val="000000"/>
          <w:szCs w:val="22"/>
        </w:rPr>
        <w:t xml:space="preserve"> Site clearance and setting out; </w:t>
      </w:r>
    </w:p>
    <w:p w14:paraId="5493ED26" w14:textId="77777777" w:rsidR="00F64F60" w:rsidRPr="00A571AE" w:rsidRDefault="00F64F60">
      <w:pPr>
        <w:autoSpaceDE w:val="0"/>
        <w:autoSpaceDN w:val="0"/>
        <w:adjustRightInd w:val="0"/>
        <w:contextualSpacing w:val="0"/>
        <w:rPr>
          <w:rFonts w:asciiTheme="majorHAnsi" w:hAnsiTheme="majorHAnsi" w:cstheme="majorHAnsi"/>
          <w:color w:val="000000"/>
          <w:szCs w:val="22"/>
        </w:rPr>
      </w:pPr>
      <w:r w:rsidRPr="00A571AE">
        <w:rPr>
          <w:rFonts w:ascii="Segoe UI Symbol" w:hAnsi="Segoe UI Symbol" w:cs="Segoe UI Symbol"/>
          <w:color w:val="000000"/>
          <w:szCs w:val="22"/>
        </w:rPr>
        <w:t>➢</w:t>
      </w:r>
      <w:r w:rsidRPr="00A571AE">
        <w:rPr>
          <w:rFonts w:asciiTheme="majorHAnsi" w:hAnsiTheme="majorHAnsi" w:cstheme="majorHAnsi"/>
          <w:color w:val="000000"/>
          <w:szCs w:val="22"/>
        </w:rPr>
        <w:t xml:space="preserve"> Culvert installation. </w:t>
      </w:r>
    </w:p>
    <w:p w14:paraId="49FDA565" w14:textId="77777777" w:rsidR="00F64F60" w:rsidRPr="00A571AE" w:rsidRDefault="00F64F60">
      <w:pPr>
        <w:autoSpaceDE w:val="0"/>
        <w:autoSpaceDN w:val="0"/>
        <w:adjustRightInd w:val="0"/>
        <w:contextualSpacing w:val="0"/>
        <w:rPr>
          <w:rFonts w:asciiTheme="majorHAnsi" w:hAnsiTheme="majorHAnsi" w:cstheme="majorHAnsi"/>
          <w:color w:val="000000"/>
          <w:sz w:val="23"/>
          <w:szCs w:val="23"/>
        </w:rPr>
      </w:pPr>
      <w:r w:rsidRPr="00A571AE">
        <w:rPr>
          <w:rFonts w:ascii="Segoe UI Symbol" w:hAnsi="Segoe UI Symbol" w:cs="Segoe UI Symbol"/>
          <w:color w:val="000000"/>
          <w:szCs w:val="22"/>
        </w:rPr>
        <w:t>➢</w:t>
      </w:r>
      <w:r w:rsidRPr="00A571AE">
        <w:rPr>
          <w:rFonts w:asciiTheme="majorHAnsi" w:hAnsiTheme="majorHAnsi" w:cstheme="majorHAnsi"/>
          <w:color w:val="000000"/>
          <w:szCs w:val="22"/>
        </w:rPr>
        <w:t xml:space="preserve"> Gravelling </w:t>
      </w:r>
    </w:p>
    <w:p w14:paraId="22BEDE52" w14:textId="77777777" w:rsidR="00F64F60" w:rsidRPr="00A571AE" w:rsidRDefault="00F64F60" w:rsidP="005154B4">
      <w:pPr>
        <w:autoSpaceDE w:val="0"/>
        <w:autoSpaceDN w:val="0"/>
        <w:adjustRightInd w:val="0"/>
        <w:contextualSpacing w:val="0"/>
        <w:rPr>
          <w:rFonts w:asciiTheme="majorHAnsi" w:hAnsiTheme="majorHAnsi" w:cstheme="majorHAnsi"/>
          <w:color w:val="000000"/>
          <w:sz w:val="23"/>
          <w:szCs w:val="23"/>
        </w:rPr>
      </w:pPr>
    </w:p>
    <w:p w14:paraId="0F63C656" w14:textId="4E6AFEAE" w:rsidR="00F64F60" w:rsidRPr="000C67DF" w:rsidRDefault="00F64F60" w:rsidP="005154B4">
      <w:pPr>
        <w:autoSpaceDE w:val="0"/>
        <w:autoSpaceDN w:val="0"/>
        <w:adjustRightInd w:val="0"/>
        <w:contextualSpacing w:val="0"/>
        <w:rPr>
          <w:rFonts w:asciiTheme="majorHAnsi" w:hAnsiTheme="majorHAnsi" w:cstheme="majorHAnsi"/>
          <w:color w:val="000000"/>
          <w:szCs w:val="22"/>
        </w:rPr>
      </w:pPr>
      <w:r w:rsidRPr="000C67DF">
        <w:rPr>
          <w:rFonts w:asciiTheme="majorHAnsi" w:hAnsiTheme="majorHAnsi" w:cstheme="majorHAnsi"/>
          <w:b/>
          <w:bCs/>
          <w:i/>
          <w:iCs/>
          <w:color w:val="000000"/>
          <w:szCs w:val="22"/>
        </w:rPr>
        <w:t xml:space="preserve">Site clearance and setting out </w:t>
      </w:r>
    </w:p>
    <w:p w14:paraId="01BC7CDB" w14:textId="79B939A4" w:rsidR="00F64F60" w:rsidRPr="00A571AE" w:rsidRDefault="00F64F60">
      <w:pPr>
        <w:autoSpaceDE w:val="0"/>
        <w:autoSpaceDN w:val="0"/>
        <w:adjustRightInd w:val="0"/>
        <w:contextualSpacing w:val="0"/>
      </w:pPr>
      <w:r w:rsidRPr="00A571AE">
        <w:t xml:space="preserve">The displacement method of constructing stream crossings is proposed to be used. This will involve clearing the site of vegetation to disposal and removal of top soil to stock pile for reuse for landscaping. Site clearance activities will involve use of earthmoving equipment such as dozing equipment and a grader machine to attain a firm ground surface. </w:t>
      </w:r>
    </w:p>
    <w:p w14:paraId="51E54003" w14:textId="77777777" w:rsidR="00F31735" w:rsidRPr="00A571AE" w:rsidRDefault="00F31735" w:rsidP="005154B4">
      <w:pPr>
        <w:autoSpaceDE w:val="0"/>
        <w:autoSpaceDN w:val="0"/>
        <w:adjustRightInd w:val="0"/>
        <w:contextualSpacing w:val="0"/>
        <w:rPr>
          <w:rFonts w:asciiTheme="majorHAnsi" w:hAnsiTheme="majorHAnsi" w:cstheme="majorHAnsi"/>
          <w:color w:val="000000"/>
          <w:sz w:val="23"/>
          <w:szCs w:val="23"/>
        </w:rPr>
      </w:pPr>
    </w:p>
    <w:p w14:paraId="370E8618" w14:textId="4C1F07BF" w:rsidR="00F64F60" w:rsidRPr="00A571AE" w:rsidRDefault="00F64F60" w:rsidP="005154B4">
      <w:pPr>
        <w:autoSpaceDE w:val="0"/>
        <w:autoSpaceDN w:val="0"/>
        <w:adjustRightInd w:val="0"/>
        <w:contextualSpacing w:val="0"/>
        <w:rPr>
          <w:rFonts w:asciiTheme="majorHAnsi" w:hAnsiTheme="majorHAnsi" w:cstheme="majorHAnsi"/>
          <w:b/>
          <w:bCs/>
          <w:i/>
          <w:iCs/>
          <w:color w:val="000000"/>
          <w:szCs w:val="22"/>
        </w:rPr>
      </w:pPr>
      <w:r w:rsidRPr="00A571AE">
        <w:rPr>
          <w:rFonts w:asciiTheme="majorHAnsi" w:hAnsiTheme="majorHAnsi" w:cstheme="majorHAnsi"/>
          <w:b/>
          <w:bCs/>
          <w:i/>
          <w:iCs/>
          <w:color w:val="000000"/>
          <w:szCs w:val="22"/>
        </w:rPr>
        <w:t xml:space="preserve">Dewatering of the work area </w:t>
      </w:r>
    </w:p>
    <w:p w14:paraId="433B2AD3" w14:textId="5D79063F" w:rsidR="00F64F60" w:rsidRPr="00A571AE" w:rsidRDefault="00F64F60">
      <w:r w:rsidRPr="00A571AE">
        <w:t xml:space="preserve">This will be done by use of a water pump of suction capacity able to remove the water from the working area. The pumped water will be discharged back into the stream water way. </w:t>
      </w:r>
    </w:p>
    <w:p w14:paraId="06F19341" w14:textId="77777777" w:rsidR="00F31735" w:rsidRPr="00A571AE" w:rsidRDefault="00F31735" w:rsidP="005154B4">
      <w:pPr>
        <w:autoSpaceDE w:val="0"/>
        <w:autoSpaceDN w:val="0"/>
        <w:adjustRightInd w:val="0"/>
        <w:contextualSpacing w:val="0"/>
        <w:rPr>
          <w:rFonts w:asciiTheme="majorHAnsi" w:hAnsiTheme="majorHAnsi" w:cstheme="majorHAnsi"/>
          <w:color w:val="000000"/>
          <w:sz w:val="23"/>
          <w:szCs w:val="23"/>
        </w:rPr>
      </w:pPr>
    </w:p>
    <w:p w14:paraId="4FE6C4E8" w14:textId="04C000E9" w:rsidR="00F64F60" w:rsidRPr="00A571AE" w:rsidRDefault="00F64F60" w:rsidP="005154B4">
      <w:pPr>
        <w:autoSpaceDE w:val="0"/>
        <w:autoSpaceDN w:val="0"/>
        <w:adjustRightInd w:val="0"/>
        <w:contextualSpacing w:val="0"/>
        <w:rPr>
          <w:rFonts w:asciiTheme="majorHAnsi" w:hAnsiTheme="majorHAnsi" w:cstheme="majorHAnsi"/>
          <w:b/>
          <w:bCs/>
          <w:i/>
          <w:iCs/>
          <w:color w:val="000000"/>
          <w:szCs w:val="22"/>
        </w:rPr>
      </w:pPr>
      <w:r w:rsidRPr="00A571AE">
        <w:rPr>
          <w:rFonts w:asciiTheme="majorHAnsi" w:hAnsiTheme="majorHAnsi" w:cstheme="majorHAnsi"/>
          <w:b/>
          <w:bCs/>
          <w:i/>
          <w:iCs/>
          <w:color w:val="000000"/>
          <w:szCs w:val="22"/>
        </w:rPr>
        <w:t xml:space="preserve">Excavation works and hardcore bed </w:t>
      </w:r>
    </w:p>
    <w:p w14:paraId="631CD378" w14:textId="6E5E8649" w:rsidR="00F64F60" w:rsidRPr="00A571AE" w:rsidRDefault="00F64F60">
      <w:r w:rsidRPr="00A571AE">
        <w:t>Excavation of 1m shall be done to allow for a hardcore bed using an excavator. The excavated area sh</w:t>
      </w:r>
      <w:r w:rsidR="00C53D79">
        <w:t xml:space="preserve">all </w:t>
      </w:r>
      <w:r w:rsidRPr="00A571AE">
        <w:t xml:space="preserve">be aligned using a dumpy level and strings to ensure proper alignment. </w:t>
      </w:r>
    </w:p>
    <w:p w14:paraId="07979CAE" w14:textId="77777777" w:rsidR="00F31735" w:rsidRPr="00A571AE" w:rsidRDefault="00F31735"/>
    <w:p w14:paraId="63E97E9B" w14:textId="3F892868" w:rsidR="00F64F60" w:rsidRPr="00A571AE" w:rsidRDefault="00F64F60" w:rsidP="005154B4">
      <w:pPr>
        <w:autoSpaceDE w:val="0"/>
        <w:autoSpaceDN w:val="0"/>
        <w:adjustRightInd w:val="0"/>
        <w:contextualSpacing w:val="0"/>
        <w:rPr>
          <w:rFonts w:asciiTheme="majorHAnsi" w:hAnsiTheme="majorHAnsi" w:cstheme="majorHAnsi"/>
          <w:b/>
          <w:bCs/>
          <w:i/>
          <w:iCs/>
          <w:color w:val="000000"/>
          <w:szCs w:val="22"/>
        </w:rPr>
      </w:pPr>
      <w:r w:rsidRPr="00A571AE">
        <w:rPr>
          <w:rFonts w:asciiTheme="majorHAnsi" w:hAnsiTheme="majorHAnsi" w:cstheme="majorHAnsi"/>
          <w:b/>
          <w:bCs/>
          <w:i/>
          <w:iCs/>
          <w:color w:val="000000"/>
          <w:szCs w:val="22"/>
        </w:rPr>
        <w:t xml:space="preserve">Box Culvert installation </w:t>
      </w:r>
    </w:p>
    <w:p w14:paraId="0FAADC40" w14:textId="5F4DDF52" w:rsidR="00F64F60" w:rsidRPr="00A571AE" w:rsidRDefault="00F64F60">
      <w:r w:rsidRPr="00A571AE">
        <w:t xml:space="preserve">Box culverts shall be constructed from cast-in-situ reinforced concrete as per the specifications. </w:t>
      </w:r>
    </w:p>
    <w:p w14:paraId="30002440" w14:textId="77777777" w:rsidR="00C53D79" w:rsidRPr="00A571AE" w:rsidRDefault="00C53D79"/>
    <w:p w14:paraId="28D031DB" w14:textId="475EF78A" w:rsidR="00F64F60" w:rsidRPr="00A571AE" w:rsidRDefault="00F64F60" w:rsidP="005154B4">
      <w:pPr>
        <w:autoSpaceDE w:val="0"/>
        <w:autoSpaceDN w:val="0"/>
        <w:adjustRightInd w:val="0"/>
        <w:contextualSpacing w:val="0"/>
        <w:rPr>
          <w:rFonts w:asciiTheme="majorHAnsi" w:hAnsiTheme="majorHAnsi" w:cstheme="majorHAnsi"/>
          <w:color w:val="000000"/>
          <w:szCs w:val="22"/>
        </w:rPr>
      </w:pPr>
      <w:r w:rsidRPr="00A571AE">
        <w:rPr>
          <w:rFonts w:asciiTheme="majorHAnsi" w:hAnsiTheme="majorHAnsi" w:cstheme="majorHAnsi"/>
          <w:b/>
          <w:bCs/>
          <w:i/>
          <w:iCs/>
          <w:color w:val="000000"/>
          <w:szCs w:val="22"/>
        </w:rPr>
        <w:t xml:space="preserve">Stone Masonry works </w:t>
      </w:r>
    </w:p>
    <w:p w14:paraId="14539B98" w14:textId="77777777" w:rsidR="000878DF" w:rsidRPr="00A571AE" w:rsidRDefault="00F64F60">
      <w:r w:rsidRPr="00A571AE">
        <w:t xml:space="preserve">Stone </w:t>
      </w:r>
      <w:r w:rsidR="00CB77FE" w:rsidRPr="00A571AE">
        <w:rPr>
          <w:lang w:val="en-US"/>
        </w:rPr>
        <w:t>m</w:t>
      </w:r>
      <w:r w:rsidRPr="00A571AE">
        <w:t xml:space="preserve">asonry works comprising of </w:t>
      </w:r>
      <w:r w:rsidR="00CB77FE" w:rsidRPr="00A571AE">
        <w:rPr>
          <w:lang w:val="en-US"/>
        </w:rPr>
        <w:t>s</w:t>
      </w:r>
      <w:r w:rsidRPr="00A571AE">
        <w:t>tones (Hardcore), cement and sand mortar material shall be used to build cut off drains at the sides of the access road embarkments. These works shall be undertaken by masons, casual laborers and will require simple hand tools with the supervision of the site engineer.</w:t>
      </w:r>
    </w:p>
    <w:p w14:paraId="25E1B79E" w14:textId="77777777" w:rsidR="00750D7A" w:rsidRPr="005154B4" w:rsidRDefault="00750D7A">
      <w:pPr>
        <w:rPr>
          <w:lang w:val="en-US"/>
        </w:rPr>
      </w:pPr>
    </w:p>
    <w:p w14:paraId="0F0E42F1" w14:textId="77777777" w:rsidR="00F64F60" w:rsidRPr="00A571AE" w:rsidRDefault="00F64F60" w:rsidP="005154B4">
      <w:pPr>
        <w:autoSpaceDE w:val="0"/>
        <w:autoSpaceDN w:val="0"/>
        <w:adjustRightInd w:val="0"/>
        <w:contextualSpacing w:val="0"/>
        <w:rPr>
          <w:rFonts w:asciiTheme="majorHAnsi" w:hAnsiTheme="majorHAnsi" w:cstheme="majorHAnsi"/>
          <w:color w:val="000000"/>
          <w:sz w:val="23"/>
          <w:szCs w:val="23"/>
        </w:rPr>
      </w:pPr>
      <w:r w:rsidRPr="00A571AE">
        <w:rPr>
          <w:rFonts w:asciiTheme="majorHAnsi" w:hAnsiTheme="majorHAnsi" w:cstheme="majorHAnsi"/>
          <w:b/>
          <w:bCs/>
          <w:i/>
          <w:iCs/>
          <w:color w:val="000000"/>
          <w:sz w:val="23"/>
          <w:szCs w:val="23"/>
        </w:rPr>
        <w:t xml:space="preserve">Backfill over the box culverts </w:t>
      </w:r>
    </w:p>
    <w:p w14:paraId="312ADE22" w14:textId="5F707530" w:rsidR="00F64F60" w:rsidRPr="00A571AE" w:rsidRDefault="00F64F60">
      <w:r w:rsidRPr="00A571AE">
        <w:t xml:space="preserve">The fill will comprise freely draining gravelly fill as per the specifications in the drawings. This will be done in layers, moistened and compacted to achieve the maximum dry density as specified. In-situ density tests using a Troxler shall be carried out to ensure the compaction is achieved. The following equipment are required during this operation and they include; tipper trucks, water bowser, grader and vibro compactor. </w:t>
      </w:r>
    </w:p>
    <w:p w14:paraId="784C9EB5" w14:textId="77777777" w:rsidR="00D16363" w:rsidRPr="00A571AE" w:rsidRDefault="00D16363"/>
    <w:p w14:paraId="54989C3C" w14:textId="17D19C93" w:rsidR="00F64F60" w:rsidRPr="00A571AE" w:rsidRDefault="00F64F60" w:rsidP="005154B4">
      <w:pPr>
        <w:autoSpaceDE w:val="0"/>
        <w:autoSpaceDN w:val="0"/>
        <w:adjustRightInd w:val="0"/>
        <w:contextualSpacing w:val="0"/>
        <w:rPr>
          <w:rFonts w:asciiTheme="majorHAnsi" w:hAnsiTheme="majorHAnsi" w:cstheme="majorHAnsi"/>
          <w:b/>
          <w:bCs/>
          <w:i/>
          <w:iCs/>
          <w:color w:val="000000"/>
          <w:szCs w:val="22"/>
        </w:rPr>
      </w:pPr>
      <w:r w:rsidRPr="00A571AE">
        <w:rPr>
          <w:rFonts w:asciiTheme="majorHAnsi" w:hAnsiTheme="majorHAnsi" w:cstheme="majorHAnsi"/>
          <w:b/>
          <w:bCs/>
          <w:i/>
          <w:iCs/>
          <w:color w:val="000000"/>
          <w:szCs w:val="22"/>
        </w:rPr>
        <w:t xml:space="preserve"> Pavement layers </w:t>
      </w:r>
    </w:p>
    <w:p w14:paraId="7DAE9A7C" w14:textId="3B527F1A" w:rsidR="00F64F60" w:rsidRPr="00A571AE" w:rsidRDefault="00F64F60">
      <w:r w:rsidRPr="00A571AE">
        <w:t xml:space="preserve">The pavement layers specified in the design which are a 30mm Double surface dressing, 200mm G30 subbase, 200mm G15 subgrade and G7 fill material. The material shall be dumped using tipper trucks, </w:t>
      </w:r>
      <w:r w:rsidRPr="00A571AE">
        <w:lastRenderedPageBreak/>
        <w:t>watering using water bowser and vibro roller to enhance stability by rolling thoroughly. Quality assurance shall be done in form of insitu compaction tests using Troxler to ensure the specified density is achieved for the various pavement layers. Competent banks men sh</w:t>
      </w:r>
      <w:r w:rsidR="0047012B">
        <w:t>all</w:t>
      </w:r>
      <w:r w:rsidRPr="00A571AE">
        <w:t xml:space="preserve"> be deployed to control plant/vehicle movement.</w:t>
      </w:r>
    </w:p>
    <w:p w14:paraId="2CBCB33C" w14:textId="77777777" w:rsidR="00D16363" w:rsidRPr="00A571AE" w:rsidRDefault="00D16363"/>
    <w:p w14:paraId="2E698E72" w14:textId="3E99AD6C" w:rsidR="00F64F60" w:rsidRPr="00A571AE" w:rsidRDefault="00F64F60" w:rsidP="005154B4">
      <w:pPr>
        <w:autoSpaceDE w:val="0"/>
        <w:autoSpaceDN w:val="0"/>
        <w:adjustRightInd w:val="0"/>
        <w:contextualSpacing w:val="0"/>
        <w:rPr>
          <w:rFonts w:asciiTheme="majorHAnsi" w:hAnsiTheme="majorHAnsi" w:cstheme="majorHAnsi"/>
          <w:b/>
          <w:bCs/>
          <w:i/>
          <w:iCs/>
          <w:color w:val="000000"/>
          <w:szCs w:val="22"/>
        </w:rPr>
      </w:pPr>
      <w:r w:rsidRPr="00A571AE">
        <w:rPr>
          <w:rFonts w:asciiTheme="majorHAnsi" w:hAnsiTheme="majorHAnsi" w:cstheme="majorHAnsi"/>
          <w:b/>
          <w:bCs/>
          <w:i/>
          <w:iCs/>
          <w:color w:val="000000"/>
          <w:szCs w:val="22"/>
        </w:rPr>
        <w:t xml:space="preserve">Ancillary Works </w:t>
      </w:r>
    </w:p>
    <w:p w14:paraId="228A6795" w14:textId="5E34DB56" w:rsidR="00F64F60" w:rsidRPr="00A571AE" w:rsidRDefault="00F64F60">
      <w:r w:rsidRPr="00A571AE">
        <w:t xml:space="preserve">These will include installation of guardrails and night driving delineators as well as information / traffic signs as per the drawings and specifications. </w:t>
      </w:r>
    </w:p>
    <w:p w14:paraId="2CCF6A94" w14:textId="77777777" w:rsidR="00D16363" w:rsidRPr="00A571AE" w:rsidRDefault="00D16363"/>
    <w:p w14:paraId="32B49380" w14:textId="1B8AE5D5" w:rsidR="00F64F60" w:rsidRPr="00A571AE" w:rsidRDefault="00F64F60">
      <w:pPr>
        <w:pStyle w:val="Heading3"/>
      </w:pPr>
      <w:bookmarkStart w:id="22" w:name="_Toc216258297"/>
      <w:r w:rsidRPr="00A571AE">
        <w:t>Access Roads</w:t>
      </w:r>
      <w:bookmarkEnd w:id="22"/>
      <w:r w:rsidRPr="00A571AE">
        <w:t xml:space="preserve"> </w:t>
      </w:r>
    </w:p>
    <w:p w14:paraId="548B5D35" w14:textId="77777777" w:rsidR="00F64F60" w:rsidRPr="00A571AE" w:rsidRDefault="00F64F60">
      <w:r w:rsidRPr="00A571AE">
        <w:t xml:space="preserve">The major categories of the works include: </w:t>
      </w:r>
    </w:p>
    <w:p w14:paraId="01838D94" w14:textId="22EBF944" w:rsidR="00F64F60" w:rsidRPr="00A571AE" w:rsidRDefault="00F64F60">
      <w:pPr>
        <w:pStyle w:val="ListParagraph"/>
        <w:numPr>
          <w:ilvl w:val="0"/>
          <w:numId w:val="21"/>
        </w:numPr>
      </w:pPr>
      <w:r w:rsidRPr="00A571AE">
        <w:t xml:space="preserve">Site clearance and setting out </w:t>
      </w:r>
    </w:p>
    <w:p w14:paraId="2EDB19A5" w14:textId="4465E835" w:rsidR="00F64F60" w:rsidRPr="00A571AE" w:rsidRDefault="00F64F60">
      <w:pPr>
        <w:pStyle w:val="ListParagraph"/>
        <w:numPr>
          <w:ilvl w:val="0"/>
          <w:numId w:val="21"/>
        </w:numPr>
      </w:pPr>
      <w:r w:rsidRPr="00A571AE">
        <w:t xml:space="preserve">Earthworks including excavation and backfilling </w:t>
      </w:r>
    </w:p>
    <w:p w14:paraId="26738F3C" w14:textId="0EB820A8" w:rsidR="00F64F60" w:rsidRPr="00A571AE" w:rsidRDefault="00F64F60">
      <w:pPr>
        <w:pStyle w:val="ListParagraph"/>
        <w:numPr>
          <w:ilvl w:val="0"/>
          <w:numId w:val="21"/>
        </w:numPr>
      </w:pPr>
      <w:r w:rsidRPr="00A571AE">
        <w:t xml:space="preserve">Road Works </w:t>
      </w:r>
    </w:p>
    <w:p w14:paraId="5D65E956" w14:textId="66E2E787" w:rsidR="00F64F60" w:rsidRPr="00A571AE" w:rsidRDefault="00F64F60">
      <w:pPr>
        <w:pStyle w:val="ListParagraph"/>
      </w:pPr>
      <w:r w:rsidRPr="00A571AE">
        <w:t xml:space="preserve">Ancillary Works </w:t>
      </w:r>
    </w:p>
    <w:p w14:paraId="29B5708B" w14:textId="4827BB24" w:rsidR="00F64F60" w:rsidRPr="00A571AE" w:rsidRDefault="00F64F60" w:rsidP="005154B4">
      <w:pPr>
        <w:autoSpaceDE w:val="0"/>
        <w:autoSpaceDN w:val="0"/>
        <w:adjustRightInd w:val="0"/>
        <w:contextualSpacing w:val="0"/>
        <w:rPr>
          <w:rFonts w:asciiTheme="majorHAnsi" w:hAnsiTheme="majorHAnsi" w:cstheme="majorHAnsi"/>
          <w:color w:val="000000"/>
          <w:sz w:val="23"/>
          <w:szCs w:val="23"/>
        </w:rPr>
      </w:pPr>
      <w:r w:rsidRPr="00A571AE">
        <w:rPr>
          <w:rFonts w:asciiTheme="majorHAnsi" w:hAnsiTheme="majorHAnsi" w:cstheme="majorHAnsi"/>
          <w:b/>
          <w:bCs/>
          <w:i/>
          <w:iCs/>
          <w:color w:val="000000"/>
          <w:sz w:val="23"/>
          <w:szCs w:val="23"/>
        </w:rPr>
        <w:t xml:space="preserve">Site Clearance </w:t>
      </w:r>
    </w:p>
    <w:p w14:paraId="38C11A9D" w14:textId="77777777" w:rsidR="007B36BE" w:rsidRPr="00A571AE" w:rsidRDefault="00F64F60">
      <w:r w:rsidRPr="00A571AE">
        <w:t xml:space="preserve">This will involve clearing the site of vegetation to disposal and removal of top soil to stock pile for reuse for landscaping. Site clearance activities will involve use of earthmoving equipment such as dozing equipment and a grader machine. </w:t>
      </w:r>
    </w:p>
    <w:p w14:paraId="4F314D70" w14:textId="77777777" w:rsidR="00FB73E1" w:rsidRPr="005154B4" w:rsidRDefault="00FB73E1">
      <w:pPr>
        <w:rPr>
          <w:lang w:val="en-US"/>
        </w:rPr>
      </w:pPr>
    </w:p>
    <w:p w14:paraId="4EB1D6CD" w14:textId="5B6BEB2A" w:rsidR="00E124D3" w:rsidRPr="00A571AE" w:rsidRDefault="00F64F60">
      <w:pPr>
        <w:autoSpaceDE w:val="0"/>
        <w:autoSpaceDN w:val="0"/>
        <w:adjustRightInd w:val="0"/>
        <w:contextualSpacing w:val="0"/>
        <w:rPr>
          <w:rFonts w:asciiTheme="majorHAnsi" w:hAnsiTheme="majorHAnsi" w:cstheme="majorHAnsi"/>
          <w:color w:val="000000"/>
          <w:sz w:val="23"/>
          <w:szCs w:val="23"/>
        </w:rPr>
      </w:pPr>
      <w:r w:rsidRPr="00A571AE">
        <w:rPr>
          <w:rFonts w:asciiTheme="majorHAnsi" w:hAnsiTheme="majorHAnsi" w:cstheme="majorHAnsi"/>
          <w:b/>
          <w:bCs/>
          <w:i/>
          <w:iCs/>
          <w:color w:val="000000"/>
          <w:sz w:val="23"/>
          <w:szCs w:val="23"/>
        </w:rPr>
        <w:t xml:space="preserve">Earth Works </w:t>
      </w:r>
    </w:p>
    <w:p w14:paraId="7CCBA681" w14:textId="562986DE" w:rsidR="00E124D3" w:rsidRPr="00A571AE" w:rsidRDefault="00F64F60" w:rsidP="000C67DF">
      <w:pPr>
        <w:autoSpaceDE w:val="0"/>
        <w:autoSpaceDN w:val="0"/>
        <w:adjustRightInd w:val="0"/>
        <w:contextualSpacing w:val="0"/>
      </w:pPr>
      <w:r w:rsidRPr="00A571AE">
        <w:t>Earthworks shall consist of excavation, backfilling and compaction.</w:t>
      </w:r>
    </w:p>
    <w:p w14:paraId="15F45525" w14:textId="2001541E" w:rsidR="005D0CFA" w:rsidRPr="005154B4" w:rsidRDefault="005D0CFA" w:rsidP="000C67DF">
      <w:pPr>
        <w:autoSpaceDE w:val="0"/>
        <w:autoSpaceDN w:val="0"/>
        <w:adjustRightInd w:val="0"/>
        <w:contextualSpacing w:val="0"/>
      </w:pPr>
      <w:r w:rsidRPr="005154B4">
        <w:t xml:space="preserve">Major earthworks will be carried out using heavy equipment. The minimum equipment to be used includes the following: </w:t>
      </w:r>
    </w:p>
    <w:p w14:paraId="5973278F" w14:textId="29198416" w:rsidR="005D0CFA" w:rsidRPr="00A571AE" w:rsidRDefault="005D0CFA" w:rsidP="000C67DF">
      <w:pPr>
        <w:pStyle w:val="NoSpacing"/>
        <w:numPr>
          <w:ilvl w:val="0"/>
          <w:numId w:val="72"/>
        </w:numPr>
      </w:pPr>
      <w:r w:rsidRPr="00A571AE">
        <w:t xml:space="preserve">20 tonne tipper trucks. </w:t>
      </w:r>
    </w:p>
    <w:p w14:paraId="31C17EDA" w14:textId="342FBF20" w:rsidR="005D0CFA" w:rsidRPr="00A571AE" w:rsidRDefault="005D0CFA" w:rsidP="000C67DF">
      <w:pPr>
        <w:pStyle w:val="NoSpacing"/>
        <w:numPr>
          <w:ilvl w:val="0"/>
          <w:numId w:val="72"/>
        </w:numPr>
      </w:pPr>
      <w:r w:rsidRPr="00A571AE">
        <w:t xml:space="preserve">Wheel loader. </w:t>
      </w:r>
    </w:p>
    <w:p w14:paraId="672C4C3B" w14:textId="46BF8ED9" w:rsidR="005D0CFA" w:rsidRPr="00A571AE" w:rsidRDefault="005D0CFA" w:rsidP="000C67DF">
      <w:pPr>
        <w:pStyle w:val="NoSpacing"/>
        <w:numPr>
          <w:ilvl w:val="0"/>
          <w:numId w:val="72"/>
        </w:numPr>
      </w:pPr>
      <w:r w:rsidRPr="00A571AE">
        <w:t xml:space="preserve">Excavator. </w:t>
      </w:r>
    </w:p>
    <w:p w14:paraId="0A5F2277" w14:textId="07C0118A" w:rsidR="00376A8E" w:rsidRDefault="005D0CFA" w:rsidP="000C67DF">
      <w:pPr>
        <w:pStyle w:val="NoSpacing"/>
        <w:numPr>
          <w:ilvl w:val="0"/>
          <w:numId w:val="72"/>
        </w:numPr>
      </w:pPr>
      <w:r w:rsidRPr="00A571AE">
        <w:t xml:space="preserve">15-tonne roller. </w:t>
      </w:r>
    </w:p>
    <w:p w14:paraId="3B6C25A4" w14:textId="6E6D9D38" w:rsidR="00C01B7B" w:rsidRPr="00A571AE" w:rsidRDefault="005D0CFA" w:rsidP="000C67DF">
      <w:pPr>
        <w:pStyle w:val="NoSpacing"/>
        <w:numPr>
          <w:ilvl w:val="0"/>
          <w:numId w:val="72"/>
        </w:numPr>
      </w:pPr>
      <w:r w:rsidRPr="00A571AE">
        <w:t xml:space="preserve">Back hoe. </w:t>
      </w:r>
    </w:p>
    <w:p w14:paraId="4127BD58" w14:textId="5E295A1C" w:rsidR="00407FE4" w:rsidRDefault="005D0CFA" w:rsidP="000C67DF">
      <w:pPr>
        <w:pStyle w:val="NoSpacing"/>
        <w:numPr>
          <w:ilvl w:val="0"/>
          <w:numId w:val="72"/>
        </w:numPr>
      </w:pPr>
      <w:r w:rsidRPr="00C168AB">
        <w:t xml:space="preserve">Water bowser. </w:t>
      </w:r>
    </w:p>
    <w:p w14:paraId="3ADD68D1" w14:textId="77777777" w:rsidR="00C01B7B" w:rsidRPr="0034194B" w:rsidRDefault="00C01B7B" w:rsidP="005154B4">
      <w:pPr>
        <w:ind w:left="720"/>
      </w:pPr>
    </w:p>
    <w:p w14:paraId="37FA36EA" w14:textId="6E8D634F" w:rsidR="005D0CFA" w:rsidRPr="00A571AE" w:rsidRDefault="005D0CFA" w:rsidP="005154B4">
      <w:pPr>
        <w:autoSpaceDE w:val="0"/>
        <w:autoSpaceDN w:val="0"/>
        <w:adjustRightInd w:val="0"/>
        <w:spacing w:after="145"/>
        <w:contextualSpacing w:val="0"/>
        <w:rPr>
          <w:rFonts w:asciiTheme="majorHAnsi" w:hAnsiTheme="majorHAnsi" w:cstheme="majorHAnsi"/>
          <w:color w:val="000000"/>
          <w:sz w:val="20"/>
          <w:szCs w:val="20"/>
        </w:rPr>
      </w:pPr>
      <w:r w:rsidRPr="00A571AE">
        <w:rPr>
          <w:rFonts w:asciiTheme="majorHAnsi" w:hAnsiTheme="majorHAnsi" w:cstheme="majorHAnsi"/>
          <w:b/>
          <w:bCs/>
          <w:i/>
          <w:iCs/>
          <w:color w:val="000000"/>
          <w:szCs w:val="22"/>
        </w:rPr>
        <w:t xml:space="preserve">Pavement layers (Road works) </w:t>
      </w:r>
    </w:p>
    <w:p w14:paraId="15198E78" w14:textId="2C97A552" w:rsidR="005D0CFA" w:rsidRPr="00A571AE" w:rsidRDefault="005D0CFA">
      <w:pPr>
        <w:autoSpaceDE w:val="0"/>
        <w:autoSpaceDN w:val="0"/>
        <w:adjustRightInd w:val="0"/>
        <w:contextualSpacing w:val="0"/>
        <w:rPr>
          <w:rFonts w:asciiTheme="majorHAnsi" w:hAnsiTheme="majorHAnsi" w:cstheme="majorHAnsi"/>
          <w:color w:val="000000"/>
          <w:szCs w:val="22"/>
        </w:rPr>
      </w:pPr>
      <w:r w:rsidRPr="00A571AE">
        <w:rPr>
          <w:rFonts w:asciiTheme="majorHAnsi" w:hAnsiTheme="majorHAnsi" w:cstheme="majorHAnsi"/>
          <w:color w:val="000000"/>
          <w:szCs w:val="22"/>
        </w:rPr>
        <w:t xml:space="preserve">The pavement layers specified in the design which are a 30mm Double surface dressing, 200mm G30 subbase, 200mm G15 subgrade and G7 fill material. The material shall be dumped using tipper trucks, watering using water bowser and vibro roller to enhance stability by rolling thoroughly. Quality assurance shall be done in form of in-situ compaction tests using Troxler to ensure the specified density is achieved for the various pavement layers. Competent banks men should be deployed to control plant/vehicle movement. </w:t>
      </w:r>
    </w:p>
    <w:p w14:paraId="50AE1826" w14:textId="77777777" w:rsidR="00407FE4" w:rsidRPr="00A571AE" w:rsidRDefault="00407FE4">
      <w:pPr>
        <w:autoSpaceDE w:val="0"/>
        <w:autoSpaceDN w:val="0"/>
        <w:adjustRightInd w:val="0"/>
        <w:contextualSpacing w:val="0"/>
        <w:rPr>
          <w:rFonts w:asciiTheme="majorHAnsi" w:hAnsiTheme="majorHAnsi" w:cstheme="majorHAnsi"/>
          <w:color w:val="000000"/>
          <w:szCs w:val="22"/>
        </w:rPr>
      </w:pPr>
    </w:p>
    <w:p w14:paraId="107B54CF" w14:textId="37959D8C" w:rsidR="005D0CFA" w:rsidRPr="00A571AE" w:rsidRDefault="005D0CFA" w:rsidP="005154B4">
      <w:pPr>
        <w:autoSpaceDE w:val="0"/>
        <w:autoSpaceDN w:val="0"/>
        <w:adjustRightInd w:val="0"/>
        <w:contextualSpacing w:val="0"/>
        <w:rPr>
          <w:rFonts w:asciiTheme="majorHAnsi" w:hAnsiTheme="majorHAnsi" w:cstheme="majorHAnsi"/>
          <w:color w:val="000000"/>
          <w:sz w:val="23"/>
          <w:szCs w:val="23"/>
        </w:rPr>
      </w:pPr>
      <w:r w:rsidRPr="00A571AE">
        <w:rPr>
          <w:rFonts w:asciiTheme="majorHAnsi" w:hAnsiTheme="majorHAnsi" w:cstheme="majorHAnsi"/>
          <w:b/>
          <w:bCs/>
          <w:i/>
          <w:iCs/>
          <w:color w:val="000000"/>
          <w:sz w:val="23"/>
          <w:szCs w:val="23"/>
        </w:rPr>
        <w:t xml:space="preserve">Ancillary Works </w:t>
      </w:r>
    </w:p>
    <w:p w14:paraId="6501C029" w14:textId="77777777" w:rsidR="005D0CFA" w:rsidRPr="00A571AE" w:rsidRDefault="005D0CFA">
      <w:pPr>
        <w:autoSpaceDE w:val="0"/>
        <w:autoSpaceDN w:val="0"/>
        <w:adjustRightInd w:val="0"/>
        <w:contextualSpacing w:val="0"/>
        <w:rPr>
          <w:rFonts w:asciiTheme="majorHAnsi" w:hAnsiTheme="majorHAnsi" w:cstheme="majorHAnsi"/>
          <w:color w:val="000000"/>
          <w:szCs w:val="22"/>
        </w:rPr>
      </w:pPr>
      <w:r w:rsidRPr="00A571AE">
        <w:rPr>
          <w:rFonts w:asciiTheme="majorHAnsi" w:hAnsiTheme="majorHAnsi" w:cstheme="majorHAnsi"/>
          <w:color w:val="000000"/>
          <w:szCs w:val="22"/>
        </w:rPr>
        <w:t xml:space="preserve">These will </w:t>
      </w:r>
      <w:r w:rsidRPr="00A571AE">
        <w:rPr>
          <w:rFonts w:asciiTheme="majorHAnsi" w:hAnsiTheme="majorHAnsi" w:cstheme="majorHAnsi"/>
          <w:color w:val="000000"/>
          <w:sz w:val="20"/>
          <w:szCs w:val="20"/>
        </w:rPr>
        <w:t>include</w:t>
      </w:r>
      <w:r w:rsidRPr="00A571AE">
        <w:rPr>
          <w:rFonts w:asciiTheme="majorHAnsi" w:hAnsiTheme="majorHAnsi" w:cstheme="majorHAnsi"/>
          <w:color w:val="000000"/>
          <w:szCs w:val="22"/>
        </w:rPr>
        <w:t xml:space="preserve"> installation of guardrails and night driving delineators as well as information / traffic signs as per the drawings and specifications.</w:t>
      </w:r>
    </w:p>
    <w:p w14:paraId="18E03C30" w14:textId="77777777" w:rsidR="009833F0" w:rsidRPr="00A571AE" w:rsidRDefault="009833F0">
      <w:pPr>
        <w:autoSpaceDE w:val="0"/>
        <w:autoSpaceDN w:val="0"/>
        <w:adjustRightInd w:val="0"/>
        <w:contextualSpacing w:val="0"/>
        <w:rPr>
          <w:rFonts w:asciiTheme="majorHAnsi" w:hAnsiTheme="majorHAnsi" w:cstheme="majorHAnsi"/>
          <w:color w:val="000000"/>
          <w:szCs w:val="22"/>
        </w:rPr>
      </w:pPr>
    </w:p>
    <w:p w14:paraId="23697800" w14:textId="77777777" w:rsidR="00D81F6D" w:rsidRPr="005154B4" w:rsidRDefault="009833F0" w:rsidP="4F498B75">
      <w:pPr>
        <w:autoSpaceDE w:val="0"/>
        <w:autoSpaceDN w:val="0"/>
        <w:adjustRightInd w:val="0"/>
        <w:rPr>
          <w:rFonts w:asciiTheme="majorHAnsi" w:hAnsiTheme="majorHAnsi" w:cstheme="majorBidi"/>
          <w:b/>
          <w:bCs/>
          <w:color w:val="000000"/>
        </w:rPr>
      </w:pPr>
      <w:r w:rsidRPr="4F498B75">
        <w:rPr>
          <w:rFonts w:asciiTheme="majorHAnsi" w:hAnsiTheme="majorHAnsi" w:cstheme="majorBidi"/>
          <w:b/>
          <w:bCs/>
          <w:color w:val="000000" w:themeColor="text1"/>
        </w:rPr>
        <w:t>Proposed manpower for the construction works</w:t>
      </w:r>
      <w:r w:rsidR="003E6804" w:rsidRPr="4F498B75">
        <w:rPr>
          <w:rFonts w:asciiTheme="majorHAnsi" w:hAnsiTheme="majorHAnsi" w:cstheme="majorBidi"/>
          <w:b/>
          <w:bCs/>
          <w:color w:val="000000" w:themeColor="text1"/>
        </w:rPr>
        <w:t xml:space="preserve">.  </w:t>
      </w:r>
    </w:p>
    <w:p w14:paraId="5715067D" w14:textId="2A2C3B2C" w:rsidR="0047012B" w:rsidRDefault="0047012B">
      <w:pPr>
        <w:autoSpaceDE w:val="0"/>
        <w:autoSpaceDN w:val="0"/>
        <w:adjustRightInd w:val="0"/>
        <w:contextualSpacing w:val="0"/>
      </w:pPr>
      <w:r>
        <w:t xml:space="preserve">Construction labor force will comprise of both skilled and unskilled man power. </w:t>
      </w:r>
      <w:r w:rsidR="009100FF">
        <w:t>For each project site, the skilled manpower shall comprise</w:t>
      </w:r>
      <w:r w:rsidR="00D83A9B">
        <w:t xml:space="preserve"> </w:t>
      </w:r>
      <w:r w:rsidR="009100FF">
        <w:t xml:space="preserve">10 </w:t>
      </w:r>
      <w:r w:rsidR="00C01B7B">
        <w:t>workers</w:t>
      </w:r>
      <w:r w:rsidR="009100FF">
        <w:t xml:space="preserve"> including the Environmental specialist, Site fore man, Site survey, Health and Safety expert among others and the unskilled man power shall comprise of 15 </w:t>
      </w:r>
      <w:r w:rsidR="00C01B7B">
        <w:lastRenderedPageBreak/>
        <w:t>workers</w:t>
      </w:r>
      <w:r w:rsidR="009100FF">
        <w:t xml:space="preserve"> to serve as casual labourers. </w:t>
      </w:r>
      <w:r>
        <w:t>The contractor will be encouraged to source the unskilled man power from the neighbor</w:t>
      </w:r>
      <w:r w:rsidR="009100FF">
        <w:t>ing community. Furthermore, both skilled and unskilled man power shall camp outside Murchsion Falls National Park and these shall be ferried regularly from the camp to the project sites</w:t>
      </w:r>
      <w:r w:rsidR="00C01B7B">
        <w:t xml:space="preserve"> and hence no workers’ camp shall be put in place within the park</w:t>
      </w:r>
      <w:r w:rsidR="009100FF">
        <w:t>.</w:t>
      </w:r>
    </w:p>
    <w:p w14:paraId="13FAADF5" w14:textId="77777777" w:rsidR="0047012B" w:rsidRDefault="0047012B">
      <w:pPr>
        <w:autoSpaceDE w:val="0"/>
        <w:autoSpaceDN w:val="0"/>
        <w:adjustRightInd w:val="0"/>
        <w:contextualSpacing w:val="0"/>
        <w:rPr>
          <w:rFonts w:asciiTheme="majorHAnsi" w:hAnsiTheme="majorHAnsi" w:cstheme="majorHAnsi"/>
          <w:color w:val="000000"/>
          <w:szCs w:val="22"/>
          <w:lang w:val="en-US"/>
        </w:rPr>
      </w:pPr>
    </w:p>
    <w:p w14:paraId="7A5BEE98" w14:textId="77777777" w:rsidR="003E6804" w:rsidRPr="00A571AE" w:rsidRDefault="003E6804">
      <w:pPr>
        <w:autoSpaceDE w:val="0"/>
        <w:autoSpaceDN w:val="0"/>
        <w:adjustRightInd w:val="0"/>
        <w:contextualSpacing w:val="0"/>
        <w:rPr>
          <w:rFonts w:asciiTheme="majorHAnsi" w:hAnsiTheme="majorHAnsi" w:cstheme="majorHAnsi"/>
          <w:color w:val="000000"/>
          <w:szCs w:val="22"/>
          <w:lang w:val="en-US"/>
        </w:rPr>
        <w:sectPr w:rsidR="003E6804" w:rsidRPr="00A571AE">
          <w:pgSz w:w="11906" w:h="16838"/>
          <w:pgMar w:top="1440" w:right="1440" w:bottom="1440" w:left="1440" w:header="708" w:footer="708" w:gutter="0"/>
          <w:cols w:space="708"/>
          <w:docGrid w:linePitch="360"/>
        </w:sectPr>
      </w:pPr>
    </w:p>
    <w:p w14:paraId="554DBA93" w14:textId="1E9B78EB" w:rsidR="00734DBB" w:rsidRPr="00A571AE" w:rsidRDefault="006B387A">
      <w:pPr>
        <w:pStyle w:val="Heading1"/>
        <w:rPr>
          <w:rFonts w:asciiTheme="majorHAnsi" w:hAnsiTheme="majorHAnsi" w:cstheme="majorHAnsi"/>
        </w:rPr>
      </w:pPr>
      <w:bookmarkStart w:id="23" w:name="_Toc216258298"/>
      <w:r w:rsidRPr="00A571AE">
        <w:rPr>
          <w:rFonts w:asciiTheme="majorHAnsi" w:hAnsiTheme="majorHAnsi" w:cstheme="majorHAnsi"/>
        </w:rPr>
        <w:lastRenderedPageBreak/>
        <w:t xml:space="preserve">ENVIRONMENTAL </w:t>
      </w:r>
      <w:r w:rsidR="00EC17BE">
        <w:rPr>
          <w:rFonts w:asciiTheme="majorHAnsi" w:hAnsiTheme="majorHAnsi" w:cstheme="majorHAnsi"/>
        </w:rPr>
        <w:t xml:space="preserve">AND SOCIAL </w:t>
      </w:r>
      <w:r w:rsidRPr="00A571AE">
        <w:rPr>
          <w:rFonts w:asciiTheme="majorHAnsi" w:hAnsiTheme="majorHAnsi" w:cstheme="majorHAnsi"/>
        </w:rPr>
        <w:t>POLICY</w:t>
      </w:r>
      <w:r w:rsidR="00EC17BE">
        <w:rPr>
          <w:rFonts w:asciiTheme="majorHAnsi" w:hAnsiTheme="majorHAnsi" w:cstheme="majorHAnsi"/>
        </w:rPr>
        <w:t>,</w:t>
      </w:r>
      <w:r w:rsidRPr="00A571AE">
        <w:rPr>
          <w:rFonts w:asciiTheme="majorHAnsi" w:hAnsiTheme="majorHAnsi" w:cstheme="majorHAnsi"/>
        </w:rPr>
        <w:t xml:space="preserve"> LEGAL AND REGULATORY FRAMEWORK</w:t>
      </w:r>
      <w:bookmarkEnd w:id="23"/>
    </w:p>
    <w:p w14:paraId="530D9664" w14:textId="77777777" w:rsidR="006B387A" w:rsidRPr="00A571AE" w:rsidRDefault="006B387A">
      <w:pPr>
        <w:spacing w:line="276" w:lineRule="auto"/>
        <w:rPr>
          <w:rFonts w:asciiTheme="majorHAnsi" w:hAnsiTheme="majorHAnsi" w:cstheme="majorHAnsi"/>
          <w:lang w:val="en-US"/>
        </w:rPr>
      </w:pPr>
      <w:r w:rsidRPr="00A571AE">
        <w:rPr>
          <w:rFonts w:asciiTheme="majorHAnsi" w:hAnsiTheme="majorHAnsi" w:cstheme="majorHAnsi"/>
          <w:lang w:val="en-US"/>
        </w:rPr>
        <w:t>This section presents a synoptic review of the policies and regulatory framework enforcing standards guiding action detailed in this ESMP</w:t>
      </w:r>
    </w:p>
    <w:p w14:paraId="4B4F66F9" w14:textId="1A3F9EEA" w:rsidR="006B387A" w:rsidRPr="00A571AE" w:rsidRDefault="006B387A">
      <w:pPr>
        <w:pStyle w:val="Heading2"/>
      </w:pPr>
      <w:bookmarkStart w:id="24" w:name="_Toc216258299"/>
      <w:r w:rsidRPr="00A571AE">
        <w:t>Key Environmental and Social Legal</w:t>
      </w:r>
      <w:r w:rsidR="00EC17BE">
        <w:t xml:space="preserve"> and Policy</w:t>
      </w:r>
      <w:r w:rsidRPr="00A571AE">
        <w:t xml:space="preserve"> Frameworks</w:t>
      </w:r>
      <w:bookmarkEnd w:id="24"/>
      <w:r w:rsidRPr="00A571AE">
        <w:t xml:space="preserve"> </w:t>
      </w:r>
    </w:p>
    <w:p w14:paraId="402E46D5" w14:textId="7AD2EF96" w:rsidR="006B387A" w:rsidRPr="00A571AE" w:rsidRDefault="006B387A">
      <w:pPr>
        <w:spacing w:line="276" w:lineRule="auto"/>
        <w:rPr>
          <w:rFonts w:asciiTheme="majorHAnsi" w:hAnsiTheme="majorHAnsi" w:cstheme="majorHAnsi"/>
          <w:lang w:val="en-US"/>
        </w:rPr>
      </w:pPr>
      <w:r w:rsidRPr="00A571AE">
        <w:rPr>
          <w:rFonts w:asciiTheme="majorHAnsi" w:hAnsiTheme="majorHAnsi" w:cstheme="majorHAnsi"/>
          <w:lang w:val="en-US"/>
        </w:rPr>
        <w:t xml:space="preserve">This chapter discusses policy, legal and institutional framework within which the Environmental and Social Management </w:t>
      </w:r>
      <w:r w:rsidR="00B37C29">
        <w:rPr>
          <w:rFonts w:asciiTheme="majorHAnsi" w:hAnsiTheme="majorHAnsi" w:cstheme="majorHAnsi"/>
          <w:lang w:val="en-US"/>
        </w:rPr>
        <w:t xml:space="preserve">Plan </w:t>
      </w:r>
      <w:r w:rsidR="00C01B7B">
        <w:rPr>
          <w:rFonts w:asciiTheme="majorHAnsi" w:hAnsiTheme="majorHAnsi" w:cstheme="majorHAnsi"/>
          <w:lang w:val="en-US"/>
        </w:rPr>
        <w:t xml:space="preserve">has been </w:t>
      </w:r>
      <w:r w:rsidR="00B37C29">
        <w:rPr>
          <w:rFonts w:asciiTheme="majorHAnsi" w:hAnsiTheme="majorHAnsi" w:cstheme="majorHAnsi"/>
          <w:lang w:val="en-US"/>
        </w:rPr>
        <w:t>prepared</w:t>
      </w:r>
      <w:r w:rsidRPr="00A571AE">
        <w:rPr>
          <w:rFonts w:asciiTheme="majorHAnsi" w:hAnsiTheme="majorHAnsi" w:cstheme="majorHAnsi"/>
          <w:lang w:val="en-US"/>
        </w:rPr>
        <w:t xml:space="preserve">. The </w:t>
      </w:r>
      <w:r w:rsidR="00D81F6D">
        <w:rPr>
          <w:rFonts w:asciiTheme="majorHAnsi" w:hAnsiTheme="majorHAnsi" w:cstheme="majorHAnsi"/>
          <w:lang w:val="en-US"/>
        </w:rPr>
        <w:t xml:space="preserve">proposed </w:t>
      </w:r>
      <w:r w:rsidR="00E124D3">
        <w:rPr>
          <w:rFonts w:asciiTheme="majorHAnsi" w:hAnsiTheme="majorHAnsi" w:cstheme="majorHAnsi"/>
          <w:lang w:val="en-US"/>
        </w:rPr>
        <w:t>stream crossings</w:t>
      </w:r>
      <w:r w:rsidRPr="00A571AE">
        <w:rPr>
          <w:rFonts w:asciiTheme="majorHAnsi" w:hAnsiTheme="majorHAnsi" w:cstheme="majorHAnsi"/>
          <w:lang w:val="en-US"/>
        </w:rPr>
        <w:t xml:space="preserve"> construction will have significant impacts on the environment from a number of construction activities like clearing and grabbing, coffer dam creation, deposition of murram material in the river, opening up of borrow </w:t>
      </w:r>
      <w:r w:rsidR="00E124D3">
        <w:rPr>
          <w:rFonts w:asciiTheme="majorHAnsi" w:hAnsiTheme="majorHAnsi" w:cstheme="majorHAnsi"/>
          <w:lang w:val="en-US"/>
        </w:rPr>
        <w:t>pit</w:t>
      </w:r>
      <w:r w:rsidRPr="00A571AE">
        <w:rPr>
          <w:rFonts w:asciiTheme="majorHAnsi" w:hAnsiTheme="majorHAnsi" w:cstheme="majorHAnsi"/>
          <w:lang w:val="en-US"/>
        </w:rPr>
        <w:t>s</w:t>
      </w:r>
      <w:r w:rsidR="00E124D3">
        <w:rPr>
          <w:rFonts w:asciiTheme="majorHAnsi" w:hAnsiTheme="majorHAnsi" w:cstheme="majorHAnsi"/>
          <w:lang w:val="en-US"/>
        </w:rPr>
        <w:t>,</w:t>
      </w:r>
      <w:r w:rsidRPr="00A571AE">
        <w:rPr>
          <w:rFonts w:asciiTheme="majorHAnsi" w:hAnsiTheme="majorHAnsi" w:cstheme="majorHAnsi"/>
          <w:lang w:val="en-US"/>
        </w:rPr>
        <w:t xml:space="preserve"> and stock piling areas. These impacts will therefore have both negative and positive impacts on the environment and social systems in which they are to be located. Uganda has various laws, policies and institutions set up to govern the management of its natural environment as discussed below.</w:t>
      </w:r>
    </w:p>
    <w:p w14:paraId="67BF1B55" w14:textId="178763A1" w:rsidR="006B387A" w:rsidRPr="00A571AE" w:rsidRDefault="006B387A">
      <w:pPr>
        <w:pStyle w:val="Heading2"/>
      </w:pPr>
      <w:bookmarkStart w:id="25" w:name="_Toc216258300"/>
      <w:r w:rsidRPr="00A571AE">
        <w:t>Policy Framework</w:t>
      </w:r>
      <w:bookmarkEnd w:id="25"/>
      <w:r w:rsidRPr="00A571AE">
        <w:t xml:space="preserve"> </w:t>
      </w:r>
    </w:p>
    <w:p w14:paraId="4005E33E" w14:textId="77777777" w:rsidR="004528D1" w:rsidRPr="00A571AE" w:rsidRDefault="004528D1"/>
    <w:p w14:paraId="7D240A53" w14:textId="56E62193" w:rsidR="00650C77" w:rsidRPr="00A571AE" w:rsidRDefault="00650C77">
      <w:pPr>
        <w:pStyle w:val="Heading3"/>
      </w:pPr>
      <w:bookmarkStart w:id="26" w:name="_Toc216258301"/>
      <w:r w:rsidRPr="00A571AE">
        <w:t>The Wildlife Policy</w:t>
      </w:r>
      <w:r w:rsidR="001B1E49">
        <w:t xml:space="preserve">, </w:t>
      </w:r>
      <w:r w:rsidRPr="00A571AE">
        <w:t>2014</w:t>
      </w:r>
      <w:bookmarkEnd w:id="26"/>
    </w:p>
    <w:p w14:paraId="5D78F060" w14:textId="1AFBC1F8" w:rsidR="00650C77" w:rsidRPr="00A571AE" w:rsidRDefault="00650C77">
      <w:pPr>
        <w:spacing w:line="276" w:lineRule="auto"/>
        <w:rPr>
          <w:rFonts w:asciiTheme="majorHAnsi" w:hAnsiTheme="majorHAnsi" w:cstheme="majorHAnsi"/>
          <w:lang w:val="en-US"/>
        </w:rPr>
      </w:pPr>
      <w:r w:rsidRPr="00A571AE">
        <w:rPr>
          <w:rFonts w:asciiTheme="majorHAnsi" w:hAnsiTheme="majorHAnsi" w:cstheme="majorHAnsi"/>
          <w:lang w:val="en-US"/>
        </w:rPr>
        <w:t>The Uganda Wildlife Policy is a national policy with a sectoral approach. The goal of the Policy is to conserve wildlife resources of Uganda in a manner that contributes to the sustainable development of the nation and the well-being of its people.</w:t>
      </w:r>
    </w:p>
    <w:p w14:paraId="5104E3A5" w14:textId="77777777" w:rsidR="00562D43" w:rsidRPr="00A571AE" w:rsidRDefault="00562D43">
      <w:pPr>
        <w:spacing w:line="276" w:lineRule="auto"/>
        <w:rPr>
          <w:rFonts w:asciiTheme="majorHAnsi" w:hAnsiTheme="majorHAnsi" w:cstheme="majorHAnsi"/>
          <w:lang w:val="en-US"/>
        </w:rPr>
      </w:pPr>
    </w:p>
    <w:p w14:paraId="2A0DB712" w14:textId="77777777" w:rsidR="00650C77" w:rsidRPr="00A571AE" w:rsidRDefault="00650C77">
      <w:pPr>
        <w:spacing w:line="276" w:lineRule="auto"/>
        <w:rPr>
          <w:rFonts w:asciiTheme="majorHAnsi" w:hAnsiTheme="majorHAnsi" w:cstheme="majorHAnsi"/>
          <w:lang w:val="en-US"/>
        </w:rPr>
      </w:pPr>
      <w:r w:rsidRPr="00A571AE">
        <w:rPr>
          <w:rFonts w:asciiTheme="majorHAnsi" w:hAnsiTheme="majorHAnsi" w:cstheme="majorHAnsi"/>
          <w:lang w:val="en-US"/>
        </w:rPr>
        <w:t>As a source of economic benefit, wildlife will be protected to enhance community livelihoods and local community will be involved in the management of wildlife and protected areas. Central and Local Government participation will be enhanced in decision making on activities impacting wildlife management. Community conservation initiatives will be promoted through alternative livelihood improvement projects.</w:t>
      </w:r>
    </w:p>
    <w:p w14:paraId="6B3505BA" w14:textId="47786F86" w:rsidR="00650C77" w:rsidRPr="00A571AE" w:rsidRDefault="00650C77">
      <w:pPr>
        <w:spacing w:line="276" w:lineRule="auto"/>
        <w:rPr>
          <w:rFonts w:asciiTheme="majorHAnsi" w:hAnsiTheme="majorHAnsi" w:cstheme="majorHAnsi"/>
          <w:lang w:val="en-US"/>
        </w:rPr>
      </w:pPr>
    </w:p>
    <w:p w14:paraId="7A683AF6" w14:textId="77777777" w:rsidR="003C151E" w:rsidRPr="00A571AE" w:rsidRDefault="00566148">
      <w:pPr>
        <w:spacing w:line="276" w:lineRule="auto"/>
        <w:rPr>
          <w:rFonts w:asciiTheme="majorHAnsi" w:hAnsiTheme="majorHAnsi" w:cstheme="majorHAnsi"/>
          <w:lang w:val="en-US"/>
        </w:rPr>
      </w:pPr>
      <w:r w:rsidRPr="00A571AE">
        <w:rPr>
          <w:rFonts w:asciiTheme="majorHAnsi" w:hAnsiTheme="majorHAnsi" w:cstheme="majorHAnsi"/>
          <w:lang w:val="en-US"/>
        </w:rPr>
        <w:t>The policy promotes s</w:t>
      </w:r>
      <w:r w:rsidR="00650C77" w:rsidRPr="00A571AE">
        <w:rPr>
          <w:rFonts w:asciiTheme="majorHAnsi" w:hAnsiTheme="majorHAnsi" w:cstheme="majorHAnsi"/>
          <w:lang w:val="en-US"/>
        </w:rPr>
        <w:t xml:space="preserve">ustainable management of wildlife </w:t>
      </w:r>
      <w:r w:rsidR="007B50D3" w:rsidRPr="00A571AE">
        <w:rPr>
          <w:rFonts w:asciiTheme="majorHAnsi" w:hAnsiTheme="majorHAnsi" w:cstheme="majorHAnsi"/>
          <w:lang w:val="en-US"/>
        </w:rPr>
        <w:t xml:space="preserve">in </w:t>
      </w:r>
      <w:r w:rsidR="00650C77" w:rsidRPr="00A571AE">
        <w:rPr>
          <w:rFonts w:asciiTheme="majorHAnsi" w:hAnsiTheme="majorHAnsi" w:cstheme="majorHAnsi"/>
          <w:lang w:val="en-US"/>
        </w:rPr>
        <w:t xml:space="preserve">protected areas through restoration of all degraded wildlife protected areas, environmental impact assessments, environmental audit, ecological research and monitoring, inspection, and institutional capacity building. </w:t>
      </w:r>
      <w:r w:rsidR="004C438E" w:rsidRPr="00A571AE">
        <w:rPr>
          <w:rFonts w:asciiTheme="majorHAnsi" w:hAnsiTheme="majorHAnsi" w:cstheme="majorHAnsi"/>
          <w:lang w:val="en-US"/>
        </w:rPr>
        <w:t xml:space="preserve"> The policy </w:t>
      </w:r>
      <w:r w:rsidR="00562D43" w:rsidRPr="00A571AE">
        <w:rPr>
          <w:rFonts w:asciiTheme="majorHAnsi" w:hAnsiTheme="majorHAnsi" w:cstheme="majorHAnsi"/>
          <w:lang w:val="en-US"/>
        </w:rPr>
        <w:t>aims to promote</w:t>
      </w:r>
      <w:r w:rsidR="004C438E" w:rsidRPr="00A571AE">
        <w:rPr>
          <w:rFonts w:asciiTheme="majorHAnsi" w:hAnsiTheme="majorHAnsi" w:cstheme="majorHAnsi"/>
          <w:lang w:val="en-US"/>
        </w:rPr>
        <w:t xml:space="preserve"> s</w:t>
      </w:r>
      <w:r w:rsidR="00650C77" w:rsidRPr="00A571AE">
        <w:rPr>
          <w:rFonts w:asciiTheme="majorHAnsi" w:hAnsiTheme="majorHAnsi" w:cstheme="majorHAnsi"/>
          <w:lang w:val="en-US"/>
        </w:rPr>
        <w:t xml:space="preserve">ustainable wildlife utilization programs as an incentive for wildlife management on private land. The </w:t>
      </w:r>
      <w:r w:rsidR="00562D43" w:rsidRPr="00A571AE">
        <w:rPr>
          <w:rFonts w:asciiTheme="majorHAnsi" w:hAnsiTheme="majorHAnsi" w:cstheme="majorHAnsi"/>
          <w:lang w:val="en-US"/>
        </w:rPr>
        <w:t xml:space="preserve">policy </w:t>
      </w:r>
      <w:r w:rsidRPr="00A571AE">
        <w:rPr>
          <w:rFonts w:asciiTheme="majorHAnsi" w:hAnsiTheme="majorHAnsi" w:cstheme="majorHAnsi"/>
          <w:lang w:val="en-US"/>
        </w:rPr>
        <w:t xml:space="preserve">further </w:t>
      </w:r>
      <w:r w:rsidR="00562D43" w:rsidRPr="00A571AE">
        <w:rPr>
          <w:rFonts w:asciiTheme="majorHAnsi" w:hAnsiTheme="majorHAnsi" w:cstheme="majorHAnsi"/>
          <w:lang w:val="en-US"/>
        </w:rPr>
        <w:t xml:space="preserve">considers </w:t>
      </w:r>
      <w:r w:rsidR="00650C77" w:rsidRPr="00A571AE">
        <w:rPr>
          <w:rFonts w:asciiTheme="majorHAnsi" w:hAnsiTheme="majorHAnsi" w:cstheme="majorHAnsi"/>
          <w:lang w:val="en-US"/>
        </w:rPr>
        <w:t>collaboration between wildlife, forestry and wetland management institutions and Local Governments to effectively manage wildlife and to conserve wildlife species in wetlands, forest reserves and private land. Management of protected areas will be carried out in accordance with Nation</w:t>
      </w:r>
      <w:r w:rsidR="00562D43" w:rsidRPr="00A571AE">
        <w:rPr>
          <w:rFonts w:asciiTheme="majorHAnsi" w:hAnsiTheme="majorHAnsi" w:cstheme="majorHAnsi"/>
          <w:lang w:val="en-US"/>
        </w:rPr>
        <w:t>al Protected Area Systems Plan.</w:t>
      </w:r>
      <w:r w:rsidR="007B50D3" w:rsidRPr="00A571AE">
        <w:rPr>
          <w:rFonts w:asciiTheme="majorHAnsi" w:hAnsiTheme="majorHAnsi" w:cstheme="majorHAnsi"/>
          <w:lang w:val="en-US"/>
        </w:rPr>
        <w:t xml:space="preserve"> </w:t>
      </w:r>
    </w:p>
    <w:p w14:paraId="34A4C92B" w14:textId="77777777" w:rsidR="003C151E" w:rsidRPr="00A571AE" w:rsidRDefault="003C151E">
      <w:pPr>
        <w:spacing w:line="276" w:lineRule="auto"/>
        <w:rPr>
          <w:rFonts w:asciiTheme="majorHAnsi" w:hAnsiTheme="majorHAnsi" w:cstheme="majorHAnsi"/>
          <w:lang w:val="en-US"/>
        </w:rPr>
      </w:pPr>
    </w:p>
    <w:p w14:paraId="18C1C3C9" w14:textId="093E56C4" w:rsidR="003B345D" w:rsidRDefault="007B50D3">
      <w:pPr>
        <w:spacing w:line="276" w:lineRule="auto"/>
        <w:rPr>
          <w:rFonts w:asciiTheme="majorHAnsi" w:hAnsiTheme="majorHAnsi" w:cstheme="majorHAnsi"/>
          <w:lang w:val="en-US"/>
        </w:rPr>
      </w:pPr>
      <w:r w:rsidRPr="00A571AE">
        <w:rPr>
          <w:rFonts w:asciiTheme="majorHAnsi" w:hAnsiTheme="majorHAnsi" w:cstheme="majorHAnsi"/>
          <w:lang w:val="en-US"/>
        </w:rPr>
        <w:t>Any disturbance associated with the s</w:t>
      </w:r>
      <w:r w:rsidR="00F6693A">
        <w:rPr>
          <w:rFonts w:asciiTheme="majorHAnsi" w:hAnsiTheme="majorHAnsi" w:cstheme="majorHAnsi"/>
          <w:lang w:val="en-US"/>
        </w:rPr>
        <w:t>tream crossings</w:t>
      </w:r>
      <w:r w:rsidRPr="00A571AE">
        <w:rPr>
          <w:rFonts w:asciiTheme="majorHAnsi" w:hAnsiTheme="majorHAnsi" w:cstheme="majorHAnsi"/>
          <w:lang w:val="en-US"/>
        </w:rPr>
        <w:t xml:space="preserve"> construction will be mitigated and restored as guided by the policy and plan’s provisions.</w:t>
      </w:r>
    </w:p>
    <w:p w14:paraId="1B42CF07" w14:textId="379347B0" w:rsidR="001B1E49" w:rsidRPr="005154B4" w:rsidRDefault="001B1E49">
      <w:pPr>
        <w:spacing w:line="276" w:lineRule="auto"/>
        <w:rPr>
          <w:rFonts w:asciiTheme="majorHAnsi" w:hAnsiTheme="majorHAnsi" w:cstheme="majorHAnsi"/>
          <w:i/>
          <w:lang w:val="en-US"/>
        </w:rPr>
      </w:pPr>
      <w:r w:rsidRPr="005154B4">
        <w:rPr>
          <w:rFonts w:asciiTheme="majorHAnsi" w:hAnsiTheme="majorHAnsi" w:cstheme="majorHAnsi"/>
          <w:i/>
          <w:lang w:val="en-US"/>
        </w:rPr>
        <w:t xml:space="preserve">The establishment of the proposed construction and rehabilitation of the </w:t>
      </w:r>
      <w:r w:rsidR="00F6693A">
        <w:rPr>
          <w:rFonts w:asciiTheme="majorHAnsi" w:hAnsiTheme="majorHAnsi" w:cstheme="majorHAnsi"/>
          <w:i/>
          <w:lang w:val="en-US"/>
        </w:rPr>
        <w:t>stream crossing</w:t>
      </w:r>
      <w:r w:rsidRPr="005154B4">
        <w:rPr>
          <w:rFonts w:asciiTheme="majorHAnsi" w:hAnsiTheme="majorHAnsi" w:cstheme="majorHAnsi"/>
          <w:i/>
          <w:lang w:val="en-US"/>
        </w:rPr>
        <w:t>s shall ensure improved management of the park. This is in line with the requirements of this policy.</w:t>
      </w:r>
    </w:p>
    <w:p w14:paraId="474CFAB8" w14:textId="77777777" w:rsidR="00650C77" w:rsidRPr="00A571AE" w:rsidRDefault="00650C77">
      <w:pPr>
        <w:spacing w:line="276" w:lineRule="auto"/>
        <w:rPr>
          <w:rFonts w:asciiTheme="majorHAnsi" w:hAnsiTheme="majorHAnsi" w:cstheme="majorHAnsi"/>
          <w:lang w:val="en-US"/>
        </w:rPr>
      </w:pPr>
    </w:p>
    <w:p w14:paraId="29887C6C" w14:textId="77777777" w:rsidR="006B387A" w:rsidRPr="00A571AE" w:rsidRDefault="006B387A">
      <w:pPr>
        <w:pStyle w:val="Heading3"/>
      </w:pPr>
      <w:bookmarkStart w:id="27" w:name="_Toc216258302"/>
      <w:r w:rsidRPr="00A571AE">
        <w:t>The National Environment Management Policy, 1994</w:t>
      </w:r>
      <w:bookmarkEnd w:id="27"/>
      <w:r w:rsidRPr="00A571AE">
        <w:t xml:space="preserve"> </w:t>
      </w:r>
    </w:p>
    <w:p w14:paraId="741A0E54" w14:textId="77777777" w:rsidR="006B387A" w:rsidRPr="00A571AE" w:rsidRDefault="006B387A">
      <w:pPr>
        <w:spacing w:line="276" w:lineRule="auto"/>
        <w:rPr>
          <w:rFonts w:asciiTheme="majorHAnsi" w:hAnsiTheme="majorHAnsi" w:cstheme="majorHAnsi"/>
          <w:lang w:val="en-US"/>
        </w:rPr>
      </w:pPr>
      <w:r w:rsidRPr="00A571AE">
        <w:rPr>
          <w:rFonts w:asciiTheme="majorHAnsi" w:hAnsiTheme="majorHAnsi" w:cstheme="majorHAnsi"/>
          <w:lang w:val="en-US"/>
        </w:rPr>
        <w:t xml:space="preserve">This policy aims to promote sustainable economic and social development while being mindful of the needs of the future generations. This ESMP is one of the vital tools considered necessary to ensure </w:t>
      </w:r>
      <w:r w:rsidRPr="00A571AE">
        <w:rPr>
          <w:rFonts w:asciiTheme="majorHAnsi" w:hAnsiTheme="majorHAnsi" w:cstheme="majorHAnsi"/>
          <w:lang w:val="en-US"/>
        </w:rPr>
        <w:lastRenderedPageBreak/>
        <w:t xml:space="preserve">environmental quality and resource productivity on long-term basis. It calls for integration of environmental concerns into development policies, plans and projects at national, UWA and local levels. </w:t>
      </w:r>
    </w:p>
    <w:p w14:paraId="26A49737" w14:textId="1EBA26AB" w:rsidR="006B387A" w:rsidRPr="00A571AE" w:rsidRDefault="006B387A">
      <w:pPr>
        <w:spacing w:line="276" w:lineRule="auto"/>
        <w:rPr>
          <w:rFonts w:asciiTheme="majorHAnsi" w:hAnsiTheme="majorHAnsi" w:cstheme="majorHAnsi"/>
          <w:lang w:val="en-US"/>
        </w:rPr>
      </w:pPr>
      <w:r w:rsidRPr="00A571AE">
        <w:rPr>
          <w:rFonts w:asciiTheme="majorHAnsi" w:hAnsiTheme="majorHAnsi" w:cstheme="majorHAnsi"/>
          <w:lang w:val="en-US"/>
        </w:rPr>
        <w:t xml:space="preserve">The policy requires projects likely to have significant ecological or social impacts to undertake an Environmental Assessment before implementation. This is also reaffirmed in the National Environment Act </w:t>
      </w:r>
      <w:r w:rsidR="00F6693A">
        <w:rPr>
          <w:rFonts w:asciiTheme="majorHAnsi" w:hAnsiTheme="majorHAnsi" w:cstheme="majorHAnsi"/>
          <w:lang w:val="en-US"/>
        </w:rPr>
        <w:t>Cap. 181</w:t>
      </w:r>
      <w:r w:rsidRPr="00A571AE">
        <w:rPr>
          <w:rFonts w:asciiTheme="majorHAnsi" w:hAnsiTheme="majorHAnsi" w:cstheme="majorHAnsi"/>
          <w:lang w:val="en-US"/>
        </w:rPr>
        <w:t xml:space="preserve"> which makes this assessment and plans necessary for a similar project such the </w:t>
      </w:r>
      <w:r w:rsidR="00F6693A">
        <w:rPr>
          <w:rFonts w:asciiTheme="majorHAnsi" w:hAnsiTheme="majorHAnsi" w:cstheme="majorHAnsi"/>
          <w:lang w:val="en-US"/>
        </w:rPr>
        <w:t xml:space="preserve">stream crossings </w:t>
      </w:r>
      <w:r w:rsidRPr="00A571AE">
        <w:rPr>
          <w:rFonts w:asciiTheme="majorHAnsi" w:hAnsiTheme="majorHAnsi" w:cstheme="majorHAnsi"/>
          <w:lang w:val="en-US"/>
        </w:rPr>
        <w:t>Construction.</w:t>
      </w:r>
    </w:p>
    <w:p w14:paraId="412F45E1" w14:textId="4D989790" w:rsidR="003C151E" w:rsidRPr="00A571AE" w:rsidRDefault="003C151E">
      <w:pPr>
        <w:spacing w:line="276" w:lineRule="auto"/>
        <w:rPr>
          <w:rFonts w:asciiTheme="majorHAnsi" w:hAnsiTheme="majorHAnsi" w:cstheme="majorHAnsi"/>
          <w:lang w:val="en-US"/>
        </w:rPr>
      </w:pPr>
    </w:p>
    <w:p w14:paraId="71FB4C72" w14:textId="666A3A79" w:rsidR="003C151E" w:rsidRDefault="003C151E">
      <w:pPr>
        <w:spacing w:line="276" w:lineRule="auto"/>
        <w:rPr>
          <w:rFonts w:asciiTheme="majorHAnsi" w:hAnsiTheme="majorHAnsi" w:cstheme="majorHAnsi"/>
          <w:lang w:val="en-US"/>
        </w:rPr>
      </w:pPr>
      <w:r w:rsidRPr="00A571AE">
        <w:rPr>
          <w:rFonts w:asciiTheme="majorHAnsi" w:hAnsiTheme="majorHAnsi" w:cstheme="majorHAnsi"/>
          <w:lang w:val="en-US"/>
        </w:rPr>
        <w:t xml:space="preserve">The ESMP presents impacts associated with the proposed </w:t>
      </w:r>
      <w:r w:rsidR="00F6693A">
        <w:rPr>
          <w:rFonts w:asciiTheme="majorHAnsi" w:hAnsiTheme="majorHAnsi" w:cstheme="majorHAnsi"/>
          <w:lang w:val="en-US"/>
        </w:rPr>
        <w:t>stream crossing</w:t>
      </w:r>
      <w:r w:rsidRPr="00A571AE">
        <w:rPr>
          <w:rFonts w:asciiTheme="majorHAnsi" w:hAnsiTheme="majorHAnsi" w:cstheme="majorHAnsi"/>
          <w:lang w:val="en-US"/>
        </w:rPr>
        <w:t xml:space="preserve">s construction as well as </w:t>
      </w:r>
      <w:r w:rsidR="00DC63F8">
        <w:rPr>
          <w:rFonts w:asciiTheme="majorHAnsi" w:hAnsiTheme="majorHAnsi" w:cstheme="majorHAnsi"/>
          <w:lang w:val="en-US"/>
        </w:rPr>
        <w:t>proposes mitigation</w:t>
      </w:r>
      <w:r w:rsidR="00DC63F8" w:rsidRPr="00A571AE">
        <w:rPr>
          <w:rFonts w:asciiTheme="majorHAnsi" w:hAnsiTheme="majorHAnsi" w:cstheme="majorHAnsi"/>
          <w:lang w:val="en-US"/>
        </w:rPr>
        <w:t xml:space="preserve"> </w:t>
      </w:r>
      <w:r w:rsidR="00372AFF">
        <w:rPr>
          <w:rFonts w:asciiTheme="majorHAnsi" w:hAnsiTheme="majorHAnsi" w:cstheme="majorHAnsi"/>
          <w:lang w:val="en-US"/>
        </w:rPr>
        <w:t>measures</w:t>
      </w:r>
      <w:r w:rsidR="004C529D" w:rsidRPr="00A571AE">
        <w:rPr>
          <w:rFonts w:asciiTheme="majorHAnsi" w:hAnsiTheme="majorHAnsi" w:cstheme="majorHAnsi"/>
          <w:lang w:val="en-US"/>
        </w:rPr>
        <w:t xml:space="preserve"> to be implemented to minimize, mitigate and manage aspects associated to ensure accepatable  changes in the environment.</w:t>
      </w:r>
    </w:p>
    <w:p w14:paraId="190F5FBF" w14:textId="77777777" w:rsidR="00B8177F" w:rsidRDefault="00B8177F">
      <w:pPr>
        <w:spacing w:line="276" w:lineRule="auto"/>
        <w:rPr>
          <w:rFonts w:asciiTheme="majorHAnsi" w:hAnsiTheme="majorHAnsi" w:cstheme="majorHAnsi"/>
          <w:lang w:val="en-US"/>
        </w:rPr>
      </w:pPr>
    </w:p>
    <w:p w14:paraId="3BDE881F" w14:textId="725B6BDC" w:rsidR="00DC63F8" w:rsidRPr="005154B4" w:rsidRDefault="00DC63F8">
      <w:pPr>
        <w:spacing w:line="276" w:lineRule="auto"/>
        <w:rPr>
          <w:rFonts w:asciiTheme="majorHAnsi" w:hAnsiTheme="majorHAnsi" w:cstheme="majorHAnsi"/>
          <w:i/>
          <w:lang w:val="en-US"/>
        </w:rPr>
      </w:pPr>
      <w:r w:rsidRPr="005154B4">
        <w:rPr>
          <w:rFonts w:asciiTheme="majorHAnsi" w:hAnsiTheme="majorHAnsi" w:cstheme="majorHAnsi"/>
          <w:i/>
          <w:lang w:val="en-US"/>
        </w:rPr>
        <w:t>Therefore, undertaking this study ensures that the project poses no or minimal impacts on the environment for sustainable development.</w:t>
      </w:r>
    </w:p>
    <w:p w14:paraId="1349E5A3" w14:textId="77777777" w:rsidR="006B387A" w:rsidRPr="005154B4" w:rsidRDefault="006B387A">
      <w:pPr>
        <w:spacing w:line="276" w:lineRule="auto"/>
        <w:rPr>
          <w:rFonts w:asciiTheme="majorHAnsi" w:hAnsiTheme="majorHAnsi" w:cstheme="majorHAnsi"/>
          <w:i/>
          <w:lang w:val="en-US"/>
        </w:rPr>
      </w:pPr>
    </w:p>
    <w:p w14:paraId="14FB4ABA" w14:textId="77777777" w:rsidR="006B387A" w:rsidRPr="00A571AE" w:rsidRDefault="006B387A">
      <w:pPr>
        <w:pStyle w:val="Heading3"/>
      </w:pPr>
      <w:bookmarkStart w:id="28" w:name="_Toc216258303"/>
      <w:r w:rsidRPr="00A571AE">
        <w:t>National Water Policy, 1999</w:t>
      </w:r>
      <w:bookmarkEnd w:id="28"/>
      <w:r w:rsidRPr="00A571AE">
        <w:t xml:space="preserve"> </w:t>
      </w:r>
    </w:p>
    <w:p w14:paraId="076E7101" w14:textId="77777777" w:rsidR="006B387A" w:rsidRPr="00A571AE" w:rsidRDefault="006B387A">
      <w:pPr>
        <w:spacing w:line="276" w:lineRule="auto"/>
        <w:rPr>
          <w:rFonts w:asciiTheme="majorHAnsi" w:hAnsiTheme="majorHAnsi" w:cstheme="majorHAnsi"/>
          <w:lang w:val="en-US"/>
        </w:rPr>
      </w:pPr>
      <w:r w:rsidRPr="00A571AE">
        <w:rPr>
          <w:rFonts w:asciiTheme="majorHAnsi" w:hAnsiTheme="majorHAnsi" w:cstheme="majorHAnsi"/>
          <w:lang w:val="en-US"/>
        </w:rPr>
        <w:t xml:space="preserve">A key objective of this policy is to guide development and management of water resources in Uganda following an integrated and sustainability concept so as to secure and provide water of adequate quantity and quality for all social and economic needs, with full participation of all stakeholders and mindful of the needs of future generations. </w:t>
      </w:r>
    </w:p>
    <w:p w14:paraId="32F1E604" w14:textId="77777777" w:rsidR="006B387A" w:rsidRPr="00A571AE" w:rsidRDefault="006B387A">
      <w:pPr>
        <w:spacing w:line="276" w:lineRule="auto"/>
        <w:rPr>
          <w:rFonts w:asciiTheme="majorHAnsi" w:hAnsiTheme="majorHAnsi" w:cstheme="majorHAnsi"/>
          <w:lang w:val="en-US"/>
        </w:rPr>
      </w:pPr>
      <w:r w:rsidRPr="00A571AE">
        <w:rPr>
          <w:rFonts w:asciiTheme="majorHAnsi" w:hAnsiTheme="majorHAnsi" w:cstheme="majorHAnsi"/>
          <w:lang w:val="en-US"/>
        </w:rPr>
        <w:t xml:space="preserve">The policy was set to: </w:t>
      </w:r>
    </w:p>
    <w:p w14:paraId="0511F934" w14:textId="77777777" w:rsidR="006B387A" w:rsidRPr="00A571AE" w:rsidRDefault="006B387A" w:rsidP="000C67DF">
      <w:pPr>
        <w:pStyle w:val="NoSpacing"/>
        <w:numPr>
          <w:ilvl w:val="0"/>
          <w:numId w:val="73"/>
        </w:numPr>
      </w:pPr>
      <w:r w:rsidRPr="00A571AE">
        <w:t xml:space="preserve">Promote rational use of water. </w:t>
      </w:r>
    </w:p>
    <w:p w14:paraId="1D91F9E3" w14:textId="77777777" w:rsidR="006B387A" w:rsidRPr="00A571AE" w:rsidRDefault="006B387A" w:rsidP="000C67DF">
      <w:pPr>
        <w:pStyle w:val="NoSpacing"/>
        <w:numPr>
          <w:ilvl w:val="0"/>
          <w:numId w:val="73"/>
        </w:numPr>
      </w:pPr>
      <w:r w:rsidRPr="00A571AE">
        <w:t xml:space="preserve">Promote provision of safe water supply for domestic use. </w:t>
      </w:r>
    </w:p>
    <w:p w14:paraId="042C4393" w14:textId="77777777" w:rsidR="006B387A" w:rsidRPr="00A571AE" w:rsidRDefault="006B387A" w:rsidP="000C67DF">
      <w:pPr>
        <w:pStyle w:val="NoSpacing"/>
        <w:numPr>
          <w:ilvl w:val="0"/>
          <w:numId w:val="73"/>
        </w:numPr>
      </w:pPr>
      <w:r w:rsidRPr="00A571AE">
        <w:t xml:space="preserve">Promote orderly development and use of water resources for purposes other than domestic including transport or navigation. </w:t>
      </w:r>
    </w:p>
    <w:p w14:paraId="3129042B" w14:textId="10801D9B" w:rsidR="009C46F0" w:rsidRDefault="006B387A" w:rsidP="000C67DF">
      <w:pPr>
        <w:pStyle w:val="NoSpacing"/>
        <w:numPr>
          <w:ilvl w:val="0"/>
          <w:numId w:val="73"/>
        </w:numPr>
      </w:pPr>
      <w:r w:rsidRPr="00A571AE">
        <w:t xml:space="preserve">Control pollution of any water system as this would impact on both aquatic life and impact negatively on public health. </w:t>
      </w:r>
    </w:p>
    <w:p w14:paraId="1DFC7643" w14:textId="77777777" w:rsidR="00C86884" w:rsidRPr="00A571AE" w:rsidRDefault="00C86884" w:rsidP="005154B4">
      <w:pPr>
        <w:ind w:left="720"/>
      </w:pPr>
    </w:p>
    <w:p w14:paraId="3248D79E" w14:textId="14521152" w:rsidR="004C529D" w:rsidRPr="005154B4" w:rsidRDefault="006B387A">
      <w:pPr>
        <w:spacing w:line="276" w:lineRule="auto"/>
        <w:rPr>
          <w:rFonts w:asciiTheme="majorHAnsi" w:hAnsiTheme="majorHAnsi" w:cstheme="majorHAnsi"/>
          <w:i/>
        </w:rPr>
      </w:pPr>
      <w:r w:rsidRPr="005154B4">
        <w:rPr>
          <w:rFonts w:asciiTheme="majorHAnsi" w:hAnsiTheme="majorHAnsi" w:cstheme="majorHAnsi"/>
          <w:i/>
        </w:rPr>
        <w:t xml:space="preserve">The policy is relevant where project development could impact </w:t>
      </w:r>
      <w:r w:rsidR="00C86884" w:rsidRPr="005154B4">
        <w:rPr>
          <w:rFonts w:asciiTheme="majorHAnsi" w:hAnsiTheme="majorHAnsi" w:cstheme="majorHAnsi"/>
          <w:i/>
        </w:rPr>
        <w:t>the</w:t>
      </w:r>
      <w:r w:rsidRPr="005154B4">
        <w:rPr>
          <w:rFonts w:asciiTheme="majorHAnsi" w:hAnsiTheme="majorHAnsi" w:cstheme="majorHAnsi"/>
          <w:i/>
        </w:rPr>
        <w:t xml:space="preserve"> quantity</w:t>
      </w:r>
      <w:r w:rsidR="00C86884" w:rsidRPr="005154B4">
        <w:rPr>
          <w:rFonts w:asciiTheme="majorHAnsi" w:hAnsiTheme="majorHAnsi" w:cstheme="majorHAnsi"/>
          <w:i/>
        </w:rPr>
        <w:t xml:space="preserve"> and</w:t>
      </w:r>
      <w:r w:rsidRPr="005154B4">
        <w:rPr>
          <w:rFonts w:asciiTheme="majorHAnsi" w:hAnsiTheme="majorHAnsi" w:cstheme="majorHAnsi"/>
          <w:i/>
        </w:rPr>
        <w:t xml:space="preserve"> quality of water resources such as </w:t>
      </w:r>
      <w:r w:rsidR="00C86884" w:rsidRPr="005154B4">
        <w:rPr>
          <w:rFonts w:asciiTheme="majorHAnsi" w:hAnsiTheme="majorHAnsi" w:cstheme="majorHAnsi"/>
          <w:i/>
        </w:rPr>
        <w:t>streams</w:t>
      </w:r>
      <w:r w:rsidR="00FB518B">
        <w:rPr>
          <w:rFonts w:asciiTheme="majorHAnsi" w:hAnsiTheme="majorHAnsi" w:cstheme="majorHAnsi"/>
          <w:i/>
        </w:rPr>
        <w:t>,</w:t>
      </w:r>
      <w:r w:rsidR="00C86884" w:rsidRPr="005154B4">
        <w:rPr>
          <w:rFonts w:asciiTheme="majorHAnsi" w:hAnsiTheme="majorHAnsi" w:cstheme="majorHAnsi"/>
          <w:i/>
        </w:rPr>
        <w:t xml:space="preserve"> </w:t>
      </w:r>
      <w:r w:rsidRPr="005154B4">
        <w:rPr>
          <w:rFonts w:asciiTheme="majorHAnsi" w:hAnsiTheme="majorHAnsi" w:cstheme="majorHAnsi"/>
          <w:i/>
        </w:rPr>
        <w:t xml:space="preserve">rivers, underground reserves </w:t>
      </w:r>
      <w:r w:rsidR="00C86884" w:rsidRPr="005154B4">
        <w:rPr>
          <w:rFonts w:asciiTheme="majorHAnsi" w:hAnsiTheme="majorHAnsi" w:cstheme="majorHAnsi"/>
          <w:i/>
        </w:rPr>
        <w:t>among others that are within the protected area</w:t>
      </w:r>
      <w:r w:rsidRPr="005154B4">
        <w:rPr>
          <w:rFonts w:asciiTheme="majorHAnsi" w:hAnsiTheme="majorHAnsi" w:cstheme="majorHAnsi"/>
          <w:i/>
        </w:rPr>
        <w:t>.</w:t>
      </w:r>
      <w:r w:rsidR="004C529D" w:rsidRPr="005154B4">
        <w:rPr>
          <w:rFonts w:asciiTheme="majorHAnsi" w:hAnsiTheme="majorHAnsi" w:cstheme="majorHAnsi"/>
          <w:i/>
        </w:rPr>
        <w:t xml:space="preserve">The proposed </w:t>
      </w:r>
      <w:r w:rsidR="00FB518B">
        <w:rPr>
          <w:rFonts w:asciiTheme="majorHAnsi" w:hAnsiTheme="majorHAnsi" w:cstheme="majorHAnsi"/>
          <w:i/>
        </w:rPr>
        <w:t>stream crossing</w:t>
      </w:r>
      <w:r w:rsidR="004C529D" w:rsidRPr="005154B4">
        <w:rPr>
          <w:rFonts w:asciiTheme="majorHAnsi" w:hAnsiTheme="majorHAnsi" w:cstheme="majorHAnsi"/>
          <w:i/>
        </w:rPr>
        <w:t>s construction are l</w:t>
      </w:r>
      <w:r w:rsidR="00D17565" w:rsidRPr="005154B4">
        <w:rPr>
          <w:rFonts w:asciiTheme="majorHAnsi" w:hAnsiTheme="majorHAnsi" w:cstheme="majorHAnsi"/>
          <w:i/>
        </w:rPr>
        <w:t>ikely to affect water resources in terms of altering water quality from improper management of construction activities.</w:t>
      </w:r>
      <w:r w:rsidR="000F0227" w:rsidRPr="005154B4">
        <w:rPr>
          <w:rFonts w:asciiTheme="majorHAnsi" w:hAnsiTheme="majorHAnsi" w:cstheme="majorHAnsi"/>
          <w:i/>
        </w:rPr>
        <w:t xml:space="preserve"> Construction activities will be monitored to ensure effective implementation of suggested mitigation measures to limit </w:t>
      </w:r>
      <w:r w:rsidR="00D959B4" w:rsidRPr="005154B4">
        <w:rPr>
          <w:rFonts w:asciiTheme="majorHAnsi" w:hAnsiTheme="majorHAnsi" w:cstheme="majorHAnsi"/>
          <w:i/>
        </w:rPr>
        <w:t>effects</w:t>
      </w:r>
      <w:r w:rsidR="000F0227" w:rsidRPr="005154B4">
        <w:rPr>
          <w:rFonts w:asciiTheme="majorHAnsi" w:hAnsiTheme="majorHAnsi" w:cstheme="majorHAnsi"/>
          <w:i/>
        </w:rPr>
        <w:t xml:space="preserve"> water resources</w:t>
      </w:r>
      <w:r w:rsidR="00D959B4" w:rsidRPr="005154B4">
        <w:rPr>
          <w:rFonts w:asciiTheme="majorHAnsi" w:hAnsiTheme="majorHAnsi" w:cstheme="majorHAnsi"/>
          <w:i/>
        </w:rPr>
        <w:t xml:space="preserve"> as a result of project activities</w:t>
      </w:r>
      <w:r w:rsidR="000F0227" w:rsidRPr="005154B4">
        <w:rPr>
          <w:rFonts w:asciiTheme="majorHAnsi" w:hAnsiTheme="majorHAnsi" w:cstheme="majorHAnsi"/>
          <w:i/>
        </w:rPr>
        <w:t>.</w:t>
      </w:r>
    </w:p>
    <w:p w14:paraId="28D0018B" w14:textId="77777777" w:rsidR="009C46F0" w:rsidRPr="005154B4" w:rsidRDefault="009C46F0">
      <w:pPr>
        <w:spacing w:line="276" w:lineRule="auto"/>
        <w:rPr>
          <w:rFonts w:asciiTheme="majorHAnsi" w:hAnsiTheme="majorHAnsi" w:cstheme="majorHAnsi"/>
          <w:i/>
        </w:rPr>
      </w:pPr>
    </w:p>
    <w:p w14:paraId="4ED807E3" w14:textId="73F42106" w:rsidR="009C46F0" w:rsidRPr="00A571AE" w:rsidRDefault="00A012D0">
      <w:pPr>
        <w:pStyle w:val="Heading3"/>
      </w:pPr>
      <w:bookmarkStart w:id="29" w:name="_Toc216258304"/>
      <w:r>
        <w:t>Uganda Gender Policy, 2007</w:t>
      </w:r>
      <w:bookmarkEnd w:id="29"/>
    </w:p>
    <w:p w14:paraId="19CB83EF" w14:textId="354428A1" w:rsidR="0034194B" w:rsidRDefault="0034194B">
      <w:pPr>
        <w:spacing w:line="276" w:lineRule="auto"/>
        <w:rPr>
          <w:rFonts w:asciiTheme="majorHAnsi" w:hAnsiTheme="majorHAnsi"/>
          <w:b/>
        </w:rPr>
      </w:pPr>
      <w:r>
        <w:t xml:space="preserve">The overall goal of this policy is “to achieve gender equality and women's empowerment as an integral part of Uganda's socio-economic development,” and its main purpose is “to establish a clear framework for identification, implementation and coordination of interventions designed to achieve gender equality and women's empowerment in Uganda”. The policy is a guide to all stakeholders in planning, resource allocation, implementation, monitoring and evaluation of programs with a gender perspective. </w:t>
      </w:r>
    </w:p>
    <w:p w14:paraId="1056EA6E" w14:textId="2F0174B8" w:rsidR="009C46F0" w:rsidRPr="00A571AE" w:rsidRDefault="009C46F0">
      <w:pPr>
        <w:spacing w:line="276" w:lineRule="auto"/>
        <w:rPr>
          <w:rFonts w:asciiTheme="majorHAnsi" w:hAnsiTheme="majorHAnsi" w:cstheme="majorHAnsi"/>
        </w:rPr>
      </w:pPr>
      <w:r w:rsidRPr="00A571AE">
        <w:rPr>
          <w:rFonts w:asciiTheme="majorHAnsi" w:hAnsiTheme="majorHAnsi" w:cstheme="majorHAnsi"/>
        </w:rPr>
        <w:t xml:space="preserve">The specific objectives of the Gender Policy are to: </w:t>
      </w:r>
    </w:p>
    <w:p w14:paraId="716C3AF3" w14:textId="77777777" w:rsidR="009C46F0" w:rsidRPr="00A571AE" w:rsidRDefault="009C46F0" w:rsidP="000C67DF">
      <w:pPr>
        <w:pStyle w:val="NoSpacing"/>
        <w:numPr>
          <w:ilvl w:val="0"/>
          <w:numId w:val="74"/>
        </w:numPr>
      </w:pPr>
      <w:r w:rsidRPr="00A571AE">
        <w:t>Promote gender-responsive sub-sector policies, programs and plans;</w:t>
      </w:r>
    </w:p>
    <w:p w14:paraId="601E76EF" w14:textId="77777777" w:rsidR="009C46F0" w:rsidRPr="00A571AE" w:rsidRDefault="009C46F0" w:rsidP="000C67DF">
      <w:pPr>
        <w:pStyle w:val="NoSpacing"/>
        <w:numPr>
          <w:ilvl w:val="0"/>
          <w:numId w:val="74"/>
        </w:numPr>
      </w:pPr>
      <w:r w:rsidRPr="00A571AE">
        <w:t xml:space="preserve">Promote gender-responsive service delivery; </w:t>
      </w:r>
    </w:p>
    <w:p w14:paraId="0BC59601" w14:textId="65E77DE0" w:rsidR="009C46F0" w:rsidRPr="00A571AE" w:rsidRDefault="009C46F0" w:rsidP="000C67DF">
      <w:pPr>
        <w:pStyle w:val="NoSpacing"/>
        <w:numPr>
          <w:ilvl w:val="0"/>
          <w:numId w:val="74"/>
        </w:numPr>
      </w:pPr>
      <w:r w:rsidRPr="00A571AE">
        <w:t xml:space="preserve">Enhance equality of opportunities between women/girls and men/boys in all activities; and </w:t>
      </w:r>
    </w:p>
    <w:p w14:paraId="36185C69" w14:textId="7CD4DBB4" w:rsidR="009C46F0" w:rsidRDefault="009C46F0" w:rsidP="000C67DF">
      <w:pPr>
        <w:pStyle w:val="NoSpacing"/>
        <w:numPr>
          <w:ilvl w:val="0"/>
          <w:numId w:val="74"/>
        </w:numPr>
      </w:pPr>
      <w:r w:rsidRPr="00A571AE">
        <w:lastRenderedPageBreak/>
        <w:t>Commit adequate resources to gender-responsive activities within</w:t>
      </w:r>
      <w:r w:rsidR="008B6FE4">
        <w:t xml:space="preserve"> all projects</w:t>
      </w:r>
      <w:r w:rsidRPr="00A571AE">
        <w:t xml:space="preserve">. </w:t>
      </w:r>
    </w:p>
    <w:p w14:paraId="7E455A6D" w14:textId="77777777" w:rsidR="008540A3" w:rsidRDefault="008540A3" w:rsidP="005154B4">
      <w:pPr>
        <w:ind w:left="720"/>
      </w:pPr>
    </w:p>
    <w:p w14:paraId="5DBD1A4B" w14:textId="7B0069E2" w:rsidR="00A012D0" w:rsidRPr="005154B4" w:rsidRDefault="00A012D0" w:rsidP="005154B4">
      <w:pPr>
        <w:rPr>
          <w:i/>
        </w:rPr>
      </w:pPr>
      <w:r w:rsidRPr="005154B4">
        <w:rPr>
          <w:i/>
        </w:rPr>
        <w:t>The policy requires that, for adequate implementation of gender aspects, there is a need for the Contractor</w:t>
      </w:r>
      <w:r w:rsidR="008B6FE4">
        <w:rPr>
          <w:i/>
        </w:rPr>
        <w:t>(s)</w:t>
      </w:r>
      <w:r w:rsidRPr="005154B4">
        <w:rPr>
          <w:i/>
        </w:rPr>
        <w:t xml:space="preserve"> to emphasize gender equality through gender sensitization and awareness as well as </w:t>
      </w:r>
      <w:r w:rsidR="008540A3" w:rsidRPr="005154B4">
        <w:rPr>
          <w:i/>
        </w:rPr>
        <w:t>construction of gendersensitive sanitary facilities and enhance equal employment opportunities to both men and women.</w:t>
      </w:r>
    </w:p>
    <w:p w14:paraId="61A1EEC4" w14:textId="77777777" w:rsidR="008540A3" w:rsidRPr="00A571AE" w:rsidRDefault="008540A3">
      <w:pPr>
        <w:spacing w:line="276" w:lineRule="auto"/>
        <w:rPr>
          <w:rFonts w:asciiTheme="majorHAnsi" w:hAnsiTheme="majorHAnsi" w:cstheme="majorHAnsi"/>
        </w:rPr>
      </w:pPr>
    </w:p>
    <w:p w14:paraId="4AFB7B03" w14:textId="2F6F5ABC" w:rsidR="009C46F0" w:rsidRPr="009978A9" w:rsidRDefault="00DD6C45" w:rsidP="005154B4">
      <w:pPr>
        <w:pStyle w:val="Heading3"/>
      </w:pPr>
      <w:bookmarkStart w:id="30" w:name="_Toc216258305"/>
      <w:r w:rsidRPr="00A00FA7">
        <w:t xml:space="preserve">National Policy on </w:t>
      </w:r>
      <w:r w:rsidR="009C46F0" w:rsidRPr="00A00FA7">
        <w:t xml:space="preserve">HIV/AIDS </w:t>
      </w:r>
      <w:r w:rsidRPr="00A00FA7">
        <w:t xml:space="preserve">and the World of </w:t>
      </w:r>
      <w:r w:rsidRPr="00AD5D71">
        <w:t>work, 2007</w:t>
      </w:r>
      <w:bookmarkEnd w:id="30"/>
      <w:r w:rsidR="009C46F0" w:rsidRPr="009978A9">
        <w:t xml:space="preserve"> </w:t>
      </w:r>
    </w:p>
    <w:p w14:paraId="7EFB6024" w14:textId="5DF89B10" w:rsidR="00DD6C45" w:rsidRDefault="009C46F0">
      <w:pPr>
        <w:spacing w:line="276" w:lineRule="auto"/>
        <w:rPr>
          <w:rFonts w:asciiTheme="majorHAnsi" w:hAnsiTheme="majorHAnsi" w:cstheme="majorHAnsi"/>
        </w:rPr>
      </w:pPr>
      <w:r w:rsidRPr="00A571AE">
        <w:rPr>
          <w:rFonts w:asciiTheme="majorHAnsi" w:hAnsiTheme="majorHAnsi" w:cstheme="majorHAnsi"/>
        </w:rPr>
        <w:t xml:space="preserve">The </w:t>
      </w:r>
      <w:r w:rsidR="00DD6C45">
        <w:rPr>
          <w:rFonts w:asciiTheme="majorHAnsi" w:hAnsiTheme="majorHAnsi" w:cstheme="majorHAnsi"/>
        </w:rPr>
        <w:t>main goal of the National Policy on HIV/AIDs and the World of Work is “to provide a frameworkfor prevention of further spread of HIV and mitigation of the socio-economic impact of HIV/AIDs within the World of work in Uganda</w:t>
      </w:r>
      <w:r w:rsidR="00714F94">
        <w:rPr>
          <w:rFonts w:asciiTheme="majorHAnsi" w:hAnsiTheme="majorHAnsi" w:cstheme="majorHAnsi"/>
        </w:rPr>
        <w:t>” with some of the policy objectives including:</w:t>
      </w:r>
    </w:p>
    <w:p w14:paraId="2FAE76A9" w14:textId="1C216E0B" w:rsidR="00714F94" w:rsidRDefault="00714F94" w:rsidP="000C67DF">
      <w:pPr>
        <w:pStyle w:val="NoSpacing"/>
        <w:numPr>
          <w:ilvl w:val="0"/>
          <w:numId w:val="75"/>
        </w:numPr>
      </w:pPr>
      <w:r>
        <w:t>To provide guidelines for employers, workers and the government on prevention, management as well as mitigation of the impacts of HIV/AIDs within the world of work.</w:t>
      </w:r>
    </w:p>
    <w:p w14:paraId="49875730" w14:textId="4EB9BDF0" w:rsidR="00714F94" w:rsidRDefault="00714F94" w:rsidP="000C67DF">
      <w:pPr>
        <w:pStyle w:val="NoSpacing"/>
        <w:numPr>
          <w:ilvl w:val="0"/>
          <w:numId w:val="75"/>
        </w:numPr>
      </w:pPr>
      <w:r>
        <w:t>To provide guidelines for employers, workers and the Government to eliminate stigma and discrimation based on perceived or real HIV status within the World of work.</w:t>
      </w:r>
    </w:p>
    <w:p w14:paraId="46B87874" w14:textId="1DAD3FF5" w:rsidR="00714F94" w:rsidRDefault="00714F94" w:rsidP="000C67DF">
      <w:pPr>
        <w:pStyle w:val="NoSpacing"/>
        <w:numPr>
          <w:ilvl w:val="0"/>
          <w:numId w:val="75"/>
        </w:numPr>
      </w:pPr>
      <w:r>
        <w:t>To provide a framework for monitoring and evaluating the effectiveness of measures taken to combat HIV/AIDs within the world of work.</w:t>
      </w:r>
    </w:p>
    <w:p w14:paraId="1A7B5A12" w14:textId="2544A7AA" w:rsidR="00714F94" w:rsidRDefault="00714F94" w:rsidP="000C67DF">
      <w:pPr>
        <w:pStyle w:val="NoSpacing"/>
        <w:numPr>
          <w:ilvl w:val="0"/>
          <w:numId w:val="75"/>
        </w:numPr>
      </w:pPr>
      <w:r>
        <w:t>To provide a framework for monitoring and evaluating the impact of HIV/AIDs within the world of work and;</w:t>
      </w:r>
    </w:p>
    <w:p w14:paraId="55E0E532" w14:textId="2FC23F22" w:rsidR="00714F94" w:rsidRDefault="00714F94" w:rsidP="000C67DF">
      <w:pPr>
        <w:pStyle w:val="NoSpacing"/>
        <w:numPr>
          <w:ilvl w:val="0"/>
          <w:numId w:val="75"/>
        </w:numPr>
      </w:pPr>
      <w:r>
        <w:t>To promote care, treatment and support for people living with HIV/AIDs within the world of work.</w:t>
      </w:r>
    </w:p>
    <w:p w14:paraId="7361947A" w14:textId="3C924D1A" w:rsidR="00714F94" w:rsidRDefault="00161E5D" w:rsidP="005154B4">
      <w:r>
        <w:t xml:space="preserve">A total of 25 </w:t>
      </w:r>
      <w:r w:rsidR="00714F94">
        <w:t xml:space="preserve">workers will be expected to be employed at </w:t>
      </w:r>
      <w:r>
        <w:t xml:space="preserve">each site during </w:t>
      </w:r>
      <w:r w:rsidR="00714F94">
        <w:t>the construction sites</w:t>
      </w:r>
      <w:r>
        <w:t xml:space="preserve">, </w:t>
      </w:r>
      <w:r w:rsidR="00714F94">
        <w:t>and they are likely to be exposed to an environment that encourages the spread of HIV/AIDs and other sexually transmitted diseases (STDs)</w:t>
      </w:r>
      <w:r w:rsidR="00E61E50">
        <w:t>. The strategies to fulfil this policy’s objectives must be incorporated throughout the project’s life cycle.</w:t>
      </w:r>
    </w:p>
    <w:p w14:paraId="34D3066F" w14:textId="7BF7669A" w:rsidR="00E61E50" w:rsidRDefault="00E61E50" w:rsidP="005154B4"/>
    <w:p w14:paraId="5D2812F0" w14:textId="71191539" w:rsidR="00E61E50" w:rsidRPr="005154B4" w:rsidRDefault="00E61E50" w:rsidP="005154B4">
      <w:pPr>
        <w:rPr>
          <w:i/>
        </w:rPr>
      </w:pPr>
      <w:r w:rsidRPr="005154B4">
        <w:rPr>
          <w:i/>
        </w:rPr>
        <w:t>The contractor</w:t>
      </w:r>
      <w:r w:rsidR="008B6FE4">
        <w:rPr>
          <w:i/>
        </w:rPr>
        <w:t>(s)</w:t>
      </w:r>
      <w:r w:rsidRPr="005154B4">
        <w:rPr>
          <w:i/>
        </w:rPr>
        <w:t xml:space="preserve"> shall avail and display information regarding HIV/AIDs prevention around the construction site as well as carry outsensitization and awareness campaigns against the spread of HIV/AIDs amongst all employees.</w:t>
      </w:r>
    </w:p>
    <w:p w14:paraId="7CD0BF4B" w14:textId="77777777" w:rsidR="00DD6C45" w:rsidRPr="005154B4" w:rsidRDefault="00DD6C45">
      <w:pPr>
        <w:spacing w:line="276" w:lineRule="auto"/>
        <w:rPr>
          <w:rFonts w:asciiTheme="majorHAnsi" w:hAnsiTheme="majorHAnsi" w:cstheme="majorHAnsi"/>
          <w:i/>
        </w:rPr>
      </w:pPr>
    </w:p>
    <w:p w14:paraId="2B4DB060" w14:textId="285F11B8" w:rsidR="000026CB" w:rsidRPr="00A571AE" w:rsidRDefault="00642D59" w:rsidP="005154B4">
      <w:pPr>
        <w:pStyle w:val="Heading3"/>
      </w:pPr>
      <w:bookmarkStart w:id="31" w:name="_Toc216258306"/>
      <w:r w:rsidRPr="00A00FA7">
        <w:t xml:space="preserve">National Occupational Health and </w:t>
      </w:r>
      <w:r w:rsidRPr="00AD5D71">
        <w:t>S</w:t>
      </w:r>
      <w:r w:rsidRPr="00A75D5C">
        <w:t xml:space="preserve">afety </w:t>
      </w:r>
      <w:r w:rsidRPr="009978A9">
        <w:t>P</w:t>
      </w:r>
      <w:r w:rsidRPr="008A2FE9">
        <w:t>olicy</w:t>
      </w:r>
      <w:r w:rsidR="004A2988" w:rsidRPr="008A2FE9">
        <w:t>, 1995</w:t>
      </w:r>
      <w:bookmarkStart w:id="32" w:name="_Toc209718563"/>
      <w:bookmarkStart w:id="33" w:name="_Toc210123603"/>
      <w:bookmarkStart w:id="34" w:name="_Toc210323022"/>
      <w:bookmarkStart w:id="35" w:name="_Toc210367517"/>
      <w:bookmarkStart w:id="36" w:name="_Toc210381538"/>
      <w:bookmarkStart w:id="37" w:name="_Toc211057071"/>
      <w:bookmarkStart w:id="38" w:name="_Toc211405518"/>
      <w:bookmarkStart w:id="39" w:name="_Toc209718564"/>
      <w:bookmarkStart w:id="40" w:name="_Toc210123604"/>
      <w:bookmarkStart w:id="41" w:name="_Toc210323023"/>
      <w:bookmarkStart w:id="42" w:name="_Toc210367518"/>
      <w:bookmarkStart w:id="43" w:name="_Toc210381539"/>
      <w:bookmarkStart w:id="44" w:name="_Toc211057072"/>
      <w:bookmarkStart w:id="45" w:name="_Toc211405519"/>
      <w:bookmarkStart w:id="46" w:name="_Toc209718565"/>
      <w:bookmarkStart w:id="47" w:name="_Toc210123605"/>
      <w:bookmarkStart w:id="48" w:name="_Toc210323024"/>
      <w:bookmarkStart w:id="49" w:name="_Toc210367519"/>
      <w:bookmarkStart w:id="50" w:name="_Toc210381540"/>
      <w:bookmarkStart w:id="51" w:name="_Toc211057073"/>
      <w:bookmarkStart w:id="52" w:name="_Toc211405520"/>
      <w:bookmarkStart w:id="53" w:name="_Toc209718566"/>
      <w:bookmarkStart w:id="54" w:name="_Toc210123606"/>
      <w:bookmarkStart w:id="55" w:name="_Toc210323025"/>
      <w:bookmarkStart w:id="56" w:name="_Toc210367520"/>
      <w:bookmarkStart w:id="57" w:name="_Toc210381541"/>
      <w:bookmarkStart w:id="58" w:name="_Toc211057074"/>
      <w:bookmarkStart w:id="59" w:name="_Toc211405521"/>
      <w:bookmarkStart w:id="60" w:name="_Toc209718567"/>
      <w:bookmarkStart w:id="61" w:name="_Toc210123607"/>
      <w:bookmarkStart w:id="62" w:name="_Toc210323026"/>
      <w:bookmarkStart w:id="63" w:name="_Toc210367521"/>
      <w:bookmarkStart w:id="64" w:name="_Toc210381542"/>
      <w:bookmarkStart w:id="65" w:name="_Toc211057075"/>
      <w:bookmarkStart w:id="66" w:name="_Toc211405522"/>
      <w:bookmarkStart w:id="67" w:name="_Toc209718568"/>
      <w:bookmarkStart w:id="68" w:name="_Toc210123608"/>
      <w:bookmarkStart w:id="69" w:name="_Toc210323027"/>
      <w:bookmarkStart w:id="70" w:name="_Toc210367522"/>
      <w:bookmarkStart w:id="71" w:name="_Toc210381543"/>
      <w:bookmarkStart w:id="72" w:name="_Toc211057076"/>
      <w:bookmarkStart w:id="73" w:name="_Toc211405523"/>
      <w:bookmarkStart w:id="74" w:name="_Toc209718569"/>
      <w:bookmarkStart w:id="75" w:name="_Toc210123609"/>
      <w:bookmarkStart w:id="76" w:name="_Toc210323028"/>
      <w:bookmarkStart w:id="77" w:name="_Toc210367523"/>
      <w:bookmarkStart w:id="78" w:name="_Toc210381544"/>
      <w:bookmarkStart w:id="79" w:name="_Toc211057077"/>
      <w:bookmarkStart w:id="80" w:name="_Toc211405524"/>
      <w:bookmarkStart w:id="81" w:name="_Toc209718570"/>
      <w:bookmarkStart w:id="82" w:name="_Toc210123610"/>
      <w:bookmarkStart w:id="83" w:name="_Toc210323029"/>
      <w:bookmarkStart w:id="84" w:name="_Toc210367524"/>
      <w:bookmarkStart w:id="85" w:name="_Toc210381545"/>
      <w:bookmarkStart w:id="86" w:name="_Toc211057078"/>
      <w:bookmarkStart w:id="87" w:name="_Toc211405525"/>
      <w:bookmarkStart w:id="88" w:name="_Toc209718571"/>
      <w:bookmarkStart w:id="89" w:name="_Toc210123611"/>
      <w:bookmarkStart w:id="90" w:name="_Toc210323030"/>
      <w:bookmarkStart w:id="91" w:name="_Toc210367525"/>
      <w:bookmarkStart w:id="92" w:name="_Toc210381546"/>
      <w:bookmarkStart w:id="93" w:name="_Toc211057079"/>
      <w:bookmarkStart w:id="94" w:name="_Toc211405526"/>
      <w:bookmarkStart w:id="95" w:name="_Toc209718572"/>
      <w:bookmarkStart w:id="96" w:name="_Toc210123612"/>
      <w:bookmarkStart w:id="97" w:name="_Toc210323031"/>
      <w:bookmarkStart w:id="98" w:name="_Toc210367526"/>
      <w:bookmarkStart w:id="99" w:name="_Toc210381547"/>
      <w:bookmarkStart w:id="100" w:name="_Toc211057080"/>
      <w:bookmarkStart w:id="101" w:name="_Toc211405527"/>
      <w:bookmarkStart w:id="102" w:name="_Toc209718573"/>
      <w:bookmarkStart w:id="103" w:name="_Toc210123613"/>
      <w:bookmarkStart w:id="104" w:name="_Toc210323032"/>
      <w:bookmarkStart w:id="105" w:name="_Toc210367527"/>
      <w:bookmarkStart w:id="106" w:name="_Toc210381548"/>
      <w:bookmarkStart w:id="107" w:name="_Toc211057081"/>
      <w:bookmarkStart w:id="108" w:name="_Toc21140552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9C46F0" w:rsidRPr="00A571AE">
        <w:t xml:space="preserve"> </w:t>
      </w:r>
    </w:p>
    <w:p w14:paraId="5E742C56" w14:textId="77777777" w:rsidR="000026CB" w:rsidRPr="00A571AE" w:rsidRDefault="009C46F0">
      <w:pPr>
        <w:spacing w:line="276" w:lineRule="auto"/>
        <w:rPr>
          <w:rFonts w:asciiTheme="majorHAnsi" w:hAnsiTheme="majorHAnsi" w:cstheme="majorHAnsi"/>
        </w:rPr>
      </w:pPr>
      <w:r w:rsidRPr="00A571AE">
        <w:rPr>
          <w:rFonts w:asciiTheme="majorHAnsi" w:hAnsiTheme="majorHAnsi" w:cstheme="majorHAnsi"/>
        </w:rPr>
        <w:t xml:space="preserve">The policy seeks to: </w:t>
      </w:r>
    </w:p>
    <w:p w14:paraId="29D5DACD" w14:textId="77777777" w:rsidR="000026CB" w:rsidRPr="00A571AE" w:rsidRDefault="009C46F0" w:rsidP="000C67DF">
      <w:pPr>
        <w:pStyle w:val="NoSpacing"/>
        <w:numPr>
          <w:ilvl w:val="0"/>
          <w:numId w:val="76"/>
        </w:numPr>
      </w:pPr>
      <w:r w:rsidRPr="00A571AE">
        <w:t xml:space="preserve">Provide and maintain a healthy working environment. </w:t>
      </w:r>
    </w:p>
    <w:p w14:paraId="0C37B21C" w14:textId="277D19B7" w:rsidR="000026CB" w:rsidRPr="00A571AE" w:rsidRDefault="009C46F0" w:rsidP="000C67DF">
      <w:pPr>
        <w:pStyle w:val="NoSpacing"/>
        <w:numPr>
          <w:ilvl w:val="0"/>
          <w:numId w:val="76"/>
        </w:numPr>
      </w:pPr>
      <w:r w:rsidRPr="00A571AE">
        <w:t>Institutionalize O</w:t>
      </w:r>
      <w:r w:rsidR="004A2988">
        <w:t xml:space="preserve">ccupupational </w:t>
      </w:r>
      <w:r w:rsidRPr="00A571AE">
        <w:t>H</w:t>
      </w:r>
      <w:r w:rsidR="004A2988">
        <w:t xml:space="preserve">ealth and </w:t>
      </w:r>
      <w:r w:rsidRPr="00A571AE">
        <w:t>S</w:t>
      </w:r>
      <w:r w:rsidR="004A2988">
        <w:t xml:space="preserve">afety (OHS) </w:t>
      </w:r>
      <w:r w:rsidRPr="00A571AE">
        <w:t xml:space="preserve"> in the road-sector policies, programs and plans. </w:t>
      </w:r>
    </w:p>
    <w:p w14:paraId="4FB88229" w14:textId="77777777" w:rsidR="000026CB" w:rsidRPr="00A571AE" w:rsidRDefault="009C46F0" w:rsidP="000C67DF">
      <w:pPr>
        <w:pStyle w:val="NoSpacing"/>
        <w:numPr>
          <w:ilvl w:val="0"/>
          <w:numId w:val="76"/>
        </w:numPr>
      </w:pPr>
      <w:r w:rsidRPr="00A571AE">
        <w:t xml:space="preserve">Promote efficient road safety management practices. </w:t>
      </w:r>
    </w:p>
    <w:p w14:paraId="3A199F82" w14:textId="0538AC24" w:rsidR="004A2988" w:rsidRPr="00A571AE" w:rsidRDefault="009C46F0" w:rsidP="000C67DF">
      <w:pPr>
        <w:pStyle w:val="NoSpacing"/>
        <w:numPr>
          <w:ilvl w:val="0"/>
          <w:numId w:val="76"/>
        </w:numPr>
      </w:pPr>
      <w:r w:rsidRPr="00A571AE">
        <w:t xml:space="preserve">Contribute towards safeguarding the physical environment. </w:t>
      </w:r>
    </w:p>
    <w:p w14:paraId="11226FE5" w14:textId="77777777" w:rsidR="000026CB" w:rsidRPr="00A00FA7" w:rsidRDefault="000026CB" w:rsidP="005154B4">
      <w:pPr>
        <w:ind w:left="720"/>
      </w:pPr>
    </w:p>
    <w:p w14:paraId="5FA7180D" w14:textId="77777777" w:rsidR="007C30D4" w:rsidRPr="00A571AE" w:rsidRDefault="009C46F0">
      <w:pPr>
        <w:spacing w:line="276" w:lineRule="auto"/>
        <w:rPr>
          <w:rFonts w:asciiTheme="majorHAnsi" w:hAnsiTheme="majorHAnsi" w:cstheme="majorHAnsi"/>
        </w:rPr>
      </w:pPr>
      <w:r w:rsidRPr="00A571AE">
        <w:rPr>
          <w:rFonts w:asciiTheme="majorHAnsi" w:hAnsiTheme="majorHAnsi" w:cstheme="majorHAnsi"/>
        </w:rPr>
        <w:t>The OHS Policy Statement is guided by the Constitution of the Republic of Uganda and other global, national and sectorial regulations and policies. The Statement also takes into recognition of the Transport Sector</w:t>
      </w:r>
      <w:r w:rsidR="000026CB" w:rsidRPr="00A571AE">
        <w:rPr>
          <w:rFonts w:asciiTheme="majorHAnsi" w:hAnsiTheme="majorHAnsi" w:cstheme="majorHAnsi"/>
        </w:rPr>
        <w:t xml:space="preserve"> Policy and Strategy Paper, and the Health Sector Strategic Plan, all of which aim to improve the quality of life for all Ugandans in work environments. </w:t>
      </w:r>
    </w:p>
    <w:p w14:paraId="00893BEE" w14:textId="77777777" w:rsidR="007C30D4" w:rsidRPr="00A571AE" w:rsidRDefault="007C30D4">
      <w:pPr>
        <w:spacing w:line="276" w:lineRule="auto"/>
        <w:rPr>
          <w:rFonts w:asciiTheme="majorHAnsi" w:hAnsiTheme="majorHAnsi" w:cstheme="majorHAnsi"/>
        </w:rPr>
      </w:pPr>
    </w:p>
    <w:p w14:paraId="4B03AC70" w14:textId="64926EE8" w:rsidR="00303324" w:rsidRDefault="000026CB">
      <w:pPr>
        <w:spacing w:line="276" w:lineRule="auto"/>
        <w:rPr>
          <w:rFonts w:asciiTheme="majorHAnsi" w:hAnsiTheme="majorHAnsi" w:cstheme="majorHAnsi"/>
        </w:rPr>
      </w:pPr>
      <w:r w:rsidRPr="00A571AE">
        <w:rPr>
          <w:rFonts w:asciiTheme="majorHAnsi" w:hAnsiTheme="majorHAnsi" w:cstheme="majorHAnsi"/>
        </w:rPr>
        <w:t>Th</w:t>
      </w:r>
      <w:r w:rsidR="00161E5D">
        <w:rPr>
          <w:rFonts w:asciiTheme="majorHAnsi" w:hAnsiTheme="majorHAnsi" w:cstheme="majorHAnsi"/>
        </w:rPr>
        <w:t>i</w:t>
      </w:r>
      <w:r w:rsidRPr="00A571AE">
        <w:rPr>
          <w:rFonts w:asciiTheme="majorHAnsi" w:hAnsiTheme="majorHAnsi" w:cstheme="majorHAnsi"/>
        </w:rPr>
        <w:t>s polic</w:t>
      </w:r>
      <w:r w:rsidR="00161E5D">
        <w:rPr>
          <w:rFonts w:asciiTheme="majorHAnsi" w:hAnsiTheme="majorHAnsi" w:cstheme="majorHAnsi"/>
        </w:rPr>
        <w:t>y</w:t>
      </w:r>
      <w:r w:rsidRPr="00A571AE">
        <w:rPr>
          <w:rFonts w:asciiTheme="majorHAnsi" w:hAnsiTheme="majorHAnsi" w:cstheme="majorHAnsi"/>
        </w:rPr>
        <w:t xml:space="preserve"> appl</w:t>
      </w:r>
      <w:r w:rsidR="00161E5D">
        <w:rPr>
          <w:rFonts w:asciiTheme="majorHAnsi" w:hAnsiTheme="majorHAnsi" w:cstheme="majorHAnsi"/>
        </w:rPr>
        <w:t>ies</w:t>
      </w:r>
      <w:r w:rsidRPr="00A571AE">
        <w:rPr>
          <w:rFonts w:asciiTheme="majorHAnsi" w:hAnsiTheme="majorHAnsi" w:cstheme="majorHAnsi"/>
        </w:rPr>
        <w:t xml:space="preserve"> to the construction of s</w:t>
      </w:r>
      <w:r w:rsidR="00E577D9">
        <w:rPr>
          <w:rFonts w:asciiTheme="majorHAnsi" w:hAnsiTheme="majorHAnsi" w:cstheme="majorHAnsi"/>
        </w:rPr>
        <w:t>tream crossings</w:t>
      </w:r>
      <w:r w:rsidR="00161E5D">
        <w:rPr>
          <w:rFonts w:asciiTheme="majorHAnsi" w:hAnsiTheme="majorHAnsi" w:cstheme="majorHAnsi"/>
        </w:rPr>
        <w:t xml:space="preserve"> and t</w:t>
      </w:r>
      <w:r w:rsidR="004A2988">
        <w:rPr>
          <w:rFonts w:asciiTheme="majorHAnsi" w:hAnsiTheme="majorHAnsi" w:cstheme="majorHAnsi"/>
        </w:rPr>
        <w:t>he contractor</w:t>
      </w:r>
      <w:r w:rsidR="00161E5D">
        <w:rPr>
          <w:rFonts w:asciiTheme="majorHAnsi" w:hAnsiTheme="majorHAnsi" w:cstheme="majorHAnsi"/>
        </w:rPr>
        <w:t>(</w:t>
      </w:r>
      <w:r w:rsidR="004A2988">
        <w:rPr>
          <w:rFonts w:asciiTheme="majorHAnsi" w:hAnsiTheme="majorHAnsi" w:cstheme="majorHAnsi"/>
        </w:rPr>
        <w:t>s</w:t>
      </w:r>
      <w:r w:rsidR="00161E5D">
        <w:rPr>
          <w:rFonts w:asciiTheme="majorHAnsi" w:hAnsiTheme="majorHAnsi" w:cstheme="majorHAnsi"/>
        </w:rPr>
        <w:t>)</w:t>
      </w:r>
      <w:r w:rsidR="004A2988">
        <w:rPr>
          <w:rFonts w:asciiTheme="majorHAnsi" w:hAnsiTheme="majorHAnsi" w:cstheme="majorHAnsi"/>
        </w:rPr>
        <w:t xml:space="preserve"> shall ensure that s</w:t>
      </w:r>
      <w:r w:rsidR="00303324" w:rsidRPr="00A571AE">
        <w:rPr>
          <w:rFonts w:asciiTheme="majorHAnsi" w:hAnsiTheme="majorHAnsi" w:cstheme="majorHAnsi"/>
        </w:rPr>
        <w:t xml:space="preserve">afety and health strategies </w:t>
      </w:r>
      <w:r w:rsidR="004A2988">
        <w:rPr>
          <w:rFonts w:asciiTheme="majorHAnsi" w:hAnsiTheme="majorHAnsi" w:cstheme="majorHAnsi"/>
        </w:rPr>
        <w:t>are</w:t>
      </w:r>
      <w:r w:rsidR="00303324" w:rsidRPr="00A571AE">
        <w:rPr>
          <w:rFonts w:asciiTheme="majorHAnsi" w:hAnsiTheme="majorHAnsi" w:cstheme="majorHAnsi"/>
        </w:rPr>
        <w:t xml:space="preserve"> </w:t>
      </w:r>
      <w:r w:rsidR="00161E5D">
        <w:rPr>
          <w:rFonts w:asciiTheme="majorHAnsi" w:hAnsiTheme="majorHAnsi" w:cstheme="majorHAnsi"/>
        </w:rPr>
        <w:t>put in place</w:t>
      </w:r>
      <w:r w:rsidR="00303324" w:rsidRPr="00A571AE">
        <w:rPr>
          <w:rFonts w:asciiTheme="majorHAnsi" w:hAnsiTheme="majorHAnsi" w:cstheme="majorHAnsi"/>
        </w:rPr>
        <w:t xml:space="preserve"> </w:t>
      </w:r>
      <w:r w:rsidR="004A2988">
        <w:rPr>
          <w:rFonts w:asciiTheme="majorHAnsi" w:hAnsiTheme="majorHAnsi" w:cstheme="majorHAnsi"/>
        </w:rPr>
        <w:t xml:space="preserve">at </w:t>
      </w:r>
      <w:r w:rsidR="00161E5D">
        <w:rPr>
          <w:rFonts w:asciiTheme="majorHAnsi" w:hAnsiTheme="majorHAnsi" w:cstheme="majorHAnsi"/>
        </w:rPr>
        <w:t>both</w:t>
      </w:r>
      <w:r w:rsidR="00303324" w:rsidRPr="00A571AE">
        <w:rPr>
          <w:rFonts w:asciiTheme="majorHAnsi" w:hAnsiTheme="majorHAnsi" w:cstheme="majorHAnsi"/>
        </w:rPr>
        <w:t xml:space="preserve"> </w:t>
      </w:r>
      <w:r w:rsidR="00161E5D">
        <w:rPr>
          <w:rFonts w:asciiTheme="majorHAnsi" w:hAnsiTheme="majorHAnsi" w:cstheme="majorHAnsi"/>
        </w:rPr>
        <w:t xml:space="preserve">project </w:t>
      </w:r>
      <w:r w:rsidR="00303324" w:rsidRPr="00A571AE">
        <w:rPr>
          <w:rFonts w:asciiTheme="majorHAnsi" w:hAnsiTheme="majorHAnsi" w:cstheme="majorHAnsi"/>
        </w:rPr>
        <w:t xml:space="preserve">sites during </w:t>
      </w:r>
      <w:r w:rsidR="00161E5D">
        <w:rPr>
          <w:rFonts w:asciiTheme="majorHAnsi" w:hAnsiTheme="majorHAnsi" w:cstheme="majorHAnsi"/>
        </w:rPr>
        <w:t xml:space="preserve">the </w:t>
      </w:r>
      <w:r w:rsidR="00303324" w:rsidRPr="00A571AE">
        <w:rPr>
          <w:rFonts w:asciiTheme="majorHAnsi" w:hAnsiTheme="majorHAnsi" w:cstheme="majorHAnsi"/>
        </w:rPr>
        <w:t xml:space="preserve">construction </w:t>
      </w:r>
      <w:r w:rsidR="00161E5D">
        <w:rPr>
          <w:rFonts w:asciiTheme="majorHAnsi" w:hAnsiTheme="majorHAnsi" w:cstheme="majorHAnsi"/>
        </w:rPr>
        <w:t>phase.</w:t>
      </w:r>
      <w:r w:rsidR="00303324" w:rsidRPr="00A571AE">
        <w:rPr>
          <w:rFonts w:asciiTheme="majorHAnsi" w:hAnsiTheme="majorHAnsi" w:cstheme="majorHAnsi"/>
        </w:rPr>
        <w:t xml:space="preserve"> Workers will be protected from work related hazards. The design</w:t>
      </w:r>
      <w:r w:rsidR="004A2988">
        <w:rPr>
          <w:rFonts w:asciiTheme="majorHAnsi" w:hAnsiTheme="majorHAnsi" w:cstheme="majorHAnsi"/>
        </w:rPr>
        <w:t>s</w:t>
      </w:r>
      <w:r w:rsidR="00303324" w:rsidRPr="00A571AE">
        <w:rPr>
          <w:rFonts w:asciiTheme="majorHAnsi" w:hAnsiTheme="majorHAnsi" w:cstheme="majorHAnsi"/>
        </w:rPr>
        <w:t xml:space="preserve"> of the </w:t>
      </w:r>
      <w:r w:rsidR="00E577D9">
        <w:rPr>
          <w:rFonts w:asciiTheme="majorHAnsi" w:hAnsiTheme="majorHAnsi" w:cstheme="majorHAnsi"/>
        </w:rPr>
        <w:t xml:space="preserve">stream crossings </w:t>
      </w:r>
      <w:r w:rsidR="004A2988">
        <w:rPr>
          <w:rFonts w:asciiTheme="majorHAnsi" w:hAnsiTheme="majorHAnsi" w:cstheme="majorHAnsi"/>
        </w:rPr>
        <w:t xml:space="preserve">shall </w:t>
      </w:r>
      <w:r w:rsidR="00303324" w:rsidRPr="00A571AE">
        <w:rPr>
          <w:rFonts w:asciiTheme="majorHAnsi" w:hAnsiTheme="majorHAnsi" w:cstheme="majorHAnsi"/>
        </w:rPr>
        <w:t>cat</w:t>
      </w:r>
      <w:r w:rsidR="004A2988">
        <w:rPr>
          <w:rFonts w:asciiTheme="majorHAnsi" w:hAnsiTheme="majorHAnsi" w:cstheme="majorHAnsi"/>
        </w:rPr>
        <w:t>e</w:t>
      </w:r>
      <w:r w:rsidR="00303324" w:rsidRPr="00A571AE">
        <w:rPr>
          <w:rFonts w:asciiTheme="majorHAnsi" w:hAnsiTheme="majorHAnsi" w:cstheme="majorHAnsi"/>
        </w:rPr>
        <w:t>r for installation of guard rails to protect from accident diversion into the river course.</w:t>
      </w:r>
    </w:p>
    <w:p w14:paraId="42D34590" w14:textId="5B4EABAE" w:rsidR="004A2988" w:rsidRPr="005154B4" w:rsidRDefault="004A2988">
      <w:pPr>
        <w:spacing w:line="276" w:lineRule="auto"/>
        <w:rPr>
          <w:rFonts w:asciiTheme="majorHAnsi" w:hAnsiTheme="majorHAnsi" w:cstheme="majorHAnsi"/>
          <w:i/>
        </w:rPr>
      </w:pPr>
      <w:r w:rsidRPr="005154B4">
        <w:rPr>
          <w:rFonts w:asciiTheme="majorHAnsi" w:hAnsiTheme="majorHAnsi" w:cstheme="majorHAnsi"/>
          <w:i/>
        </w:rPr>
        <w:lastRenderedPageBreak/>
        <w:t>The policy will be relevant in provision of mitigation measures that will protect workers fr</w:t>
      </w:r>
      <w:r w:rsidR="00161E5D">
        <w:rPr>
          <w:rFonts w:asciiTheme="majorHAnsi" w:hAnsiTheme="majorHAnsi" w:cstheme="majorHAnsi"/>
          <w:i/>
        </w:rPr>
        <w:t>o</w:t>
      </w:r>
      <w:r w:rsidRPr="005154B4">
        <w:rPr>
          <w:rFonts w:asciiTheme="majorHAnsi" w:hAnsiTheme="majorHAnsi" w:cstheme="majorHAnsi"/>
          <w:i/>
        </w:rPr>
        <w:t>m health and safety impacts associated with the activities at the construction sites for instance through the provision of adequate personal protective equipment (PPE) to all workers by the contractor</w:t>
      </w:r>
      <w:r w:rsidR="00161E5D">
        <w:rPr>
          <w:rFonts w:asciiTheme="majorHAnsi" w:hAnsiTheme="majorHAnsi" w:cstheme="majorHAnsi"/>
          <w:i/>
        </w:rPr>
        <w:t>(s)</w:t>
      </w:r>
      <w:r w:rsidRPr="005154B4">
        <w:rPr>
          <w:rFonts w:asciiTheme="majorHAnsi" w:hAnsiTheme="majorHAnsi" w:cstheme="majorHAnsi"/>
          <w:i/>
        </w:rPr>
        <w:t>.</w:t>
      </w:r>
    </w:p>
    <w:p w14:paraId="01599DAE" w14:textId="77777777" w:rsidR="00D959B4" w:rsidRPr="005154B4" w:rsidRDefault="00D959B4">
      <w:pPr>
        <w:spacing w:line="276" w:lineRule="auto"/>
        <w:rPr>
          <w:rFonts w:asciiTheme="majorHAnsi" w:hAnsiTheme="majorHAnsi" w:cstheme="majorHAnsi"/>
          <w:i/>
        </w:rPr>
      </w:pPr>
    </w:p>
    <w:p w14:paraId="03EA386B" w14:textId="77777777" w:rsidR="00AE47A1" w:rsidRPr="00A571AE" w:rsidRDefault="00AE47A1">
      <w:pPr>
        <w:pStyle w:val="Heading3"/>
      </w:pPr>
      <w:bookmarkStart w:id="109" w:name="_Toc216258307"/>
      <w:r w:rsidRPr="00A571AE">
        <w:t xml:space="preserve">The </w:t>
      </w:r>
      <w:r w:rsidR="00DC4DC6" w:rsidRPr="00A571AE">
        <w:t>Uganda Forestry Policy, 2001</w:t>
      </w:r>
      <w:bookmarkEnd w:id="109"/>
    </w:p>
    <w:p w14:paraId="4B8323DB" w14:textId="2BCCBD94" w:rsidR="00AE47A1" w:rsidRPr="00A571AE" w:rsidRDefault="00AE47A1">
      <w:pPr>
        <w:spacing w:line="276" w:lineRule="auto"/>
        <w:rPr>
          <w:rFonts w:asciiTheme="majorHAnsi" w:hAnsiTheme="majorHAnsi" w:cstheme="majorHAnsi"/>
        </w:rPr>
      </w:pPr>
      <w:r w:rsidRPr="00A571AE">
        <w:rPr>
          <w:rFonts w:asciiTheme="majorHAnsi" w:hAnsiTheme="majorHAnsi" w:cstheme="majorHAnsi"/>
        </w:rPr>
        <w:t>This policy outlines guiding principles for the management of forest resources, including conservation and sustainable management. It also outlines strategies for the management of forest resources that include social and environmental impact assessments for commercial forest plantations and forest-product-producing industries.</w:t>
      </w:r>
      <w:r w:rsidR="007C30D4" w:rsidRPr="00A571AE">
        <w:rPr>
          <w:rFonts w:asciiTheme="majorHAnsi" w:hAnsiTheme="majorHAnsi" w:cstheme="majorHAnsi"/>
        </w:rPr>
        <w:t xml:space="preserve"> </w:t>
      </w:r>
    </w:p>
    <w:p w14:paraId="0103713D" w14:textId="14133C2A" w:rsidR="006B387A" w:rsidRPr="00A571AE" w:rsidRDefault="006B387A">
      <w:pPr>
        <w:spacing w:line="276" w:lineRule="auto"/>
        <w:rPr>
          <w:rFonts w:asciiTheme="majorHAnsi" w:hAnsiTheme="majorHAnsi" w:cstheme="majorHAnsi"/>
        </w:rPr>
      </w:pPr>
    </w:p>
    <w:p w14:paraId="20EA4AD9" w14:textId="4A01B806" w:rsidR="00B23BE3" w:rsidRPr="00A571AE" w:rsidRDefault="00B23BE3">
      <w:pPr>
        <w:spacing w:line="276" w:lineRule="auto"/>
        <w:rPr>
          <w:rFonts w:asciiTheme="majorHAnsi" w:hAnsiTheme="majorHAnsi" w:cstheme="majorHAnsi"/>
        </w:rPr>
      </w:pPr>
      <w:r w:rsidRPr="00A571AE">
        <w:rPr>
          <w:rFonts w:asciiTheme="majorHAnsi" w:hAnsiTheme="majorHAnsi" w:cstheme="majorHAnsi"/>
        </w:rPr>
        <w:t>The overall Vision of the present cross-sectoral Forest Policy is: “A sufficiently forested, ecologically stable and economically prosperous Uganda”. Part 2 concerns Guiding Principles for the Forest Sector building on the government's national development priorities of poverty eradication and good governance. The Forestry Policy is consistent with the national objectives and directive principles guiding sustainable development found in the Constitution and Vision 2015: Article XIII (Protection of Natural Resources) regarding the protection of important natural resources on behalf of the people of Uganda; Article XXVII (The Environment) regarding: the needs for sustainable management of land, air and water resources; the use of natural resources to meet development and environment needs; the</w:t>
      </w:r>
    </w:p>
    <w:p w14:paraId="41D5C9A1" w14:textId="77777777" w:rsidR="00A35BE2" w:rsidRPr="00A571AE" w:rsidRDefault="00B23BE3">
      <w:pPr>
        <w:spacing w:line="276" w:lineRule="auto"/>
        <w:rPr>
          <w:rFonts w:asciiTheme="majorHAnsi" w:hAnsiTheme="majorHAnsi" w:cstheme="majorHAnsi"/>
        </w:rPr>
      </w:pPr>
      <w:r w:rsidRPr="00A571AE">
        <w:rPr>
          <w:rFonts w:asciiTheme="majorHAnsi" w:hAnsiTheme="majorHAnsi" w:cstheme="majorHAnsi"/>
        </w:rPr>
        <w:t>promotion of sustainable energy polices; the creation of parks and reserves for conservation of natural resources; the protection of biodiversity. The Guiding Principles of the present Policy are, inter alia: Conservation and Sustainable Development; Livelihoods and Poverty;</w:t>
      </w:r>
      <w:r w:rsidR="003136D8" w:rsidRPr="00A571AE">
        <w:rPr>
          <w:rFonts w:asciiTheme="majorHAnsi" w:hAnsiTheme="majorHAnsi" w:cstheme="majorHAnsi"/>
        </w:rPr>
        <w:t xml:space="preserve"> </w:t>
      </w:r>
      <w:r w:rsidRPr="00A571AE">
        <w:rPr>
          <w:rFonts w:asciiTheme="majorHAnsi" w:hAnsiTheme="majorHAnsi" w:cstheme="majorHAnsi"/>
        </w:rPr>
        <w:t>Biodiversity and Environmental Services; Gender and Equity; Cultural and Traditional</w:t>
      </w:r>
      <w:r w:rsidR="003136D8" w:rsidRPr="00A571AE">
        <w:rPr>
          <w:rFonts w:asciiTheme="majorHAnsi" w:hAnsiTheme="majorHAnsi" w:cstheme="majorHAnsi"/>
        </w:rPr>
        <w:t xml:space="preserve"> </w:t>
      </w:r>
      <w:r w:rsidRPr="00A571AE">
        <w:rPr>
          <w:rFonts w:asciiTheme="majorHAnsi" w:hAnsiTheme="majorHAnsi" w:cstheme="majorHAnsi"/>
        </w:rPr>
        <w:t>Institutions; Forestry Valuation; Partnership in Governance dealing with the role of central</w:t>
      </w:r>
      <w:r w:rsidR="003136D8" w:rsidRPr="00A571AE">
        <w:rPr>
          <w:rFonts w:asciiTheme="majorHAnsi" w:hAnsiTheme="majorHAnsi" w:cstheme="majorHAnsi"/>
        </w:rPr>
        <w:t xml:space="preserve"> </w:t>
      </w:r>
      <w:r w:rsidRPr="00A571AE">
        <w:rPr>
          <w:rFonts w:asciiTheme="majorHAnsi" w:hAnsiTheme="majorHAnsi" w:cstheme="majorHAnsi"/>
        </w:rPr>
        <w:t>government, local government, private sector, local communities and farmers, role of</w:t>
      </w:r>
      <w:r w:rsidR="003136D8" w:rsidRPr="00A571AE">
        <w:rPr>
          <w:rFonts w:asciiTheme="majorHAnsi" w:hAnsiTheme="majorHAnsi" w:cstheme="majorHAnsi"/>
        </w:rPr>
        <w:t xml:space="preserve"> </w:t>
      </w:r>
      <w:r w:rsidRPr="00A571AE">
        <w:rPr>
          <w:rFonts w:asciiTheme="majorHAnsi" w:hAnsiTheme="majorHAnsi" w:cstheme="majorHAnsi"/>
        </w:rPr>
        <w:t>NGO’s.</w:t>
      </w:r>
      <w:r w:rsidR="00A35BE2" w:rsidRPr="00A571AE">
        <w:rPr>
          <w:rFonts w:asciiTheme="majorHAnsi" w:hAnsiTheme="majorHAnsi" w:cstheme="majorHAnsi"/>
        </w:rPr>
        <w:t xml:space="preserve"> effort will  b undertaken to limit tree clearance as a result of project activities. </w:t>
      </w:r>
    </w:p>
    <w:p w14:paraId="7103D546" w14:textId="77777777" w:rsidR="00A35BE2" w:rsidRPr="00A571AE" w:rsidRDefault="00A35BE2">
      <w:pPr>
        <w:spacing w:line="276" w:lineRule="auto"/>
        <w:rPr>
          <w:rFonts w:asciiTheme="majorHAnsi" w:hAnsiTheme="majorHAnsi" w:cstheme="majorHAnsi"/>
        </w:rPr>
      </w:pPr>
    </w:p>
    <w:p w14:paraId="40F7D29A" w14:textId="74F3DD9C" w:rsidR="00B23BE3" w:rsidRPr="005154B4" w:rsidRDefault="00A35BE2">
      <w:pPr>
        <w:spacing w:line="276" w:lineRule="auto"/>
        <w:rPr>
          <w:rFonts w:asciiTheme="majorHAnsi" w:hAnsiTheme="majorHAnsi" w:cstheme="majorHAnsi"/>
          <w:i/>
        </w:rPr>
      </w:pPr>
      <w:r w:rsidRPr="005154B4">
        <w:rPr>
          <w:rFonts w:asciiTheme="majorHAnsi" w:hAnsiTheme="majorHAnsi" w:cstheme="majorHAnsi"/>
          <w:i/>
        </w:rPr>
        <w:t>Material sources will be those operated in an environmentally sound manner and approved before operations and suppl</w:t>
      </w:r>
      <w:r w:rsidR="00415BB1">
        <w:rPr>
          <w:rFonts w:asciiTheme="majorHAnsi" w:hAnsiTheme="majorHAnsi" w:cstheme="majorHAnsi"/>
          <w:i/>
        </w:rPr>
        <w:t>ie</w:t>
      </w:r>
      <w:r w:rsidRPr="005154B4">
        <w:rPr>
          <w:rFonts w:asciiTheme="majorHAnsi" w:hAnsiTheme="majorHAnsi" w:cstheme="majorHAnsi"/>
          <w:i/>
        </w:rPr>
        <w:t xml:space="preserve">s </w:t>
      </w:r>
      <w:r w:rsidR="009E12B9" w:rsidRPr="005154B4">
        <w:rPr>
          <w:rFonts w:asciiTheme="majorHAnsi" w:hAnsiTheme="majorHAnsi" w:cstheme="majorHAnsi"/>
          <w:i/>
        </w:rPr>
        <w:t>to the project</w:t>
      </w:r>
      <w:r w:rsidRPr="005154B4">
        <w:rPr>
          <w:rFonts w:asciiTheme="majorHAnsi" w:hAnsiTheme="majorHAnsi" w:cstheme="majorHAnsi"/>
          <w:i/>
        </w:rPr>
        <w:t>. Mitigation measures have been suggested on minimisation of habitat disturbance, implementation will be monitored to ensure effectivenss .</w:t>
      </w:r>
    </w:p>
    <w:p w14:paraId="186CC454" w14:textId="77777777" w:rsidR="003136D8" w:rsidRPr="00A571AE" w:rsidRDefault="003136D8">
      <w:pPr>
        <w:spacing w:line="276" w:lineRule="auto"/>
        <w:rPr>
          <w:rFonts w:asciiTheme="majorHAnsi" w:hAnsiTheme="majorHAnsi" w:cstheme="majorHAnsi"/>
        </w:rPr>
      </w:pPr>
    </w:p>
    <w:p w14:paraId="7C1BDB1E" w14:textId="04AF880D" w:rsidR="004C01A5" w:rsidRPr="00A571AE" w:rsidRDefault="004C01A5">
      <w:pPr>
        <w:pStyle w:val="Heading3"/>
      </w:pPr>
      <w:bookmarkStart w:id="110" w:name="_Toc216258308"/>
      <w:r w:rsidRPr="00A571AE">
        <w:t xml:space="preserve">National </w:t>
      </w:r>
      <w:r w:rsidR="00A00FA7">
        <w:t xml:space="preserve">Land </w:t>
      </w:r>
      <w:r w:rsidRPr="00A571AE">
        <w:t xml:space="preserve">Policy, </w:t>
      </w:r>
      <w:r w:rsidR="00A00FA7">
        <w:t>2013</w:t>
      </w:r>
      <w:bookmarkEnd w:id="110"/>
    </w:p>
    <w:p w14:paraId="6D185660" w14:textId="77777777" w:rsidR="00767091" w:rsidRDefault="004C01A5">
      <w:pPr>
        <w:spacing w:line="276" w:lineRule="auto"/>
        <w:rPr>
          <w:rFonts w:asciiTheme="majorHAnsi" w:hAnsiTheme="majorHAnsi" w:cstheme="majorHAnsi"/>
        </w:rPr>
      </w:pPr>
      <w:r w:rsidRPr="00A571AE">
        <w:rPr>
          <w:rFonts w:asciiTheme="majorHAnsi" w:hAnsiTheme="majorHAnsi" w:cstheme="majorHAnsi"/>
        </w:rPr>
        <w:t xml:space="preserve">The overall </w:t>
      </w:r>
      <w:r w:rsidR="00A00FA7">
        <w:rPr>
          <w:rFonts w:asciiTheme="majorHAnsi" w:hAnsiTheme="majorHAnsi" w:cstheme="majorHAnsi"/>
        </w:rPr>
        <w:t>goal of this policy is “To ensure an efficient, equitable and optimal utilization and management of Uganda’s land resources for poverty reduction, wealth creation and overall socio-economic development.”</w:t>
      </w:r>
    </w:p>
    <w:p w14:paraId="10210C3B" w14:textId="60B59A1D" w:rsidR="00767091" w:rsidRDefault="00767091">
      <w:pPr>
        <w:spacing w:line="276" w:lineRule="auto"/>
        <w:rPr>
          <w:rFonts w:asciiTheme="majorHAnsi" w:hAnsiTheme="majorHAnsi" w:cstheme="majorHAnsi"/>
        </w:rPr>
      </w:pPr>
      <w:r>
        <w:rPr>
          <w:rFonts w:asciiTheme="majorHAnsi" w:hAnsiTheme="majorHAnsi" w:cstheme="majorHAnsi"/>
        </w:rPr>
        <w:t xml:space="preserve">Construction and rehabilitation of the </w:t>
      </w:r>
      <w:r w:rsidR="00F41C4C">
        <w:rPr>
          <w:rFonts w:asciiTheme="majorHAnsi" w:hAnsiTheme="majorHAnsi" w:cstheme="majorHAnsi"/>
        </w:rPr>
        <w:t>stream crossing</w:t>
      </w:r>
      <w:r>
        <w:rPr>
          <w:rFonts w:asciiTheme="majorHAnsi" w:hAnsiTheme="majorHAnsi" w:cstheme="majorHAnsi"/>
        </w:rPr>
        <w:t>s considers the objectives of this policy, including, among others;</w:t>
      </w:r>
    </w:p>
    <w:p w14:paraId="0D03579C" w14:textId="4C775BDD" w:rsidR="00767091" w:rsidRDefault="00767091">
      <w:pPr>
        <w:pStyle w:val="ListParagraph"/>
      </w:pPr>
      <w:r>
        <w:t>To ensure sustainable utilization, protection and management of environment, natural and cultural resources on land for national socio-economic development.</w:t>
      </w:r>
    </w:p>
    <w:p w14:paraId="1A0C0541" w14:textId="31E63097" w:rsidR="00767091" w:rsidRDefault="00767091" w:rsidP="005154B4">
      <w:r>
        <w:t xml:space="preserve">Sustainable, equitable and integrated utilization of natural resources, like land on which the </w:t>
      </w:r>
      <w:r w:rsidR="00E36FF4">
        <w:t>stream crossing</w:t>
      </w:r>
      <w:r>
        <w:t>s are to be constructed, are essential for natural, social and economic development.</w:t>
      </w:r>
    </w:p>
    <w:p w14:paraId="1CCE3736" w14:textId="66E2D377" w:rsidR="00767091" w:rsidRPr="005154B4" w:rsidRDefault="00767091" w:rsidP="005154B4">
      <w:pPr>
        <w:rPr>
          <w:i/>
        </w:rPr>
      </w:pPr>
      <w:r w:rsidRPr="005154B4">
        <w:rPr>
          <w:i/>
        </w:rPr>
        <w:t>The policy emphasizes, among others, environmentally friendly practices during the construction and rehabilitation of the proposed s</w:t>
      </w:r>
      <w:r w:rsidR="00E36FF4">
        <w:rPr>
          <w:i/>
        </w:rPr>
        <w:t>tream crossings</w:t>
      </w:r>
      <w:r w:rsidRPr="005154B4">
        <w:rPr>
          <w:i/>
        </w:rPr>
        <w:t>.</w:t>
      </w:r>
    </w:p>
    <w:p w14:paraId="6F35EB5A" w14:textId="77777777" w:rsidR="00552E49" w:rsidRPr="00A571AE" w:rsidRDefault="00552E49">
      <w:pPr>
        <w:spacing w:line="276" w:lineRule="auto"/>
        <w:rPr>
          <w:rFonts w:asciiTheme="majorHAnsi" w:hAnsiTheme="majorHAnsi" w:cstheme="majorHAnsi"/>
        </w:rPr>
      </w:pPr>
    </w:p>
    <w:p w14:paraId="0292CCFE" w14:textId="77777777" w:rsidR="008E129E" w:rsidRPr="00A571AE" w:rsidRDefault="008E129E">
      <w:pPr>
        <w:pStyle w:val="Heading3"/>
      </w:pPr>
      <w:bookmarkStart w:id="111" w:name="_Toc216258309"/>
      <w:r w:rsidRPr="00A571AE">
        <w:lastRenderedPageBreak/>
        <w:t>The National Climate Change Policy, 2015</w:t>
      </w:r>
      <w:bookmarkEnd w:id="111"/>
    </w:p>
    <w:p w14:paraId="54CED1F6" w14:textId="4D1C6674" w:rsidR="008E129E" w:rsidRPr="00A571AE" w:rsidRDefault="008E129E">
      <w:pPr>
        <w:pStyle w:val="Default"/>
        <w:spacing w:line="276" w:lineRule="auto"/>
        <w:jc w:val="both"/>
        <w:rPr>
          <w:rFonts w:asciiTheme="majorHAnsi" w:hAnsiTheme="majorHAnsi" w:cstheme="majorHAnsi"/>
          <w:color w:val="auto"/>
          <w:sz w:val="22"/>
          <w:szCs w:val="22"/>
        </w:rPr>
      </w:pPr>
      <w:r w:rsidRPr="00A571AE">
        <w:rPr>
          <w:rFonts w:asciiTheme="majorHAnsi" w:hAnsiTheme="majorHAnsi" w:cstheme="majorHAnsi"/>
          <w:color w:val="auto"/>
          <w:sz w:val="22"/>
          <w:szCs w:val="22"/>
        </w:rPr>
        <w:t xml:space="preserve">The </w:t>
      </w:r>
      <w:r w:rsidR="004C0937" w:rsidRPr="00A571AE">
        <w:rPr>
          <w:rFonts w:asciiTheme="majorHAnsi" w:hAnsiTheme="majorHAnsi" w:cstheme="majorHAnsi"/>
          <w:color w:val="auto"/>
          <w:sz w:val="22"/>
          <w:szCs w:val="22"/>
        </w:rPr>
        <w:t>National Climate Change Policy</w:t>
      </w:r>
      <w:r w:rsidRPr="00A571AE">
        <w:rPr>
          <w:rFonts w:asciiTheme="majorHAnsi" w:hAnsiTheme="majorHAnsi" w:cstheme="majorHAnsi"/>
          <w:color w:val="auto"/>
          <w:sz w:val="22"/>
          <w:szCs w:val="22"/>
        </w:rPr>
        <w:t xml:space="preserve"> of Uganda aims to address the challenges of climate change and promote sustainable development. The policy focuses on the following key areas:</w:t>
      </w:r>
    </w:p>
    <w:p w14:paraId="1D59B239" w14:textId="77777777" w:rsidR="008E129E" w:rsidRPr="00A571AE" w:rsidRDefault="008E129E">
      <w:pPr>
        <w:pStyle w:val="Default"/>
        <w:spacing w:line="276" w:lineRule="auto"/>
        <w:jc w:val="both"/>
        <w:rPr>
          <w:rFonts w:asciiTheme="majorHAnsi" w:hAnsiTheme="majorHAnsi" w:cstheme="majorHAnsi"/>
          <w:color w:val="auto"/>
          <w:sz w:val="22"/>
          <w:szCs w:val="22"/>
        </w:rPr>
      </w:pPr>
    </w:p>
    <w:p w14:paraId="3004E6DB" w14:textId="26D7686E" w:rsidR="00E36FF4" w:rsidRPr="00A571AE" w:rsidRDefault="008E129E" w:rsidP="000C67DF">
      <w:pPr>
        <w:pStyle w:val="NoSpacing"/>
      </w:pPr>
      <w:r w:rsidRPr="00A571AE">
        <w:t>1. Mitigation: Uganda aims to reduce greenhouse gas emissions through various measures such as promoting renewable energy sources, energy efficiency, and sustainable land use practices. The policy encourages the use of clean technologies and the development of low-carbon industries.</w:t>
      </w:r>
    </w:p>
    <w:p w14:paraId="2CDE6D57" w14:textId="77777777" w:rsidR="008E129E" w:rsidRPr="00A571AE" w:rsidRDefault="008E129E" w:rsidP="000C67DF">
      <w:pPr>
        <w:pStyle w:val="NoSpacing"/>
      </w:pPr>
    </w:p>
    <w:p w14:paraId="6C156AFC" w14:textId="3B34EEB7" w:rsidR="008E129E" w:rsidRDefault="008E129E" w:rsidP="000C67DF">
      <w:pPr>
        <w:pStyle w:val="NoSpacing"/>
      </w:pPr>
      <w:r w:rsidRPr="00A571AE">
        <w:t>2. Adaptation: The policy emphasizes the need to adapt to the impacts of climate change, particularly in vulnerable sectors such as agriculture, water resources, and health. It promotes the integration of climate change considerations into development planning and infrastructure projects to enhance resilience.</w:t>
      </w:r>
    </w:p>
    <w:p w14:paraId="78B6BBF1" w14:textId="77777777" w:rsidR="00E36FF4" w:rsidRPr="00A571AE" w:rsidRDefault="00E36FF4" w:rsidP="000C67DF">
      <w:pPr>
        <w:pStyle w:val="NoSpacing"/>
      </w:pPr>
    </w:p>
    <w:p w14:paraId="0CB63139" w14:textId="3E034EA8" w:rsidR="008E129E" w:rsidRDefault="008E129E" w:rsidP="000C67DF">
      <w:pPr>
        <w:pStyle w:val="NoSpacing"/>
      </w:pPr>
      <w:r w:rsidRPr="00A571AE">
        <w:t>3. Capacity building: The policy recognizes the importance of building institutional and individual capacities to address climate change. It aims to strengthen the capacity of government institutions, civil society organizations, and communities to effectively respond to climate change challenges.</w:t>
      </w:r>
    </w:p>
    <w:p w14:paraId="6E688AE8" w14:textId="77777777" w:rsidR="00E36FF4" w:rsidRPr="00A571AE" w:rsidRDefault="00E36FF4" w:rsidP="000C67DF">
      <w:pPr>
        <w:pStyle w:val="NoSpacing"/>
      </w:pPr>
    </w:p>
    <w:p w14:paraId="448B0BEF" w14:textId="2AF184C0" w:rsidR="008E129E" w:rsidRDefault="008E129E" w:rsidP="000C67DF">
      <w:pPr>
        <w:pStyle w:val="NoSpacing"/>
      </w:pPr>
      <w:r w:rsidRPr="00A571AE">
        <w:t>4. Research and knowledge management: The policy emphasizes the need for scientific research and knowledge management to inform decision-making and policy formulation. It encourages the generation and dissemination of climate change data, information, and research findings.</w:t>
      </w:r>
    </w:p>
    <w:p w14:paraId="48286D04" w14:textId="77777777" w:rsidR="00E36FF4" w:rsidRPr="00A571AE" w:rsidRDefault="00E36FF4" w:rsidP="000C67DF">
      <w:pPr>
        <w:pStyle w:val="NoSpacing"/>
      </w:pPr>
    </w:p>
    <w:p w14:paraId="60132AAE" w14:textId="30CE0287" w:rsidR="008E129E" w:rsidRDefault="008E129E" w:rsidP="000C67DF">
      <w:pPr>
        <w:pStyle w:val="NoSpacing"/>
      </w:pPr>
      <w:r w:rsidRPr="00A571AE">
        <w:t>5. International cooperation: The policy highlights the importance of international cooperation and collaboration in addressing climate change.It calls for partnerships with other countries, regional bodies, and international organizations to access climate finance, technology transfer, and capacity-building support.</w:t>
      </w:r>
    </w:p>
    <w:p w14:paraId="6ECECA0C" w14:textId="77777777" w:rsidR="00E36FF4" w:rsidRPr="00A571AE" w:rsidRDefault="00E36FF4" w:rsidP="000C67DF">
      <w:pPr>
        <w:pStyle w:val="NoSpacing"/>
      </w:pPr>
    </w:p>
    <w:p w14:paraId="153B8EB2" w14:textId="333E7950" w:rsidR="00161E5D" w:rsidRDefault="008E129E" w:rsidP="000C67DF">
      <w:pPr>
        <w:pStyle w:val="NoSpacing"/>
      </w:pPr>
      <w:r w:rsidRPr="00A571AE">
        <w:t>6. Public awareness and participation: The policy recognizes the importance of raising public awareness and promoting public participation in climate change efforts. It encourages the involvement of various stakeholders, including communities, civil society organizations, and the private sector, in climate change planning and implementation.</w:t>
      </w:r>
    </w:p>
    <w:p w14:paraId="7EC0B3EC" w14:textId="77777777" w:rsidR="00E36FF4" w:rsidRPr="00A571AE" w:rsidRDefault="00E36FF4" w:rsidP="000C67DF">
      <w:pPr>
        <w:pStyle w:val="NoSpacing"/>
      </w:pPr>
    </w:p>
    <w:p w14:paraId="2F00C2C3" w14:textId="77777777" w:rsidR="008E129E" w:rsidRPr="005154B4" w:rsidRDefault="008E129E">
      <w:pPr>
        <w:spacing w:line="276" w:lineRule="auto"/>
        <w:rPr>
          <w:rFonts w:asciiTheme="majorHAnsi" w:hAnsiTheme="majorHAnsi" w:cstheme="majorHAnsi"/>
          <w:i/>
          <w:szCs w:val="22"/>
        </w:rPr>
      </w:pPr>
      <w:r w:rsidRPr="005154B4">
        <w:rPr>
          <w:rFonts w:asciiTheme="majorHAnsi" w:hAnsiTheme="majorHAnsi" w:cstheme="majorHAnsi"/>
          <w:i/>
          <w:szCs w:val="22"/>
        </w:rPr>
        <w:t>Overall, the national climate change policy of Uganda aims to promote sustainable development while addressing the challenges posed by climate change. It provides a framework for coordinated action and sets the direction for climate change initiatives in the country.</w:t>
      </w:r>
    </w:p>
    <w:p w14:paraId="4B3C7095" w14:textId="77777777" w:rsidR="000A49DE" w:rsidRPr="00A571AE" w:rsidRDefault="000A49DE">
      <w:pPr>
        <w:spacing w:line="276" w:lineRule="auto"/>
        <w:rPr>
          <w:rFonts w:asciiTheme="majorHAnsi" w:hAnsiTheme="majorHAnsi" w:cstheme="majorHAnsi"/>
          <w:szCs w:val="22"/>
        </w:rPr>
      </w:pPr>
    </w:p>
    <w:p w14:paraId="50FD5219" w14:textId="6E418ED6" w:rsidR="00AD5D71" w:rsidRDefault="00AD5D71" w:rsidP="005154B4">
      <w:pPr>
        <w:pStyle w:val="Heading3"/>
      </w:pPr>
      <w:bookmarkStart w:id="112" w:name="_Toc216258310"/>
      <w:r>
        <w:t>National Employment Policy, 2011</w:t>
      </w:r>
      <w:bookmarkEnd w:id="112"/>
    </w:p>
    <w:p w14:paraId="64119A61" w14:textId="6A083F10" w:rsidR="00AD5D71" w:rsidRDefault="00AD5D71" w:rsidP="005154B4">
      <w:pPr>
        <w:rPr>
          <w:lang w:val="en-US"/>
        </w:rPr>
      </w:pPr>
      <w:r>
        <w:rPr>
          <w:lang w:val="en-US"/>
        </w:rPr>
        <w:t>This policy provides a framework to promote productive and decent employment and enterprise development, compliance with labour standards by employers, investors and workers, social protection and social dialogue. Social dialogue, affirmative action, promotion of gender equality for all in employment, and community participation are crucial guiding principles of the Employment Policy.</w:t>
      </w:r>
    </w:p>
    <w:p w14:paraId="59683B01" w14:textId="77777777" w:rsidR="00AD5D71" w:rsidRDefault="00AD5D71" w:rsidP="005154B4">
      <w:pPr>
        <w:rPr>
          <w:lang w:val="en-US"/>
        </w:rPr>
      </w:pPr>
    </w:p>
    <w:p w14:paraId="1BB35005" w14:textId="6A43C238" w:rsidR="00415BB1" w:rsidRDefault="00AD5D71" w:rsidP="005154B4">
      <w:pPr>
        <w:rPr>
          <w:i/>
          <w:lang w:val="en-US"/>
        </w:rPr>
      </w:pPr>
      <w:r w:rsidRPr="005154B4">
        <w:rPr>
          <w:i/>
          <w:lang w:val="en-US"/>
        </w:rPr>
        <w:t xml:space="preserve">The policy is relevant since employment opportunities shall be created by the contractor who shall be involved in the construction and rehabilitation of the </w:t>
      </w:r>
      <w:r w:rsidR="00C82883">
        <w:rPr>
          <w:i/>
          <w:lang w:val="en-US"/>
        </w:rPr>
        <w:t>stream crossing</w:t>
      </w:r>
      <w:r w:rsidRPr="005154B4">
        <w:rPr>
          <w:i/>
          <w:lang w:val="en-US"/>
        </w:rPr>
        <w:t>s and hence compliance with this policy is very important.</w:t>
      </w:r>
    </w:p>
    <w:p w14:paraId="255B50DA" w14:textId="72CC0223" w:rsidR="00C67C1B" w:rsidRDefault="00C67C1B" w:rsidP="005154B4">
      <w:pPr>
        <w:rPr>
          <w:i/>
          <w:lang w:val="en-US"/>
        </w:rPr>
      </w:pPr>
    </w:p>
    <w:p w14:paraId="177AE98F" w14:textId="366CB5EC" w:rsidR="00C67C1B" w:rsidRDefault="00C67C1B" w:rsidP="005154B4">
      <w:pPr>
        <w:rPr>
          <w:i/>
          <w:lang w:val="en-US"/>
        </w:rPr>
      </w:pPr>
    </w:p>
    <w:p w14:paraId="038BE8FE" w14:textId="1A6ADAE0" w:rsidR="00C67C1B" w:rsidRDefault="00C67C1B" w:rsidP="005154B4">
      <w:pPr>
        <w:rPr>
          <w:i/>
          <w:lang w:val="en-US"/>
        </w:rPr>
      </w:pPr>
    </w:p>
    <w:p w14:paraId="105B8D7C" w14:textId="0F519729" w:rsidR="00C67C1B" w:rsidRDefault="00C67C1B" w:rsidP="005154B4">
      <w:pPr>
        <w:rPr>
          <w:i/>
          <w:lang w:val="en-US"/>
        </w:rPr>
      </w:pPr>
    </w:p>
    <w:p w14:paraId="4820ACC7" w14:textId="77777777" w:rsidR="00611604" w:rsidRPr="005154B4" w:rsidRDefault="00611604" w:rsidP="005154B4">
      <w:pPr>
        <w:rPr>
          <w:i/>
          <w:lang w:val="en-US"/>
        </w:rPr>
      </w:pPr>
    </w:p>
    <w:p w14:paraId="6EE85A7D" w14:textId="77777777" w:rsidR="00552E49" w:rsidRPr="00A571AE" w:rsidRDefault="00552E49">
      <w:pPr>
        <w:pStyle w:val="Heading2"/>
      </w:pPr>
      <w:bookmarkStart w:id="113" w:name="_Toc209718579"/>
      <w:bookmarkStart w:id="114" w:name="_Toc210123619"/>
      <w:bookmarkStart w:id="115" w:name="_Toc210323038"/>
      <w:bookmarkStart w:id="116" w:name="_Toc210367533"/>
      <w:bookmarkStart w:id="117" w:name="_Toc210381554"/>
      <w:bookmarkStart w:id="118" w:name="_Toc211057087"/>
      <w:bookmarkStart w:id="119" w:name="_Toc211405534"/>
      <w:bookmarkStart w:id="120" w:name="_Toc216258311"/>
      <w:bookmarkEnd w:id="113"/>
      <w:bookmarkEnd w:id="114"/>
      <w:bookmarkEnd w:id="115"/>
      <w:bookmarkEnd w:id="116"/>
      <w:bookmarkEnd w:id="117"/>
      <w:bookmarkEnd w:id="118"/>
      <w:bookmarkEnd w:id="119"/>
      <w:r w:rsidRPr="00A571AE">
        <w:lastRenderedPageBreak/>
        <w:t>Legal Framework</w:t>
      </w:r>
      <w:bookmarkEnd w:id="120"/>
    </w:p>
    <w:p w14:paraId="62E46EF6" w14:textId="77777777" w:rsidR="00552E49" w:rsidRPr="00A571AE" w:rsidRDefault="00552E49">
      <w:pPr>
        <w:spacing w:line="276" w:lineRule="auto"/>
        <w:rPr>
          <w:rFonts w:asciiTheme="majorHAnsi" w:hAnsiTheme="majorHAnsi" w:cstheme="majorHAnsi"/>
        </w:rPr>
      </w:pPr>
    </w:p>
    <w:p w14:paraId="7081AF74" w14:textId="77777777" w:rsidR="00552E49" w:rsidRPr="00A571AE" w:rsidRDefault="00552E49">
      <w:pPr>
        <w:pStyle w:val="Heading3"/>
      </w:pPr>
      <w:bookmarkStart w:id="121" w:name="_Toc216258312"/>
      <w:r w:rsidRPr="00A571AE">
        <w:t>Constitution of the Republic of Uganda, 1995</w:t>
      </w:r>
      <w:bookmarkEnd w:id="121"/>
      <w:r w:rsidRPr="00A571AE">
        <w:t xml:space="preserve"> </w:t>
      </w:r>
    </w:p>
    <w:p w14:paraId="3A34D80C" w14:textId="77777777" w:rsidR="00552E49" w:rsidRPr="00A571AE" w:rsidRDefault="00552E49">
      <w:pPr>
        <w:spacing w:line="276" w:lineRule="auto"/>
        <w:rPr>
          <w:rFonts w:asciiTheme="majorHAnsi" w:hAnsiTheme="majorHAnsi" w:cstheme="majorHAnsi"/>
        </w:rPr>
      </w:pPr>
    </w:p>
    <w:p w14:paraId="18511536" w14:textId="77777777" w:rsidR="00552E49" w:rsidRPr="00A571AE" w:rsidRDefault="00552E49">
      <w:pPr>
        <w:spacing w:line="276" w:lineRule="auto"/>
        <w:rPr>
          <w:rFonts w:asciiTheme="majorHAnsi" w:hAnsiTheme="majorHAnsi" w:cstheme="majorHAnsi"/>
        </w:rPr>
      </w:pPr>
      <w:r w:rsidRPr="00A571AE">
        <w:rPr>
          <w:rFonts w:asciiTheme="majorHAnsi" w:hAnsiTheme="majorHAnsi" w:cstheme="majorHAnsi"/>
        </w:rPr>
        <w:t xml:space="preserve">The Constitution is the supreme law of Uganda and it provided for protection of the environment. Under that national Objective and Directive Principles of State Policy XXVII on the Environment, the State, among others, is mandated to: </w:t>
      </w:r>
    </w:p>
    <w:p w14:paraId="79A76BB7" w14:textId="77777777" w:rsidR="00552E49" w:rsidRPr="00A571AE" w:rsidRDefault="00552E49" w:rsidP="000C67DF">
      <w:pPr>
        <w:pStyle w:val="NoSpacing"/>
        <w:numPr>
          <w:ilvl w:val="0"/>
          <w:numId w:val="77"/>
        </w:numPr>
      </w:pPr>
      <w:r w:rsidRPr="00A571AE">
        <w:t xml:space="preserve">Promote sustainable development and public awareness on the need to manage land, air, water resources in a balanced and sustainable manner for the present and future generations. </w:t>
      </w:r>
    </w:p>
    <w:p w14:paraId="26DC470A" w14:textId="77777777" w:rsidR="00552E49" w:rsidRPr="00A571AE" w:rsidRDefault="00552E49" w:rsidP="000C67DF">
      <w:pPr>
        <w:pStyle w:val="NoSpacing"/>
        <w:numPr>
          <w:ilvl w:val="0"/>
          <w:numId w:val="77"/>
        </w:numPr>
      </w:pPr>
      <w:r w:rsidRPr="00A571AE">
        <w:t xml:space="preserve">Take possible measures to prevent or minimize damage and destruction to land, air and water resources resulting from pollution or other causes. </w:t>
      </w:r>
    </w:p>
    <w:p w14:paraId="6B9E1256" w14:textId="77777777" w:rsidR="00552E49" w:rsidRPr="00A571AE" w:rsidRDefault="00552E49" w:rsidP="000C67DF">
      <w:pPr>
        <w:pStyle w:val="NoSpacing"/>
        <w:numPr>
          <w:ilvl w:val="0"/>
          <w:numId w:val="77"/>
        </w:numPr>
      </w:pPr>
      <w:r w:rsidRPr="00A571AE">
        <w:t xml:space="preserve">Promote the rational use of natural resources so as to safeguard and project bio-diversity of Uganda. </w:t>
      </w:r>
    </w:p>
    <w:p w14:paraId="2A3266ED" w14:textId="77777777" w:rsidR="00552E49" w:rsidRPr="005154B4" w:rsidRDefault="00552E49">
      <w:pPr>
        <w:spacing w:line="276" w:lineRule="auto"/>
        <w:rPr>
          <w:rFonts w:asciiTheme="majorHAnsi" w:hAnsiTheme="majorHAnsi" w:cstheme="majorHAnsi"/>
          <w:i/>
        </w:rPr>
      </w:pPr>
      <w:r w:rsidRPr="005154B4">
        <w:rPr>
          <w:rFonts w:asciiTheme="majorHAnsi" w:hAnsiTheme="majorHAnsi" w:cstheme="majorHAnsi"/>
          <w:i/>
        </w:rPr>
        <w:t>Under Article 39, the Constitution guarantees the right of every Ugandan to a clean and healthy environment. The constitution therefore, requires that the project to be implemented without endangering human health and the environment.</w:t>
      </w:r>
    </w:p>
    <w:p w14:paraId="6AA36B56" w14:textId="77777777" w:rsidR="00552E49" w:rsidRPr="00A571AE" w:rsidRDefault="00552E49">
      <w:pPr>
        <w:spacing w:line="276" w:lineRule="auto"/>
        <w:rPr>
          <w:rFonts w:asciiTheme="majorHAnsi" w:hAnsiTheme="majorHAnsi" w:cstheme="majorHAnsi"/>
        </w:rPr>
      </w:pPr>
    </w:p>
    <w:p w14:paraId="6E13A1D5" w14:textId="17AB0533" w:rsidR="00CD6EFE" w:rsidRPr="00A571AE" w:rsidRDefault="00CD6EFE">
      <w:pPr>
        <w:pStyle w:val="Heading3"/>
      </w:pPr>
      <w:bookmarkStart w:id="122" w:name="_Toc216258313"/>
      <w:r w:rsidRPr="00A571AE">
        <w:t>The National Environment Act</w:t>
      </w:r>
      <w:r w:rsidR="009978A9">
        <w:t xml:space="preserve"> Cap. 181</w:t>
      </w:r>
      <w:bookmarkEnd w:id="122"/>
    </w:p>
    <w:p w14:paraId="5F6206A5" w14:textId="096A7DAF" w:rsidR="00CD6EFE" w:rsidRPr="00A571AE" w:rsidRDefault="00CD6EFE">
      <w:pPr>
        <w:spacing w:line="276" w:lineRule="auto"/>
        <w:rPr>
          <w:rFonts w:asciiTheme="majorHAnsi" w:hAnsiTheme="majorHAnsi" w:cstheme="majorHAnsi"/>
        </w:rPr>
      </w:pPr>
      <w:r w:rsidRPr="00A571AE">
        <w:rPr>
          <w:rFonts w:asciiTheme="majorHAnsi" w:hAnsiTheme="majorHAnsi" w:cstheme="majorHAnsi"/>
        </w:rPr>
        <w:t xml:space="preserve">The National Environment Act </w:t>
      </w:r>
      <w:r w:rsidR="009978A9">
        <w:rPr>
          <w:rFonts w:asciiTheme="majorHAnsi" w:hAnsiTheme="majorHAnsi" w:cstheme="majorHAnsi"/>
        </w:rPr>
        <w:t>Cap. 181</w:t>
      </w:r>
      <w:r w:rsidRPr="00A571AE">
        <w:rPr>
          <w:rFonts w:asciiTheme="majorHAnsi" w:hAnsiTheme="majorHAnsi" w:cstheme="majorHAnsi"/>
        </w:rPr>
        <w:t xml:space="preserve"> stipulates the principles of environmental management and the rights to a decent environment; institutional arrangements; environmental planning, environmental regulations, environmental standards; environmental restoration orders and environmental easements; records, inspection and analysis; financial provisions; offences; judicial proceedings and international obligations.</w:t>
      </w:r>
    </w:p>
    <w:p w14:paraId="31E7F5BA" w14:textId="4F5E382C" w:rsidR="009978A9" w:rsidRDefault="00CD6EFE">
      <w:pPr>
        <w:spacing w:line="276" w:lineRule="auto"/>
        <w:rPr>
          <w:rFonts w:asciiTheme="majorHAnsi" w:hAnsiTheme="majorHAnsi" w:cstheme="majorHAnsi"/>
        </w:rPr>
      </w:pPr>
      <w:r w:rsidRPr="00A571AE">
        <w:rPr>
          <w:rFonts w:asciiTheme="majorHAnsi" w:hAnsiTheme="majorHAnsi" w:cstheme="majorHAnsi"/>
        </w:rPr>
        <w:t xml:space="preserve">The Act provides for various strategies and tools for environmental management, which also include Environment Impact Assessment for projects likely to have significant impacts on the environment. NEMA sets multimedia environmental standards to prevent contamination of air, water and soil resources. Section 35 entrusts NEMA, lead agencies and the district environment committee with powers to protect the quality of watercourses, permanent or seasonal from human activities that could adversely affect them. Section 56 prohibits the discharge of hazardous substances like chemicals, oil, etc. into the environment except in accordance with guidelines prescribed by NEMA. </w:t>
      </w:r>
    </w:p>
    <w:p w14:paraId="6C9DC4E0" w14:textId="77777777" w:rsidR="00801CC3" w:rsidRDefault="00801CC3">
      <w:pPr>
        <w:spacing w:line="276" w:lineRule="auto"/>
        <w:rPr>
          <w:rFonts w:asciiTheme="majorHAnsi" w:hAnsiTheme="majorHAnsi" w:cstheme="majorHAnsi"/>
        </w:rPr>
      </w:pPr>
    </w:p>
    <w:p w14:paraId="554B3CC7" w14:textId="77BB78DF" w:rsidR="00CD6EFE" w:rsidRPr="005154B4" w:rsidRDefault="00801CC3">
      <w:pPr>
        <w:spacing w:line="276" w:lineRule="auto"/>
        <w:rPr>
          <w:rFonts w:asciiTheme="majorHAnsi" w:hAnsiTheme="majorHAnsi" w:cstheme="majorHAnsi"/>
          <w:i/>
        </w:rPr>
      </w:pPr>
      <w:r>
        <w:rPr>
          <w:rFonts w:asciiTheme="majorHAnsi" w:hAnsiTheme="majorHAnsi" w:cstheme="majorHAnsi"/>
          <w:i/>
        </w:rPr>
        <w:t>It is noted that the proposed project is not provided for in the Act.  However,  an</w:t>
      </w:r>
      <w:r w:rsidR="009D324A" w:rsidRPr="005154B4">
        <w:rPr>
          <w:rFonts w:asciiTheme="majorHAnsi" w:hAnsiTheme="majorHAnsi" w:cstheme="majorHAnsi"/>
          <w:i/>
        </w:rPr>
        <w:t xml:space="preserve"> ESMP </w:t>
      </w:r>
      <w:r>
        <w:rPr>
          <w:rFonts w:asciiTheme="majorHAnsi" w:hAnsiTheme="majorHAnsi" w:cstheme="majorHAnsi"/>
          <w:i/>
        </w:rPr>
        <w:t xml:space="preserve"> was conducted to </w:t>
      </w:r>
      <w:r w:rsidR="009D324A" w:rsidRPr="005154B4">
        <w:rPr>
          <w:rFonts w:asciiTheme="majorHAnsi" w:hAnsiTheme="majorHAnsi" w:cstheme="majorHAnsi"/>
          <w:i/>
        </w:rPr>
        <w:t>define</w:t>
      </w:r>
      <w:r>
        <w:rPr>
          <w:rFonts w:asciiTheme="majorHAnsi" w:hAnsiTheme="majorHAnsi" w:cstheme="majorHAnsi"/>
          <w:i/>
        </w:rPr>
        <w:t xml:space="preserve"> the </w:t>
      </w:r>
      <w:r w:rsidR="009D324A" w:rsidRPr="005154B4">
        <w:rPr>
          <w:rFonts w:asciiTheme="majorHAnsi" w:hAnsiTheme="majorHAnsi" w:cstheme="majorHAnsi"/>
          <w:i/>
        </w:rPr>
        <w:t xml:space="preserve"> strategies to manage </w:t>
      </w:r>
      <w:r>
        <w:rPr>
          <w:rFonts w:asciiTheme="majorHAnsi" w:hAnsiTheme="majorHAnsi" w:cstheme="majorHAnsi"/>
          <w:i/>
        </w:rPr>
        <w:t xml:space="preserve">the </w:t>
      </w:r>
      <w:r w:rsidR="00E62575">
        <w:rPr>
          <w:rFonts w:asciiTheme="majorHAnsi" w:hAnsiTheme="majorHAnsi" w:cstheme="majorHAnsi"/>
          <w:i/>
        </w:rPr>
        <w:t xml:space="preserve">proposed </w:t>
      </w:r>
      <w:r w:rsidR="009D324A" w:rsidRPr="005154B4">
        <w:rPr>
          <w:rFonts w:asciiTheme="majorHAnsi" w:hAnsiTheme="majorHAnsi" w:cstheme="majorHAnsi"/>
          <w:i/>
        </w:rPr>
        <w:t>project execution work</w:t>
      </w:r>
      <w:r>
        <w:rPr>
          <w:rFonts w:asciiTheme="majorHAnsi" w:hAnsiTheme="majorHAnsi" w:cstheme="majorHAnsi"/>
          <w:i/>
        </w:rPr>
        <w:t xml:space="preserve">s and </w:t>
      </w:r>
      <w:r w:rsidR="009D324A" w:rsidRPr="005154B4">
        <w:rPr>
          <w:rFonts w:asciiTheme="majorHAnsi" w:hAnsiTheme="majorHAnsi" w:cstheme="majorHAnsi"/>
          <w:i/>
        </w:rPr>
        <w:t>ensure</w:t>
      </w:r>
      <w:r w:rsidR="006D4BE9">
        <w:rPr>
          <w:rFonts w:asciiTheme="majorHAnsi" w:hAnsiTheme="majorHAnsi" w:cstheme="majorHAnsi"/>
          <w:i/>
        </w:rPr>
        <w:t xml:space="preserve"> the environmental </w:t>
      </w:r>
      <w:r w:rsidR="009D324A" w:rsidRPr="005154B4">
        <w:rPr>
          <w:rFonts w:asciiTheme="majorHAnsi" w:hAnsiTheme="majorHAnsi" w:cstheme="majorHAnsi"/>
          <w:i/>
        </w:rPr>
        <w:t xml:space="preserve"> </w:t>
      </w:r>
      <w:r w:rsidR="006D4BE9">
        <w:rPr>
          <w:rFonts w:asciiTheme="majorHAnsi" w:hAnsiTheme="majorHAnsi" w:cstheme="majorHAnsi"/>
          <w:i/>
        </w:rPr>
        <w:t xml:space="preserve">and social </w:t>
      </w:r>
      <w:r w:rsidR="009D324A" w:rsidRPr="005154B4">
        <w:rPr>
          <w:rFonts w:asciiTheme="majorHAnsi" w:hAnsiTheme="majorHAnsi" w:cstheme="majorHAnsi"/>
          <w:i/>
        </w:rPr>
        <w:t>impacts are mitigated</w:t>
      </w:r>
      <w:r w:rsidR="00D61413">
        <w:rPr>
          <w:rFonts w:asciiTheme="majorHAnsi" w:hAnsiTheme="majorHAnsi" w:cstheme="majorHAnsi"/>
          <w:i/>
        </w:rPr>
        <w:t>.</w:t>
      </w:r>
      <w:r>
        <w:rPr>
          <w:rFonts w:asciiTheme="majorHAnsi" w:hAnsiTheme="majorHAnsi" w:cstheme="majorHAnsi"/>
          <w:i/>
        </w:rPr>
        <w:t xml:space="preserve"> </w:t>
      </w:r>
    </w:p>
    <w:p w14:paraId="640375D0" w14:textId="77777777" w:rsidR="00CD6EFE" w:rsidRPr="00A571AE" w:rsidRDefault="00CD6EFE">
      <w:pPr>
        <w:spacing w:line="276" w:lineRule="auto"/>
        <w:rPr>
          <w:rFonts w:asciiTheme="majorHAnsi" w:hAnsiTheme="majorHAnsi" w:cstheme="majorHAnsi"/>
        </w:rPr>
      </w:pPr>
    </w:p>
    <w:p w14:paraId="1A59A8E6" w14:textId="682A0492" w:rsidR="00552E49" w:rsidRPr="00A571AE" w:rsidRDefault="00552E49">
      <w:pPr>
        <w:pStyle w:val="Heading3"/>
      </w:pPr>
      <w:bookmarkStart w:id="123" w:name="_Toc216258314"/>
      <w:r w:rsidRPr="00A571AE">
        <w:t>Water Act Cap</w:t>
      </w:r>
      <w:r w:rsidR="00D61413">
        <w:t>.</w:t>
      </w:r>
      <w:r w:rsidRPr="00A571AE">
        <w:t xml:space="preserve"> 1</w:t>
      </w:r>
      <w:r w:rsidR="00D61413">
        <w:t>64</w:t>
      </w:r>
      <w:bookmarkEnd w:id="123"/>
    </w:p>
    <w:p w14:paraId="5CBA7C9A" w14:textId="5E92AF38" w:rsidR="001C2C5D" w:rsidRDefault="00552E49">
      <w:pPr>
        <w:spacing w:line="276" w:lineRule="auto"/>
        <w:rPr>
          <w:rFonts w:asciiTheme="majorHAnsi" w:hAnsiTheme="majorHAnsi" w:cstheme="majorHAnsi"/>
        </w:rPr>
      </w:pPr>
      <w:r w:rsidRPr="00A571AE">
        <w:rPr>
          <w:rFonts w:asciiTheme="majorHAnsi" w:hAnsiTheme="majorHAnsi" w:cstheme="majorHAnsi"/>
        </w:rPr>
        <w:t xml:space="preserve">The objective of the Act is to enable equitable and sustainable management, use, and protection of water resources of Uganda through supervision and coordination of public and private activities that may impact on water quantity and quality. Section 18 (2), 6 (2-a) requires that before constructing or operation of any water works, a person should obtain a </w:t>
      </w:r>
      <w:r w:rsidR="003551F5">
        <w:rPr>
          <w:rFonts w:asciiTheme="majorHAnsi" w:hAnsiTheme="majorHAnsi" w:cstheme="majorHAnsi"/>
        </w:rPr>
        <w:t xml:space="preserve">Surface water abstraction </w:t>
      </w:r>
      <w:r w:rsidRPr="00A571AE">
        <w:rPr>
          <w:rFonts w:asciiTheme="majorHAnsi" w:hAnsiTheme="majorHAnsi" w:cstheme="majorHAnsi"/>
        </w:rPr>
        <w:t xml:space="preserve">permit from </w:t>
      </w:r>
      <w:r w:rsidR="00023D72">
        <w:rPr>
          <w:rFonts w:asciiTheme="majorHAnsi" w:hAnsiTheme="majorHAnsi" w:cstheme="majorHAnsi"/>
        </w:rPr>
        <w:t xml:space="preserve">the Directorate of </w:t>
      </w:r>
      <w:r w:rsidRPr="00A571AE">
        <w:rPr>
          <w:rFonts w:asciiTheme="majorHAnsi" w:hAnsiTheme="majorHAnsi" w:cstheme="majorHAnsi"/>
        </w:rPr>
        <w:t>Water Resources Management (</w:t>
      </w:r>
      <w:r w:rsidR="00023D72">
        <w:rPr>
          <w:rFonts w:asciiTheme="majorHAnsi" w:hAnsiTheme="majorHAnsi" w:cstheme="majorHAnsi"/>
        </w:rPr>
        <w:t>D</w:t>
      </w:r>
      <w:r w:rsidRPr="00A571AE">
        <w:rPr>
          <w:rFonts w:asciiTheme="majorHAnsi" w:hAnsiTheme="majorHAnsi" w:cstheme="majorHAnsi"/>
        </w:rPr>
        <w:t xml:space="preserve">WRM). Construction is herein defined to include alteration, improvement, maintenance and repair of water systems. </w:t>
      </w:r>
      <w:r w:rsidR="001C2C5D">
        <w:rPr>
          <w:rFonts w:asciiTheme="majorHAnsi" w:hAnsiTheme="majorHAnsi" w:cstheme="majorHAnsi"/>
        </w:rPr>
        <w:t>Section 28(2) requires anyone responsible for the production, storage, discharge directly or indirectly into any water except in accordance with an effluent discharge permit</w:t>
      </w:r>
      <w:r w:rsidRPr="00A571AE">
        <w:rPr>
          <w:rFonts w:asciiTheme="majorHAnsi" w:hAnsiTheme="majorHAnsi" w:cstheme="majorHAnsi"/>
        </w:rPr>
        <w:t xml:space="preserve">. </w:t>
      </w:r>
      <w:r w:rsidR="001C2C5D">
        <w:rPr>
          <w:rFonts w:asciiTheme="majorHAnsi" w:hAnsiTheme="majorHAnsi" w:cstheme="majorHAnsi"/>
        </w:rPr>
        <w:t>Subsection 3 reiterates that it is an offence to contravene this directive. Procedures for making applications for effluent discharge permits and conditions of approval are outlined in section 29 of this Act.</w:t>
      </w:r>
    </w:p>
    <w:p w14:paraId="5CA772A3" w14:textId="3C58E351" w:rsidR="00161E5D" w:rsidRDefault="001C2C5D">
      <w:pPr>
        <w:spacing w:line="276" w:lineRule="auto"/>
        <w:rPr>
          <w:rFonts w:asciiTheme="majorHAnsi" w:hAnsiTheme="majorHAnsi" w:cstheme="majorHAnsi"/>
          <w:i/>
        </w:rPr>
      </w:pPr>
      <w:r w:rsidRPr="005154B4">
        <w:rPr>
          <w:rFonts w:asciiTheme="majorHAnsi" w:hAnsiTheme="majorHAnsi" w:cstheme="majorHAnsi"/>
          <w:i/>
        </w:rPr>
        <w:lastRenderedPageBreak/>
        <w:t>During the construction phase water will be needed, for instance, during the equipment cleaning, for sanitary purpose</w:t>
      </w:r>
      <w:r w:rsidR="00633AB6" w:rsidRPr="005154B4">
        <w:rPr>
          <w:rFonts w:asciiTheme="majorHAnsi" w:hAnsiTheme="majorHAnsi" w:cstheme="majorHAnsi"/>
          <w:i/>
        </w:rPr>
        <w:t xml:space="preserve">s among others. With such water demand more effluent discharges are expected; hence, the need of monitoring the quality and </w:t>
      </w:r>
      <w:r w:rsidR="00503CA7" w:rsidRPr="005154B4">
        <w:rPr>
          <w:rFonts w:asciiTheme="majorHAnsi" w:hAnsiTheme="majorHAnsi" w:cstheme="majorHAnsi"/>
          <w:i/>
        </w:rPr>
        <w:t xml:space="preserve">quantity of discharge, treatment and disposal methods as to prevent or control both ground water and surface water pollution. Relevant approvals from relevant authorities shall be </w:t>
      </w:r>
      <w:r w:rsidR="00BC61A6">
        <w:rPr>
          <w:rFonts w:asciiTheme="majorHAnsi" w:hAnsiTheme="majorHAnsi" w:cstheme="majorHAnsi"/>
          <w:i/>
        </w:rPr>
        <w:t>obtained</w:t>
      </w:r>
      <w:r w:rsidR="00503CA7" w:rsidRPr="005154B4">
        <w:rPr>
          <w:rFonts w:asciiTheme="majorHAnsi" w:hAnsiTheme="majorHAnsi" w:cstheme="majorHAnsi"/>
          <w:i/>
        </w:rPr>
        <w:t xml:space="preserve"> before any abstraction is done by the contractor</w:t>
      </w:r>
      <w:r w:rsidR="00503CA7" w:rsidRPr="008A2FE9">
        <w:rPr>
          <w:rFonts w:asciiTheme="majorHAnsi" w:hAnsiTheme="majorHAnsi" w:cstheme="majorHAnsi"/>
          <w:i/>
        </w:rPr>
        <w:t>.</w:t>
      </w:r>
    </w:p>
    <w:p w14:paraId="341F55AB" w14:textId="77777777" w:rsidR="00552E49" w:rsidRPr="005154B4" w:rsidRDefault="00552E49">
      <w:pPr>
        <w:spacing w:line="276" w:lineRule="auto"/>
        <w:rPr>
          <w:rFonts w:asciiTheme="majorHAnsi" w:hAnsiTheme="majorHAnsi" w:cstheme="majorHAnsi"/>
          <w:i/>
        </w:rPr>
      </w:pPr>
    </w:p>
    <w:p w14:paraId="312642AF" w14:textId="48FE6108" w:rsidR="00387A8C" w:rsidRPr="00A571AE" w:rsidRDefault="00552E49">
      <w:pPr>
        <w:pStyle w:val="Heading3"/>
      </w:pPr>
      <w:bookmarkStart w:id="124" w:name="_Toc216258315"/>
      <w:r w:rsidRPr="00A571AE">
        <w:t>Public Health Act</w:t>
      </w:r>
      <w:r w:rsidR="008A2FE9">
        <w:t xml:space="preserve"> </w:t>
      </w:r>
      <w:r w:rsidRPr="00A571AE">
        <w:t xml:space="preserve"> Cap </w:t>
      </w:r>
      <w:r w:rsidR="008A2FE9">
        <w:t>. 310</w:t>
      </w:r>
      <w:bookmarkEnd w:id="124"/>
    </w:p>
    <w:p w14:paraId="23D90AF1" w14:textId="3E2A490B" w:rsidR="00552E49" w:rsidRPr="00A571AE" w:rsidRDefault="00552E49">
      <w:pPr>
        <w:spacing w:line="276" w:lineRule="auto"/>
        <w:rPr>
          <w:rFonts w:asciiTheme="majorHAnsi" w:hAnsiTheme="majorHAnsi" w:cstheme="majorHAnsi"/>
        </w:rPr>
      </w:pPr>
      <w:r w:rsidRPr="00A571AE">
        <w:rPr>
          <w:rFonts w:asciiTheme="majorHAnsi" w:hAnsiTheme="majorHAnsi" w:cstheme="majorHAnsi"/>
        </w:rPr>
        <w:t xml:space="preserve">This Act aims to avoid pollution of environment and water resources that support health and livelihoods of communities. The </w:t>
      </w:r>
      <w:r w:rsidR="008F244F">
        <w:rPr>
          <w:rFonts w:asciiTheme="majorHAnsi" w:hAnsiTheme="majorHAnsi" w:cstheme="majorHAnsi"/>
        </w:rPr>
        <w:t>stream crossing</w:t>
      </w:r>
      <w:r w:rsidR="00415BB1">
        <w:rPr>
          <w:rFonts w:asciiTheme="majorHAnsi" w:hAnsiTheme="majorHAnsi" w:cstheme="majorHAnsi"/>
        </w:rPr>
        <w:t>s are</w:t>
      </w:r>
      <w:r w:rsidRPr="00A571AE">
        <w:rPr>
          <w:rFonts w:asciiTheme="majorHAnsi" w:hAnsiTheme="majorHAnsi" w:cstheme="majorHAnsi"/>
        </w:rPr>
        <w:t xml:space="preserve"> used by the vehicle loads going in and out of the </w:t>
      </w:r>
      <w:r w:rsidR="00387A8C" w:rsidRPr="00A571AE">
        <w:rPr>
          <w:rFonts w:asciiTheme="majorHAnsi" w:hAnsiTheme="majorHAnsi" w:cstheme="majorHAnsi"/>
        </w:rPr>
        <w:t>park</w:t>
      </w:r>
      <w:r w:rsidRPr="00A571AE">
        <w:rPr>
          <w:rFonts w:asciiTheme="majorHAnsi" w:hAnsiTheme="majorHAnsi" w:cstheme="majorHAnsi"/>
        </w:rPr>
        <w:t>, the</w:t>
      </w:r>
      <w:r w:rsidR="008F244F">
        <w:rPr>
          <w:rFonts w:asciiTheme="majorHAnsi" w:hAnsiTheme="majorHAnsi" w:cstheme="majorHAnsi"/>
        </w:rPr>
        <w:t xml:space="preserve"> stream crossing</w:t>
      </w:r>
      <w:r w:rsidRPr="00A571AE">
        <w:rPr>
          <w:rFonts w:asciiTheme="majorHAnsi" w:hAnsiTheme="majorHAnsi" w:cstheme="majorHAnsi"/>
        </w:rPr>
        <w:t xml:space="preserve"> downstream </w:t>
      </w:r>
      <w:r w:rsidR="00387A8C" w:rsidRPr="00A571AE">
        <w:rPr>
          <w:rFonts w:asciiTheme="majorHAnsi" w:hAnsiTheme="majorHAnsi" w:cstheme="majorHAnsi"/>
        </w:rPr>
        <w:t xml:space="preserve">empties into River Nile supporting livelihood of communities along. Therefore construction of </w:t>
      </w:r>
      <w:r w:rsidR="008F244F">
        <w:rPr>
          <w:rFonts w:asciiTheme="majorHAnsi" w:hAnsiTheme="majorHAnsi" w:cstheme="majorHAnsi"/>
        </w:rPr>
        <w:t>stream crossings</w:t>
      </w:r>
      <w:r w:rsidRPr="00A571AE">
        <w:rPr>
          <w:rFonts w:asciiTheme="majorHAnsi" w:hAnsiTheme="majorHAnsi" w:cstheme="majorHAnsi"/>
        </w:rPr>
        <w:t xml:space="preserve"> and realignment works </w:t>
      </w:r>
      <w:r w:rsidR="00387A8C" w:rsidRPr="00A571AE">
        <w:rPr>
          <w:rFonts w:asciiTheme="majorHAnsi" w:hAnsiTheme="majorHAnsi" w:cstheme="majorHAnsi"/>
        </w:rPr>
        <w:t>could</w:t>
      </w:r>
      <w:r w:rsidRPr="00A571AE">
        <w:rPr>
          <w:rFonts w:asciiTheme="majorHAnsi" w:hAnsiTheme="majorHAnsi" w:cstheme="majorHAnsi"/>
        </w:rPr>
        <w:t xml:space="preserve"> pose a number of health related impacts to this community.</w:t>
      </w:r>
    </w:p>
    <w:p w14:paraId="05D7F01A" w14:textId="3ECBE633" w:rsidR="009E12B9" w:rsidRPr="005154B4" w:rsidRDefault="009E12B9">
      <w:pPr>
        <w:spacing w:line="276" w:lineRule="auto"/>
        <w:rPr>
          <w:rFonts w:asciiTheme="majorHAnsi" w:hAnsiTheme="majorHAnsi" w:cstheme="majorHAnsi"/>
          <w:i/>
        </w:rPr>
      </w:pPr>
      <w:r w:rsidRPr="005154B4">
        <w:rPr>
          <w:rFonts w:asciiTheme="majorHAnsi" w:hAnsiTheme="majorHAnsi" w:cstheme="majorHAnsi"/>
          <w:i/>
        </w:rPr>
        <w:t>Mitigation measure have been suggested and will be implemented to ensure minimal alteration of water quality.</w:t>
      </w:r>
    </w:p>
    <w:p w14:paraId="43C81370" w14:textId="40CE048B" w:rsidR="007732BE" w:rsidRPr="00A571AE" w:rsidRDefault="007732BE">
      <w:pPr>
        <w:pStyle w:val="Heading3"/>
      </w:pPr>
      <w:r w:rsidRPr="00A571AE">
        <w:tab/>
      </w:r>
      <w:bookmarkStart w:id="125" w:name="_Toc216258316"/>
      <w:r w:rsidRPr="00A571AE">
        <w:t>The Uganda Wildlife Act</w:t>
      </w:r>
      <w:r w:rsidR="008A2FE9">
        <w:t xml:space="preserve"> Cap. 315</w:t>
      </w:r>
      <w:bookmarkEnd w:id="125"/>
    </w:p>
    <w:p w14:paraId="58859172" w14:textId="2EF68E91" w:rsidR="00B8579B" w:rsidRPr="00A571AE" w:rsidRDefault="007732BE">
      <w:pPr>
        <w:tabs>
          <w:tab w:val="left" w:pos="345"/>
          <w:tab w:val="left" w:pos="1875"/>
        </w:tabs>
        <w:spacing w:line="276" w:lineRule="auto"/>
        <w:rPr>
          <w:rFonts w:asciiTheme="majorHAnsi" w:hAnsiTheme="majorHAnsi" w:cstheme="majorHAnsi"/>
        </w:rPr>
      </w:pPr>
      <w:r w:rsidRPr="00A571AE">
        <w:rPr>
          <w:rFonts w:asciiTheme="majorHAnsi" w:hAnsiTheme="majorHAnsi" w:cstheme="majorHAnsi"/>
        </w:rPr>
        <w:tab/>
      </w:r>
    </w:p>
    <w:p w14:paraId="184E0F69" w14:textId="2F0EF130" w:rsidR="008A2FE9" w:rsidRDefault="007732BE">
      <w:pPr>
        <w:spacing w:line="276" w:lineRule="auto"/>
        <w:rPr>
          <w:rFonts w:asciiTheme="majorHAnsi" w:hAnsiTheme="majorHAnsi" w:cstheme="majorHAnsi"/>
        </w:rPr>
      </w:pPr>
      <w:r w:rsidRPr="00A571AE">
        <w:rPr>
          <w:rFonts w:asciiTheme="majorHAnsi" w:hAnsiTheme="majorHAnsi" w:cstheme="majorHAnsi"/>
        </w:rPr>
        <w:t>Th</w:t>
      </w:r>
      <w:r w:rsidR="008A2FE9">
        <w:rPr>
          <w:rFonts w:asciiTheme="majorHAnsi" w:hAnsiTheme="majorHAnsi" w:cstheme="majorHAnsi"/>
        </w:rPr>
        <w:t>is</w:t>
      </w:r>
      <w:r w:rsidRPr="00A571AE">
        <w:rPr>
          <w:rFonts w:asciiTheme="majorHAnsi" w:hAnsiTheme="majorHAnsi" w:cstheme="majorHAnsi"/>
        </w:rPr>
        <w:t xml:space="preserve"> </w:t>
      </w:r>
      <w:r w:rsidR="00D95F1F" w:rsidRPr="00A571AE">
        <w:rPr>
          <w:rFonts w:asciiTheme="majorHAnsi" w:hAnsiTheme="majorHAnsi" w:cstheme="majorHAnsi"/>
        </w:rPr>
        <w:t>Act</w:t>
      </w:r>
      <w:r w:rsidR="008A2FE9">
        <w:rPr>
          <w:rFonts w:asciiTheme="majorHAnsi" w:hAnsiTheme="majorHAnsi" w:cstheme="majorHAnsi"/>
        </w:rPr>
        <w:t xml:space="preserve"> </w:t>
      </w:r>
      <w:r w:rsidRPr="00A571AE">
        <w:rPr>
          <w:rFonts w:asciiTheme="majorHAnsi" w:hAnsiTheme="majorHAnsi" w:cstheme="majorHAnsi"/>
        </w:rPr>
        <w:t>provide</w:t>
      </w:r>
      <w:r w:rsidR="008A2FE9">
        <w:rPr>
          <w:rFonts w:asciiTheme="majorHAnsi" w:hAnsiTheme="majorHAnsi" w:cstheme="majorHAnsi"/>
        </w:rPr>
        <w:t>s</w:t>
      </w:r>
      <w:r w:rsidRPr="00A571AE">
        <w:rPr>
          <w:rFonts w:asciiTheme="majorHAnsi" w:hAnsiTheme="majorHAnsi" w:cstheme="majorHAnsi"/>
        </w:rPr>
        <w:t xml:space="preserve"> for the establishment and maintenance of hospitality and recreation facilities and services support in centres for wildlife conservation and education</w:t>
      </w:r>
      <w:r w:rsidR="00D95F1F" w:rsidRPr="00A571AE">
        <w:rPr>
          <w:rFonts w:asciiTheme="majorHAnsi" w:hAnsiTheme="majorHAnsi" w:cstheme="majorHAnsi"/>
        </w:rPr>
        <w:t xml:space="preserve">. </w:t>
      </w:r>
    </w:p>
    <w:p w14:paraId="356CF7FB" w14:textId="31C40ED5" w:rsidR="00B8579B" w:rsidRPr="005154B4" w:rsidRDefault="00D95F1F">
      <w:pPr>
        <w:spacing w:line="276" w:lineRule="auto"/>
        <w:rPr>
          <w:rFonts w:asciiTheme="majorHAnsi" w:hAnsiTheme="majorHAnsi" w:cstheme="majorHAnsi"/>
          <w:i/>
        </w:rPr>
      </w:pPr>
      <w:r w:rsidRPr="005154B4">
        <w:rPr>
          <w:rFonts w:asciiTheme="majorHAnsi" w:hAnsiTheme="majorHAnsi" w:cstheme="majorHAnsi"/>
          <w:i/>
        </w:rPr>
        <w:t>The proposed</w:t>
      </w:r>
      <w:r w:rsidR="005C2582">
        <w:rPr>
          <w:rFonts w:asciiTheme="majorHAnsi" w:hAnsiTheme="majorHAnsi" w:cstheme="majorHAnsi"/>
          <w:i/>
        </w:rPr>
        <w:t>construction and rehabilitation of the</w:t>
      </w:r>
      <w:r w:rsidRPr="005154B4">
        <w:rPr>
          <w:rFonts w:asciiTheme="majorHAnsi" w:hAnsiTheme="majorHAnsi" w:cstheme="majorHAnsi"/>
          <w:i/>
        </w:rPr>
        <w:t xml:space="preserve"> </w:t>
      </w:r>
      <w:r w:rsidR="005C2582">
        <w:rPr>
          <w:rFonts w:asciiTheme="majorHAnsi" w:hAnsiTheme="majorHAnsi" w:cstheme="majorHAnsi"/>
          <w:i/>
        </w:rPr>
        <w:t>stream</w:t>
      </w:r>
      <w:r w:rsidRPr="005154B4">
        <w:rPr>
          <w:rFonts w:asciiTheme="majorHAnsi" w:hAnsiTheme="majorHAnsi" w:cstheme="majorHAnsi"/>
          <w:i/>
        </w:rPr>
        <w:t xml:space="preserve"> crossing at Mupina and Chobe aims at improving tourism activities in terms of improved and sustained access by both operators and tourist across the sections. </w:t>
      </w:r>
      <w:r w:rsidR="008A2FE9">
        <w:rPr>
          <w:rFonts w:asciiTheme="majorHAnsi" w:hAnsiTheme="majorHAnsi" w:cstheme="majorHAnsi"/>
          <w:i/>
        </w:rPr>
        <w:t xml:space="preserve"> This ESMP serves to meet the requirementsof this Act to ensure that developments within protected areas are designed in a way to prevent loss of wildlife and their habitats.</w:t>
      </w:r>
    </w:p>
    <w:p w14:paraId="47DCB2A3" w14:textId="77777777" w:rsidR="000A49DE" w:rsidRPr="00A571AE" w:rsidRDefault="000A49DE">
      <w:pPr>
        <w:spacing w:line="276" w:lineRule="auto"/>
        <w:rPr>
          <w:rFonts w:asciiTheme="majorHAnsi" w:hAnsiTheme="majorHAnsi" w:cstheme="majorHAnsi"/>
        </w:rPr>
      </w:pPr>
    </w:p>
    <w:p w14:paraId="78BE04C2" w14:textId="58814527" w:rsidR="00123F3A" w:rsidRPr="00A571AE" w:rsidRDefault="00123F3A">
      <w:pPr>
        <w:pStyle w:val="Heading3"/>
      </w:pPr>
      <w:bookmarkStart w:id="126" w:name="_Toc216258317"/>
      <w:r w:rsidRPr="00A571AE">
        <w:t>The Land Act Cap</w:t>
      </w:r>
      <w:r w:rsidR="007156B5">
        <w:t>.</w:t>
      </w:r>
      <w:r w:rsidRPr="00A571AE">
        <w:t xml:space="preserve"> </w:t>
      </w:r>
      <w:r w:rsidR="007156B5">
        <w:t>236</w:t>
      </w:r>
      <w:bookmarkEnd w:id="126"/>
    </w:p>
    <w:p w14:paraId="4831166C" w14:textId="77410236" w:rsidR="007156B5" w:rsidRDefault="00123F3A">
      <w:pPr>
        <w:spacing w:line="276" w:lineRule="auto"/>
        <w:rPr>
          <w:rFonts w:asciiTheme="majorHAnsi" w:hAnsiTheme="majorHAnsi" w:cstheme="majorHAnsi"/>
        </w:rPr>
      </w:pPr>
      <w:r w:rsidRPr="00A571AE">
        <w:rPr>
          <w:rFonts w:asciiTheme="majorHAnsi" w:hAnsiTheme="majorHAnsi" w:cstheme="majorHAnsi"/>
        </w:rPr>
        <w:t>Section</w:t>
      </w:r>
      <w:r w:rsidRPr="00A571AE">
        <w:rPr>
          <w:rFonts w:asciiTheme="majorHAnsi" w:hAnsiTheme="majorHAnsi" w:cstheme="majorHAnsi"/>
          <w:spacing w:val="-1"/>
        </w:rPr>
        <w:t xml:space="preserve"> </w:t>
      </w:r>
      <w:r w:rsidRPr="00A571AE">
        <w:rPr>
          <w:rFonts w:asciiTheme="majorHAnsi" w:hAnsiTheme="majorHAnsi" w:cstheme="majorHAnsi"/>
        </w:rPr>
        <w:t>74 (i) states that where it is necessary to execute public works on any land, an authorized undertaker shall enter into mutual agreement</w:t>
      </w:r>
      <w:r w:rsidRPr="00A571AE">
        <w:rPr>
          <w:rFonts w:asciiTheme="majorHAnsi" w:hAnsiTheme="majorHAnsi" w:cstheme="majorHAnsi"/>
          <w:spacing w:val="-11"/>
        </w:rPr>
        <w:t xml:space="preserve"> </w:t>
      </w:r>
      <w:r w:rsidRPr="00A571AE">
        <w:rPr>
          <w:rFonts w:asciiTheme="majorHAnsi" w:hAnsiTheme="majorHAnsi" w:cstheme="majorHAnsi"/>
        </w:rPr>
        <w:t>with</w:t>
      </w:r>
      <w:r w:rsidRPr="00A571AE">
        <w:rPr>
          <w:rFonts w:asciiTheme="majorHAnsi" w:hAnsiTheme="majorHAnsi" w:cstheme="majorHAnsi"/>
          <w:spacing w:val="-14"/>
        </w:rPr>
        <w:t xml:space="preserve"> </w:t>
      </w:r>
      <w:r w:rsidRPr="00A571AE">
        <w:rPr>
          <w:rFonts w:asciiTheme="majorHAnsi" w:hAnsiTheme="majorHAnsi" w:cstheme="majorHAnsi"/>
        </w:rPr>
        <w:t>occupier</w:t>
      </w:r>
      <w:r w:rsidRPr="00A571AE">
        <w:rPr>
          <w:rFonts w:asciiTheme="majorHAnsi" w:hAnsiTheme="majorHAnsi" w:cstheme="majorHAnsi"/>
          <w:spacing w:val="-13"/>
        </w:rPr>
        <w:t xml:space="preserve"> </w:t>
      </w:r>
      <w:r w:rsidRPr="00A571AE">
        <w:rPr>
          <w:rFonts w:asciiTheme="majorHAnsi" w:hAnsiTheme="majorHAnsi" w:cstheme="majorHAnsi"/>
        </w:rPr>
        <w:t>or</w:t>
      </w:r>
      <w:r w:rsidRPr="00A571AE">
        <w:rPr>
          <w:rFonts w:asciiTheme="majorHAnsi" w:hAnsiTheme="majorHAnsi" w:cstheme="majorHAnsi"/>
          <w:spacing w:val="-12"/>
        </w:rPr>
        <w:t xml:space="preserve"> </w:t>
      </w:r>
      <w:r w:rsidRPr="00A571AE">
        <w:rPr>
          <w:rFonts w:asciiTheme="majorHAnsi" w:hAnsiTheme="majorHAnsi" w:cstheme="majorHAnsi"/>
        </w:rPr>
        <w:t>owner</w:t>
      </w:r>
      <w:r w:rsidRPr="00A571AE">
        <w:rPr>
          <w:rFonts w:asciiTheme="majorHAnsi" w:hAnsiTheme="majorHAnsi" w:cstheme="majorHAnsi"/>
          <w:spacing w:val="-13"/>
        </w:rPr>
        <w:t xml:space="preserve"> </w:t>
      </w:r>
      <w:r w:rsidRPr="00A571AE">
        <w:rPr>
          <w:rFonts w:asciiTheme="majorHAnsi" w:hAnsiTheme="majorHAnsi" w:cstheme="majorHAnsi"/>
        </w:rPr>
        <w:t xml:space="preserve">of the land in accordance with Act. </w:t>
      </w:r>
      <w:r w:rsidR="008F244F">
        <w:rPr>
          <w:rFonts w:asciiTheme="majorHAnsi" w:hAnsiTheme="majorHAnsi" w:cstheme="majorHAnsi"/>
        </w:rPr>
        <w:t>Stream crossing</w:t>
      </w:r>
      <w:r w:rsidRPr="00A571AE">
        <w:rPr>
          <w:rFonts w:asciiTheme="majorHAnsi" w:hAnsiTheme="majorHAnsi" w:cstheme="majorHAnsi"/>
        </w:rPr>
        <w:t xml:space="preserve"> construction is meant to support UWA activities acceptable in the protected area. </w:t>
      </w:r>
    </w:p>
    <w:p w14:paraId="33884778" w14:textId="13FEBBF2" w:rsidR="008A7634" w:rsidRPr="00A571AE" w:rsidRDefault="007156B5">
      <w:pPr>
        <w:spacing w:line="276" w:lineRule="auto"/>
        <w:rPr>
          <w:rFonts w:asciiTheme="majorHAnsi" w:hAnsiTheme="majorHAnsi" w:cstheme="majorHAnsi"/>
          <w:spacing w:val="-7"/>
        </w:rPr>
      </w:pPr>
      <w:r w:rsidRPr="005154B4">
        <w:rPr>
          <w:rFonts w:asciiTheme="majorHAnsi" w:hAnsiTheme="majorHAnsi" w:cstheme="majorHAnsi"/>
          <w:i/>
        </w:rPr>
        <w:t xml:space="preserve">The proposed construction and rehabilitation shall be undertaken within Murchison Falls National Park which is duly managed by the Uganda Wildlife Authority who </w:t>
      </w:r>
      <w:r w:rsidR="005C2582">
        <w:rPr>
          <w:rFonts w:asciiTheme="majorHAnsi" w:hAnsiTheme="majorHAnsi" w:cstheme="majorHAnsi"/>
          <w:i/>
        </w:rPr>
        <w:t>doubles as the proponent</w:t>
      </w:r>
      <w:r>
        <w:rPr>
          <w:rFonts w:asciiTheme="majorHAnsi" w:hAnsiTheme="majorHAnsi" w:cstheme="majorHAnsi"/>
          <w:i/>
        </w:rPr>
        <w:t xml:space="preserve"> for both Mupina and Chobe s</w:t>
      </w:r>
      <w:r w:rsidR="008F244F">
        <w:rPr>
          <w:rFonts w:asciiTheme="majorHAnsi" w:hAnsiTheme="majorHAnsi" w:cstheme="majorHAnsi"/>
          <w:i/>
        </w:rPr>
        <w:t>tream crossing</w:t>
      </w:r>
      <w:r>
        <w:rPr>
          <w:rFonts w:asciiTheme="majorHAnsi" w:hAnsiTheme="majorHAnsi" w:cstheme="majorHAnsi"/>
          <w:i/>
        </w:rPr>
        <w:t xml:space="preserve"> and therefore there shall be no need of any mutual agreement in accordance with the Act.</w:t>
      </w:r>
    </w:p>
    <w:p w14:paraId="53B3B078" w14:textId="56A493F4" w:rsidR="008A7634" w:rsidRPr="00A571AE" w:rsidRDefault="008A7634">
      <w:pPr>
        <w:pStyle w:val="Heading3"/>
      </w:pPr>
      <w:bookmarkStart w:id="127" w:name="_Toc216258318"/>
      <w:r w:rsidRPr="00A571AE">
        <w:t xml:space="preserve">The </w:t>
      </w:r>
      <w:r w:rsidR="00EE2D9B" w:rsidRPr="00A571AE">
        <w:t>M</w:t>
      </w:r>
      <w:r w:rsidRPr="00A571AE">
        <w:t xml:space="preserve">ining </w:t>
      </w:r>
      <w:r w:rsidR="007156B5">
        <w:t xml:space="preserve">and Minerals </w:t>
      </w:r>
      <w:r w:rsidR="00EE2D9B" w:rsidRPr="00A571AE">
        <w:t>A</w:t>
      </w:r>
      <w:r w:rsidRPr="00A571AE">
        <w:t>ct</w:t>
      </w:r>
      <w:r w:rsidR="007156B5">
        <w:t xml:space="preserve"> Cap. 159</w:t>
      </w:r>
      <w:bookmarkEnd w:id="127"/>
    </w:p>
    <w:p w14:paraId="23AFAD5D" w14:textId="77777777" w:rsidR="00D95F1F" w:rsidRPr="00A571AE" w:rsidRDefault="00D95F1F">
      <w:pPr>
        <w:spacing w:line="276" w:lineRule="auto"/>
        <w:rPr>
          <w:rFonts w:asciiTheme="majorHAnsi" w:hAnsiTheme="majorHAnsi" w:cstheme="majorHAnsi"/>
        </w:rPr>
      </w:pPr>
    </w:p>
    <w:p w14:paraId="08258A51" w14:textId="2E7CDCCD" w:rsidR="00F41A7E" w:rsidRDefault="00F23EF9">
      <w:pPr>
        <w:spacing w:line="276" w:lineRule="auto"/>
        <w:rPr>
          <w:rFonts w:asciiTheme="majorHAnsi" w:hAnsiTheme="majorHAnsi" w:cstheme="majorHAnsi"/>
        </w:rPr>
      </w:pPr>
      <w:r>
        <w:rPr>
          <w:rFonts w:asciiTheme="majorHAnsi" w:hAnsiTheme="majorHAnsi" w:cstheme="majorHAnsi"/>
        </w:rPr>
        <w:t>Stream crossing</w:t>
      </w:r>
      <w:r w:rsidR="0036783D" w:rsidRPr="00A571AE">
        <w:rPr>
          <w:rFonts w:asciiTheme="majorHAnsi" w:hAnsiTheme="majorHAnsi" w:cstheme="majorHAnsi"/>
        </w:rPr>
        <w:t xml:space="preserve"> construction require materials from auxiliary activities including stone quarrying and burrow materials extraction that involve excavations or working where any operations are connected with mining including erections and appliance used in connection with such operations. These activities, therefore, are a subject of this Act. </w:t>
      </w:r>
    </w:p>
    <w:p w14:paraId="47B6F02F" w14:textId="1E05D646" w:rsidR="00123F3A" w:rsidRPr="005154B4" w:rsidRDefault="009155D4">
      <w:pPr>
        <w:spacing w:line="276" w:lineRule="auto"/>
        <w:rPr>
          <w:rFonts w:asciiTheme="majorHAnsi" w:eastAsiaTheme="majorEastAsia" w:hAnsiTheme="majorHAnsi" w:cstheme="majorHAnsi"/>
          <w:b/>
          <w:bCs/>
          <w:color w:val="000000" w:themeColor="text1"/>
          <w:lang w:val="en-US"/>
        </w:rPr>
      </w:pPr>
      <w:r w:rsidRPr="005154B4">
        <w:rPr>
          <w:rFonts w:asciiTheme="majorHAnsi" w:hAnsiTheme="majorHAnsi" w:cstheme="majorHAnsi"/>
          <w:i/>
        </w:rPr>
        <w:t xml:space="preserve">This Act </w:t>
      </w:r>
      <w:r w:rsidR="00F41A7E" w:rsidRPr="005154B4">
        <w:rPr>
          <w:rFonts w:asciiTheme="majorHAnsi" w:hAnsiTheme="majorHAnsi" w:cstheme="majorHAnsi"/>
          <w:i/>
        </w:rPr>
        <w:t>sha</w:t>
      </w:r>
      <w:r w:rsidRPr="005154B4">
        <w:rPr>
          <w:rFonts w:asciiTheme="majorHAnsi" w:hAnsiTheme="majorHAnsi" w:cstheme="majorHAnsi"/>
          <w:i/>
        </w:rPr>
        <w:t>ll apply to the project’s contractor(s) who</w:t>
      </w:r>
      <w:r w:rsidR="00F41A7E" w:rsidRPr="005154B4">
        <w:rPr>
          <w:rFonts w:asciiTheme="majorHAnsi" w:hAnsiTheme="majorHAnsi" w:cstheme="majorHAnsi"/>
          <w:i/>
        </w:rPr>
        <w:t xml:space="preserve"> sha</w:t>
      </w:r>
      <w:r w:rsidRPr="005154B4">
        <w:rPr>
          <w:rFonts w:asciiTheme="majorHAnsi" w:hAnsiTheme="majorHAnsi" w:cstheme="majorHAnsi"/>
          <w:i/>
        </w:rPr>
        <w:t xml:space="preserve">ll </w:t>
      </w:r>
      <w:r w:rsidR="00F41A7E" w:rsidRPr="005154B4">
        <w:rPr>
          <w:rFonts w:asciiTheme="majorHAnsi" w:hAnsiTheme="majorHAnsi" w:cstheme="majorHAnsi"/>
          <w:i/>
        </w:rPr>
        <w:t>require a considerable amount of rocks obtained from quarrying activities. All mining activities will be restored in accordance with section 110 2(b) of the Act.</w:t>
      </w:r>
    </w:p>
    <w:p w14:paraId="50292612" w14:textId="60FA0E54" w:rsidR="00D67327" w:rsidRPr="00A571AE" w:rsidRDefault="00D67327">
      <w:pPr>
        <w:pStyle w:val="Heading3"/>
      </w:pPr>
      <w:bookmarkStart w:id="128" w:name="_Toc54"/>
      <w:bookmarkStart w:id="129" w:name="_Toc216258319"/>
      <w:r w:rsidRPr="00A571AE">
        <w:t>The Employment Act</w:t>
      </w:r>
      <w:r w:rsidR="00F41A7E">
        <w:t xml:space="preserve"> Cap. 226</w:t>
      </w:r>
      <w:bookmarkEnd w:id="128"/>
      <w:bookmarkEnd w:id="129"/>
    </w:p>
    <w:p w14:paraId="55A66910" w14:textId="650A5594" w:rsidR="00D67327" w:rsidRPr="00A571AE" w:rsidRDefault="00D67327">
      <w:pPr>
        <w:spacing w:line="276" w:lineRule="auto"/>
        <w:rPr>
          <w:rFonts w:asciiTheme="majorHAnsi" w:hAnsiTheme="majorHAnsi" w:cstheme="majorHAnsi"/>
        </w:rPr>
      </w:pPr>
      <w:r w:rsidRPr="00A571AE">
        <w:rPr>
          <w:rFonts w:asciiTheme="majorHAnsi" w:hAnsiTheme="majorHAnsi" w:cstheme="majorHAnsi"/>
        </w:rPr>
        <w:t>The Employment Act</w:t>
      </w:r>
      <w:r w:rsidR="00F41A7E">
        <w:rPr>
          <w:rFonts w:asciiTheme="majorHAnsi" w:hAnsiTheme="majorHAnsi" w:cstheme="majorHAnsi"/>
        </w:rPr>
        <w:t xml:space="preserve"> Cap. 226</w:t>
      </w:r>
      <w:r w:rsidRPr="00A571AE">
        <w:rPr>
          <w:rFonts w:asciiTheme="majorHAnsi" w:hAnsiTheme="majorHAnsi" w:cstheme="majorHAnsi"/>
        </w:rPr>
        <w:t xml:space="preserve"> is the governing legal statutory instrument for the recruitment, contracting, deployment, remuneration, management and compensation of workers. The Employment Act</w:t>
      </w:r>
      <w:r w:rsidR="00F41A7E">
        <w:rPr>
          <w:rFonts w:asciiTheme="majorHAnsi" w:hAnsiTheme="majorHAnsi" w:cstheme="majorHAnsi"/>
        </w:rPr>
        <w:t xml:space="preserve"> Cap. 226</w:t>
      </w:r>
      <w:r w:rsidRPr="00A571AE">
        <w:rPr>
          <w:rFonts w:asciiTheme="majorHAnsi" w:hAnsiTheme="majorHAnsi" w:cstheme="majorHAnsi"/>
        </w:rPr>
        <w:t xml:space="preserve"> is based on the provisions of Article 40 of The Constitution of Uganda. The Act mandates </w:t>
      </w:r>
      <w:r w:rsidRPr="00A571AE">
        <w:rPr>
          <w:rFonts w:asciiTheme="majorHAnsi" w:hAnsiTheme="majorHAnsi" w:cstheme="majorHAnsi"/>
        </w:rPr>
        <w:lastRenderedPageBreak/>
        <w:t>Labour officers to regularly inspect the working conditions of workers to ascertain that the rights of workers and basic provisions are provided and workers</w:t>
      </w:r>
      <w:r w:rsidRPr="00A571AE">
        <w:rPr>
          <w:rFonts w:asciiTheme="majorHAnsi" w:hAnsiTheme="majorHAnsi" w:cstheme="majorHAnsi"/>
          <w:rtl/>
        </w:rPr>
        <w:t xml:space="preserve">’ </w:t>
      </w:r>
      <w:r w:rsidRPr="00A571AE">
        <w:rPr>
          <w:rFonts w:asciiTheme="majorHAnsi" w:hAnsiTheme="majorHAnsi" w:cstheme="majorHAnsi"/>
        </w:rPr>
        <w:t>welfare is attended to.</w:t>
      </w:r>
    </w:p>
    <w:p w14:paraId="6C19738F" w14:textId="072F6C8F" w:rsidR="00D67327" w:rsidRPr="005154B4" w:rsidRDefault="00D67327">
      <w:pPr>
        <w:spacing w:line="276" w:lineRule="auto"/>
        <w:rPr>
          <w:rFonts w:asciiTheme="majorHAnsi" w:hAnsiTheme="majorHAnsi" w:cstheme="majorHAnsi"/>
          <w:i/>
        </w:rPr>
      </w:pPr>
      <w:r w:rsidRPr="005154B4">
        <w:rPr>
          <w:rFonts w:asciiTheme="majorHAnsi" w:hAnsiTheme="majorHAnsi" w:cstheme="majorHAnsi"/>
          <w:i/>
        </w:rPr>
        <w:t xml:space="preserve"> The Act will govern labour type and conditions under which the people hired by the project </w:t>
      </w:r>
      <w:r w:rsidR="00123F3A" w:rsidRPr="005154B4">
        <w:rPr>
          <w:rFonts w:asciiTheme="majorHAnsi" w:hAnsiTheme="majorHAnsi" w:cstheme="majorHAnsi"/>
          <w:i/>
        </w:rPr>
        <w:t>contractor</w:t>
      </w:r>
      <w:r w:rsidRPr="005154B4">
        <w:rPr>
          <w:rFonts w:asciiTheme="majorHAnsi" w:hAnsiTheme="majorHAnsi" w:cstheme="majorHAnsi"/>
          <w:i/>
        </w:rPr>
        <w:t xml:space="preserve">. It prohibits Child labour (a condition the contractor must comply with) as well as providing guidance on work rights.  Act will be applicable to general labour conditions of the workers </w:t>
      </w:r>
      <w:r w:rsidR="009A3680" w:rsidRPr="005154B4">
        <w:rPr>
          <w:rFonts w:asciiTheme="majorHAnsi" w:hAnsiTheme="majorHAnsi" w:cstheme="majorHAnsi"/>
          <w:i/>
        </w:rPr>
        <w:t xml:space="preserve">engaged during construction of the </w:t>
      </w:r>
      <w:r w:rsidR="00F23EF9">
        <w:rPr>
          <w:rFonts w:asciiTheme="majorHAnsi" w:hAnsiTheme="majorHAnsi" w:cstheme="majorHAnsi"/>
          <w:i/>
        </w:rPr>
        <w:t>stream crossings</w:t>
      </w:r>
      <w:r w:rsidR="009A3680" w:rsidRPr="005154B4">
        <w:rPr>
          <w:rFonts w:asciiTheme="majorHAnsi" w:hAnsiTheme="majorHAnsi" w:cstheme="majorHAnsi"/>
          <w:i/>
        </w:rPr>
        <w:t>.</w:t>
      </w:r>
    </w:p>
    <w:p w14:paraId="2773329B" w14:textId="77777777" w:rsidR="002756BE" w:rsidRPr="00A571AE" w:rsidRDefault="002756BE">
      <w:pPr>
        <w:spacing w:line="276" w:lineRule="auto"/>
        <w:rPr>
          <w:rFonts w:asciiTheme="majorHAnsi" w:hAnsiTheme="majorHAnsi" w:cstheme="majorHAnsi"/>
        </w:rPr>
      </w:pPr>
    </w:p>
    <w:p w14:paraId="09692F51" w14:textId="4EA47FCA" w:rsidR="00F81325" w:rsidRPr="00A571AE" w:rsidRDefault="00F81325">
      <w:pPr>
        <w:pStyle w:val="Heading3"/>
      </w:pPr>
      <w:bookmarkStart w:id="130" w:name="_Toc216258320"/>
      <w:r w:rsidRPr="00A571AE">
        <w:t>The   Occupational Safety and Health Act</w:t>
      </w:r>
      <w:r w:rsidR="00855C0D">
        <w:t xml:space="preserve"> Cap. 231</w:t>
      </w:r>
      <w:bookmarkEnd w:id="130"/>
    </w:p>
    <w:p w14:paraId="2348E316" w14:textId="17C73D21" w:rsidR="00F81325" w:rsidRPr="00A571AE" w:rsidRDefault="00F81325">
      <w:pPr>
        <w:spacing w:line="276" w:lineRule="auto"/>
        <w:rPr>
          <w:rFonts w:asciiTheme="majorHAnsi" w:hAnsiTheme="majorHAnsi" w:cstheme="majorHAnsi"/>
        </w:rPr>
      </w:pPr>
      <w:r w:rsidRPr="00A571AE">
        <w:rPr>
          <w:rFonts w:asciiTheme="majorHAnsi" w:hAnsiTheme="majorHAnsi" w:cstheme="majorHAnsi"/>
        </w:rPr>
        <w:t>The Occupational Safety and Health Act</w:t>
      </w:r>
      <w:r w:rsidR="00855C0D">
        <w:rPr>
          <w:rFonts w:asciiTheme="majorHAnsi" w:hAnsiTheme="majorHAnsi" w:cstheme="majorHAnsi"/>
        </w:rPr>
        <w:t xml:space="preserve"> Cap. 231 </w:t>
      </w:r>
      <w:r w:rsidRPr="00A571AE">
        <w:rPr>
          <w:rFonts w:asciiTheme="majorHAnsi" w:hAnsiTheme="majorHAnsi" w:cstheme="majorHAnsi"/>
        </w:rPr>
        <w:t>makes provisions for the health, safety, welfare and appropriate training of persons employed in workplaces. It makes it mandatory for employers to have more than 20 workers to have in place and implement a Health and Safety policy and provide adequate safety gear to workers.</w:t>
      </w:r>
    </w:p>
    <w:p w14:paraId="3E3C805C" w14:textId="77777777" w:rsidR="00F81325" w:rsidRPr="00A571AE" w:rsidRDefault="00F81325">
      <w:pPr>
        <w:spacing w:line="276" w:lineRule="auto"/>
        <w:rPr>
          <w:rFonts w:asciiTheme="majorHAnsi" w:hAnsiTheme="majorHAnsi" w:cstheme="majorHAnsi"/>
        </w:rPr>
      </w:pPr>
      <w:r w:rsidRPr="00A571AE">
        <w:rPr>
          <w:rFonts w:asciiTheme="majorHAnsi" w:hAnsiTheme="majorHAnsi" w:cstheme="majorHAnsi"/>
        </w:rPr>
        <w:t>Part 3 of this act outlines duties, obligations and responsibilities of employers. These include but are not limited to employers providing protective clothing where a worker is to be exposed to pollutant or chemical that could be hazardous to health. Also, section 13 states that it is the responsibility of an employer to take as far as is reasonably practicable, all measures for the protection of his or her workers and the general public from the dangerous aspects of the employer's undertaking at his or her own cost.</w:t>
      </w:r>
    </w:p>
    <w:p w14:paraId="32151A32" w14:textId="084BCD07" w:rsidR="00F81325" w:rsidRDefault="00F81325">
      <w:pPr>
        <w:spacing w:line="276" w:lineRule="auto"/>
        <w:rPr>
          <w:rFonts w:asciiTheme="majorHAnsi" w:hAnsiTheme="majorHAnsi" w:cstheme="majorHAnsi"/>
        </w:rPr>
      </w:pPr>
      <w:r w:rsidRPr="00A571AE">
        <w:rPr>
          <w:rFonts w:asciiTheme="majorHAnsi" w:hAnsiTheme="majorHAnsi" w:cstheme="majorHAnsi"/>
        </w:rPr>
        <w:t>Employers are also held responsible to ensure that the working environment is kept free from any hazard due to pollution by employing technical measures, applied to new plant or processes in design or installation or added to existing plant or processes, or employing supplementary organizational measures. The employer is also to provide protective gear and supervise heath of workers.</w:t>
      </w:r>
    </w:p>
    <w:p w14:paraId="5F054B3A" w14:textId="77777777" w:rsidR="004F34B1" w:rsidRDefault="004F34B1">
      <w:pPr>
        <w:spacing w:line="276" w:lineRule="auto"/>
        <w:rPr>
          <w:rFonts w:asciiTheme="majorHAnsi" w:hAnsiTheme="majorHAnsi" w:cstheme="majorHAnsi"/>
        </w:rPr>
      </w:pPr>
    </w:p>
    <w:p w14:paraId="55A184C8" w14:textId="1BED92EA" w:rsidR="00855C0D" w:rsidRPr="005154B4" w:rsidRDefault="00855C0D">
      <w:pPr>
        <w:spacing w:line="276" w:lineRule="auto"/>
        <w:rPr>
          <w:rFonts w:asciiTheme="majorHAnsi" w:hAnsiTheme="majorHAnsi" w:cstheme="majorHAnsi"/>
          <w:i/>
        </w:rPr>
      </w:pPr>
      <w:r w:rsidRPr="005154B4">
        <w:rPr>
          <w:rFonts w:asciiTheme="majorHAnsi" w:hAnsiTheme="majorHAnsi" w:cstheme="majorHAnsi"/>
          <w:i/>
        </w:rPr>
        <w:t>Section 13 states  that it is the responsibility of an employer to take as far as is reasonably practicable, all measures for the protection of his or her workers and the general public from the dangerous aspects of the employer’s undertaking at his or her own cost. Contractors shall be held responsible to ensure that the working environment is kept free from any hazard due to pollution by employing technical measures. Construction activities are associated with the use of heavy machinery</w:t>
      </w:r>
      <w:r w:rsidR="004F34B1" w:rsidRPr="005154B4">
        <w:rPr>
          <w:rFonts w:asciiTheme="majorHAnsi" w:hAnsiTheme="majorHAnsi" w:cstheme="majorHAnsi"/>
          <w:i/>
        </w:rPr>
        <w:t xml:space="preserve"> and dust generation which shall require the provision of personal protective equipment (PPE), trainings and other considerations in line with the Act.</w:t>
      </w:r>
    </w:p>
    <w:p w14:paraId="13F53287" w14:textId="77777777" w:rsidR="00855C0D" w:rsidRDefault="00855C0D">
      <w:pPr>
        <w:spacing w:line="276" w:lineRule="auto"/>
        <w:rPr>
          <w:rFonts w:asciiTheme="majorHAnsi" w:hAnsiTheme="majorHAnsi" w:cstheme="majorHAnsi"/>
        </w:rPr>
      </w:pPr>
    </w:p>
    <w:p w14:paraId="422AA6B6" w14:textId="2E8D1925" w:rsidR="00D67327" w:rsidRPr="00A571AE" w:rsidRDefault="00D67327">
      <w:pPr>
        <w:pStyle w:val="Heading3"/>
      </w:pPr>
      <w:bookmarkStart w:id="131" w:name="_Toc209718590"/>
      <w:bookmarkStart w:id="132" w:name="_Toc210123630"/>
      <w:bookmarkStart w:id="133" w:name="_Toc210323049"/>
      <w:bookmarkStart w:id="134" w:name="_Toc210367544"/>
      <w:bookmarkStart w:id="135" w:name="_Toc210381565"/>
      <w:bookmarkStart w:id="136" w:name="_Toc211057098"/>
      <w:bookmarkStart w:id="137" w:name="_Toc211405545"/>
      <w:bookmarkStart w:id="138" w:name="_Toc209718591"/>
      <w:bookmarkStart w:id="139" w:name="_Toc210123631"/>
      <w:bookmarkStart w:id="140" w:name="_Toc210323050"/>
      <w:bookmarkStart w:id="141" w:name="_Toc210367545"/>
      <w:bookmarkStart w:id="142" w:name="_Toc210381566"/>
      <w:bookmarkStart w:id="143" w:name="_Toc211057099"/>
      <w:bookmarkStart w:id="144" w:name="_Toc211405546"/>
      <w:bookmarkStart w:id="145" w:name="_Toc55"/>
      <w:bookmarkStart w:id="146" w:name="_Toc216258321"/>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A571AE">
        <w:t>The Workers Compensation Act Cap</w:t>
      </w:r>
      <w:r w:rsidR="004328F3">
        <w:t>.</w:t>
      </w:r>
      <w:r w:rsidRPr="00A571AE">
        <w:t xml:space="preserve"> </w:t>
      </w:r>
      <w:r w:rsidR="004328F3">
        <w:t>233</w:t>
      </w:r>
      <w:bookmarkEnd w:id="145"/>
      <w:bookmarkEnd w:id="146"/>
    </w:p>
    <w:p w14:paraId="794A5B5F" w14:textId="5DF0523F" w:rsidR="00D67327" w:rsidRPr="00A571AE" w:rsidRDefault="00D67327">
      <w:pPr>
        <w:spacing w:line="276" w:lineRule="auto"/>
        <w:rPr>
          <w:rFonts w:asciiTheme="majorHAnsi" w:hAnsiTheme="majorHAnsi" w:cstheme="majorHAnsi"/>
        </w:rPr>
      </w:pPr>
      <w:r w:rsidRPr="00A571AE">
        <w:rPr>
          <w:rFonts w:asciiTheme="majorHAnsi" w:hAnsiTheme="majorHAnsi" w:cstheme="majorHAnsi"/>
        </w:rPr>
        <w:t>Section 28 of the Workers' Compensation Act</w:t>
      </w:r>
      <w:r w:rsidR="004328F3">
        <w:rPr>
          <w:rFonts w:asciiTheme="majorHAnsi" w:hAnsiTheme="majorHAnsi" w:cstheme="majorHAnsi"/>
        </w:rPr>
        <w:t xml:space="preserve"> </w:t>
      </w:r>
      <w:r w:rsidRPr="00A571AE">
        <w:rPr>
          <w:rFonts w:asciiTheme="majorHAnsi" w:hAnsiTheme="majorHAnsi" w:cstheme="majorHAnsi"/>
        </w:rPr>
        <w:t>states that; where a medical practitioner grants a certificate that a worker is suffering from a scheduled disease causing disablement or that the death of a workman was caused by any scheduled disease; and the disease was due to the nature of the worker's employment and was contracted within the twenty-four months immediately previous to the date of such disablement or death, the worker or, if he or she is deceased, his or her dependents shall be entitled to claim and to receive compensation under this Act as if such disablement or death had been caused by an accident arising out of and in the course of his or her employment.</w:t>
      </w:r>
    </w:p>
    <w:p w14:paraId="34A041C0" w14:textId="1B610375" w:rsidR="00D67327" w:rsidRDefault="009A3680">
      <w:pPr>
        <w:spacing w:line="276" w:lineRule="auto"/>
        <w:rPr>
          <w:rFonts w:asciiTheme="majorHAnsi" w:hAnsiTheme="majorHAnsi" w:cstheme="majorHAnsi"/>
        </w:rPr>
      </w:pPr>
      <w:r w:rsidRPr="00A571AE">
        <w:rPr>
          <w:rFonts w:asciiTheme="majorHAnsi" w:hAnsiTheme="majorHAnsi" w:cstheme="majorHAnsi"/>
        </w:rPr>
        <w:t>Workers</w:t>
      </w:r>
      <w:r w:rsidR="00D67327" w:rsidRPr="00A571AE">
        <w:rPr>
          <w:rFonts w:asciiTheme="majorHAnsi" w:hAnsiTheme="majorHAnsi" w:cstheme="majorHAnsi"/>
          <w:rtl/>
        </w:rPr>
        <w:t xml:space="preserve">’ </w:t>
      </w:r>
      <w:r w:rsidR="00D67327" w:rsidRPr="00A571AE">
        <w:rPr>
          <w:rFonts w:asciiTheme="majorHAnsi" w:hAnsiTheme="majorHAnsi" w:cstheme="majorHAnsi"/>
        </w:rPr>
        <w:t>compensation policy will be implemented as stipulated.</w:t>
      </w:r>
    </w:p>
    <w:p w14:paraId="73CE50A7" w14:textId="621524AC" w:rsidR="004328F3" w:rsidRPr="005154B4" w:rsidRDefault="004328F3">
      <w:pPr>
        <w:spacing w:line="276" w:lineRule="auto"/>
        <w:rPr>
          <w:rFonts w:asciiTheme="majorHAnsi" w:hAnsiTheme="majorHAnsi" w:cstheme="majorHAnsi"/>
          <w:i/>
        </w:rPr>
      </w:pPr>
      <w:r w:rsidRPr="005154B4">
        <w:rPr>
          <w:rFonts w:asciiTheme="majorHAnsi" w:hAnsiTheme="majorHAnsi" w:cstheme="majorHAnsi"/>
          <w:i/>
        </w:rPr>
        <w:t>For all the employed labour, it shall be mandatory for the contractor to have in place a workers’ compensation insurance policy in case of accidents while at work in line with this Act.</w:t>
      </w:r>
    </w:p>
    <w:p w14:paraId="03072E82" w14:textId="77777777" w:rsidR="002756BE" w:rsidRPr="00A571AE" w:rsidRDefault="002756BE">
      <w:pPr>
        <w:spacing w:line="276" w:lineRule="auto"/>
        <w:rPr>
          <w:rFonts w:asciiTheme="majorHAnsi" w:hAnsiTheme="majorHAnsi" w:cstheme="majorHAnsi"/>
        </w:rPr>
      </w:pPr>
    </w:p>
    <w:p w14:paraId="458FD6D7" w14:textId="77777777" w:rsidR="008E129E" w:rsidRPr="00A571AE" w:rsidRDefault="008E129E">
      <w:pPr>
        <w:pStyle w:val="Heading3"/>
      </w:pPr>
      <w:bookmarkStart w:id="147" w:name="_Toc216258322"/>
      <w:r w:rsidRPr="00A571AE">
        <w:lastRenderedPageBreak/>
        <w:t>Local Governments Act Cap. 138</w:t>
      </w:r>
      <w:bookmarkEnd w:id="147"/>
    </w:p>
    <w:p w14:paraId="08BB7C5F" w14:textId="67902489" w:rsidR="00505604" w:rsidRDefault="008E129E">
      <w:pPr>
        <w:spacing w:line="276" w:lineRule="auto"/>
        <w:rPr>
          <w:rFonts w:asciiTheme="majorHAnsi" w:hAnsiTheme="majorHAnsi" w:cstheme="majorHAnsi"/>
        </w:rPr>
      </w:pPr>
      <w:r w:rsidRPr="00A571AE">
        <w:rPr>
          <w:rFonts w:asciiTheme="majorHAnsi" w:hAnsiTheme="majorHAnsi" w:cstheme="majorHAnsi"/>
        </w:rPr>
        <w:t>The Local Government Act</w:t>
      </w:r>
      <w:r w:rsidR="00505604">
        <w:rPr>
          <w:rFonts w:asciiTheme="majorHAnsi" w:hAnsiTheme="majorHAnsi" w:cstheme="majorHAnsi"/>
        </w:rPr>
        <w:t xml:space="preserve"> Cap.138</w:t>
      </w:r>
      <w:r w:rsidRPr="00A571AE">
        <w:rPr>
          <w:rFonts w:asciiTheme="majorHAnsi" w:hAnsiTheme="majorHAnsi" w:cstheme="majorHAnsi"/>
        </w:rPr>
        <w:t xml:space="preserve"> provides for decentralization and devolution of Government functions, powers and services from the central to local governments and sets up the political and administrative functions of local governments. The local governments are responsible for the protection of the environment at the district level. </w:t>
      </w:r>
    </w:p>
    <w:p w14:paraId="3A31D6FE" w14:textId="4BEDE72B" w:rsidR="008E129E" w:rsidRPr="005154B4" w:rsidRDefault="00505604">
      <w:pPr>
        <w:spacing w:line="276" w:lineRule="auto"/>
        <w:rPr>
          <w:rFonts w:asciiTheme="majorHAnsi" w:hAnsiTheme="majorHAnsi" w:cstheme="majorHAnsi"/>
          <w:i/>
        </w:rPr>
      </w:pPr>
      <w:r w:rsidRPr="005154B4">
        <w:rPr>
          <w:rFonts w:asciiTheme="majorHAnsi" w:hAnsiTheme="majorHAnsi" w:cstheme="majorHAnsi"/>
          <w:i/>
        </w:rPr>
        <w:t>In line with this Act,</w:t>
      </w:r>
      <w:r w:rsidR="008E129E" w:rsidRPr="005154B4">
        <w:rPr>
          <w:rFonts w:asciiTheme="majorHAnsi" w:hAnsiTheme="majorHAnsi" w:cstheme="majorHAnsi"/>
          <w:i/>
        </w:rPr>
        <w:t xml:space="preserve"> local governments shall </w:t>
      </w:r>
      <w:r w:rsidR="00890C43">
        <w:rPr>
          <w:rFonts w:asciiTheme="majorHAnsi" w:hAnsiTheme="majorHAnsi" w:cstheme="majorHAnsi"/>
          <w:i/>
        </w:rPr>
        <w:t xml:space="preserve">be continually doing site inspections throughtout the construction period </w:t>
      </w:r>
      <w:r w:rsidR="0024391B" w:rsidRPr="005154B4">
        <w:rPr>
          <w:rFonts w:asciiTheme="majorHAnsi" w:hAnsiTheme="majorHAnsi" w:cstheme="majorHAnsi"/>
          <w:i/>
        </w:rPr>
        <w:t xml:space="preserve"> for </w:t>
      </w:r>
      <w:r w:rsidR="00890C43">
        <w:rPr>
          <w:rFonts w:asciiTheme="majorHAnsi" w:hAnsiTheme="majorHAnsi" w:cstheme="majorHAnsi"/>
          <w:i/>
        </w:rPr>
        <w:t xml:space="preserve">the sites </w:t>
      </w:r>
      <w:r w:rsidR="008E129E" w:rsidRPr="005154B4">
        <w:rPr>
          <w:rFonts w:asciiTheme="majorHAnsi" w:hAnsiTheme="majorHAnsi" w:cstheme="majorHAnsi"/>
          <w:i/>
        </w:rPr>
        <w:t xml:space="preserve">located within their </w:t>
      </w:r>
      <w:r w:rsidR="00890C43">
        <w:rPr>
          <w:rFonts w:asciiTheme="majorHAnsi" w:hAnsiTheme="majorHAnsi" w:cstheme="majorHAnsi"/>
          <w:i/>
        </w:rPr>
        <w:t xml:space="preserve">areas of </w:t>
      </w:r>
      <w:r w:rsidR="008E129E" w:rsidRPr="005154B4">
        <w:rPr>
          <w:rFonts w:asciiTheme="majorHAnsi" w:hAnsiTheme="majorHAnsi" w:cstheme="majorHAnsi"/>
          <w:i/>
        </w:rPr>
        <w:t>jurisdiction</w:t>
      </w:r>
      <w:r w:rsidR="00890C43">
        <w:rPr>
          <w:rFonts w:asciiTheme="majorHAnsi" w:hAnsiTheme="majorHAnsi" w:cstheme="majorHAnsi"/>
          <w:i/>
        </w:rPr>
        <w:t xml:space="preserve"> and ensure that the contractors comply with the environmental standards and regulations</w:t>
      </w:r>
      <w:r w:rsidR="008E129E" w:rsidRPr="005154B4">
        <w:rPr>
          <w:rFonts w:asciiTheme="majorHAnsi" w:hAnsiTheme="majorHAnsi" w:cstheme="majorHAnsi"/>
          <w:i/>
        </w:rPr>
        <w:t>.</w:t>
      </w:r>
    </w:p>
    <w:p w14:paraId="2511936F" w14:textId="77777777" w:rsidR="00D67327" w:rsidRPr="00A571AE" w:rsidRDefault="00D67327">
      <w:pPr>
        <w:spacing w:line="276" w:lineRule="auto"/>
        <w:rPr>
          <w:rFonts w:asciiTheme="majorHAnsi" w:hAnsiTheme="majorHAnsi" w:cstheme="majorHAnsi"/>
        </w:rPr>
      </w:pPr>
    </w:p>
    <w:p w14:paraId="1487CAD3" w14:textId="00CA4225" w:rsidR="004D48AD" w:rsidRPr="009621FB" w:rsidRDefault="00805CE3" w:rsidP="005154B4">
      <w:pPr>
        <w:pStyle w:val="Heading2"/>
      </w:pPr>
      <w:bookmarkStart w:id="148" w:name="_Toc216258323"/>
      <w:r w:rsidRPr="00A571AE">
        <w:t>Regulations</w:t>
      </w:r>
      <w:bookmarkEnd w:id="148"/>
    </w:p>
    <w:p w14:paraId="387CB434" w14:textId="77777777" w:rsidR="005731FE" w:rsidRPr="00A571AE" w:rsidRDefault="005731FE">
      <w:pPr>
        <w:pStyle w:val="Heading3"/>
      </w:pPr>
      <w:bookmarkStart w:id="149" w:name="_Toc216258324"/>
      <w:r w:rsidRPr="00A571AE">
        <w:t>The National Environment (Environmental and Social Assessment) Regulations, 2020</w:t>
      </w:r>
      <w:bookmarkEnd w:id="149"/>
    </w:p>
    <w:p w14:paraId="231A0788" w14:textId="40FF861A" w:rsidR="005731FE" w:rsidRPr="00A571AE" w:rsidRDefault="005731FE">
      <w:pPr>
        <w:spacing w:line="276" w:lineRule="auto"/>
        <w:rPr>
          <w:rFonts w:asciiTheme="majorHAnsi" w:hAnsiTheme="majorHAnsi" w:cstheme="majorHAnsi"/>
        </w:rPr>
      </w:pPr>
      <w:r w:rsidRPr="00A571AE">
        <w:rPr>
          <w:rFonts w:asciiTheme="majorHAnsi" w:hAnsiTheme="majorHAnsi" w:cstheme="majorHAnsi"/>
        </w:rPr>
        <w:t>These regulations replace</w:t>
      </w:r>
      <w:r w:rsidR="00391862">
        <w:rPr>
          <w:rFonts w:asciiTheme="majorHAnsi" w:hAnsiTheme="majorHAnsi" w:cstheme="majorHAnsi"/>
        </w:rPr>
        <w:t>d</w:t>
      </w:r>
      <w:r w:rsidRPr="00A571AE">
        <w:rPr>
          <w:rFonts w:asciiTheme="majorHAnsi" w:hAnsiTheme="majorHAnsi" w:cstheme="majorHAnsi"/>
        </w:rPr>
        <w:t xml:space="preserve"> the National Environment (Environmental Impact Assessment) Regulations, 1998 and they apply to all projects included in the Fourth and Fifth Schedules to the N</w:t>
      </w:r>
      <w:r w:rsidR="00391862">
        <w:rPr>
          <w:rFonts w:asciiTheme="majorHAnsi" w:hAnsiTheme="majorHAnsi" w:cstheme="majorHAnsi"/>
        </w:rPr>
        <w:t xml:space="preserve">ational </w:t>
      </w:r>
      <w:r w:rsidRPr="00A571AE">
        <w:rPr>
          <w:rFonts w:asciiTheme="majorHAnsi" w:hAnsiTheme="majorHAnsi" w:cstheme="majorHAnsi"/>
        </w:rPr>
        <w:t>E</w:t>
      </w:r>
      <w:r w:rsidR="00391862">
        <w:rPr>
          <w:rFonts w:asciiTheme="majorHAnsi" w:hAnsiTheme="majorHAnsi" w:cstheme="majorHAnsi"/>
        </w:rPr>
        <w:t xml:space="preserve">nvironment </w:t>
      </w:r>
      <w:r w:rsidRPr="00A571AE">
        <w:rPr>
          <w:rFonts w:asciiTheme="majorHAnsi" w:hAnsiTheme="majorHAnsi" w:cstheme="majorHAnsi"/>
        </w:rPr>
        <w:t>A</w:t>
      </w:r>
      <w:r w:rsidR="00391862">
        <w:rPr>
          <w:rFonts w:asciiTheme="majorHAnsi" w:hAnsiTheme="majorHAnsi" w:cstheme="majorHAnsi"/>
        </w:rPr>
        <w:t>ct Cap.181</w:t>
      </w:r>
      <w:r w:rsidRPr="00A571AE">
        <w:rPr>
          <w:rFonts w:asciiTheme="majorHAnsi" w:hAnsiTheme="majorHAnsi" w:cstheme="majorHAnsi"/>
        </w:rPr>
        <w:t xml:space="preserve"> and to any major repairs, extensions or routine maintenance of any existing projects. These regulations stipulate about project briefs, environmental impact assessment studies, environmental statements, the review process of environmental and social impact statements, decisions after ESIA review, access to information and ESIA reports and post-assessment audits. </w:t>
      </w:r>
    </w:p>
    <w:p w14:paraId="389FC1AD" w14:textId="77777777" w:rsidR="005731FE" w:rsidRPr="00A571AE" w:rsidRDefault="005731FE">
      <w:pPr>
        <w:spacing w:line="276" w:lineRule="auto"/>
        <w:rPr>
          <w:rFonts w:asciiTheme="majorHAnsi" w:hAnsiTheme="majorHAnsi" w:cstheme="majorHAnsi"/>
        </w:rPr>
      </w:pPr>
      <w:r w:rsidRPr="00A571AE">
        <w:rPr>
          <w:rFonts w:asciiTheme="majorHAnsi" w:hAnsiTheme="majorHAnsi" w:cstheme="majorHAnsi"/>
        </w:rPr>
        <w:t xml:space="preserve">Regulation 13 sub </w:t>
      </w:r>
      <w:r w:rsidR="00A931AB" w:rsidRPr="00A571AE">
        <w:rPr>
          <w:rFonts w:asciiTheme="majorHAnsi" w:hAnsiTheme="majorHAnsi" w:cstheme="majorHAnsi"/>
        </w:rPr>
        <w:t>regulations</w:t>
      </w:r>
      <w:r w:rsidRPr="00A571AE">
        <w:rPr>
          <w:rFonts w:asciiTheme="majorHAnsi" w:hAnsiTheme="majorHAnsi" w:cstheme="majorHAnsi"/>
        </w:rPr>
        <w:t xml:space="preserve"> (1) requires a developer to undertake scoping and an environmental and social impact study under section 113 of the Act and regulation 12, and initiate the study by undertaking a scoping exercise in accordance with the Environmental and Social Assessment Guidelines issued by the Authority.</w:t>
      </w:r>
    </w:p>
    <w:p w14:paraId="63D5D872" w14:textId="77777777" w:rsidR="005731FE" w:rsidRPr="00A571AE" w:rsidRDefault="00A931AB">
      <w:pPr>
        <w:spacing w:line="276" w:lineRule="auto"/>
        <w:rPr>
          <w:rFonts w:asciiTheme="majorHAnsi" w:hAnsiTheme="majorHAnsi" w:cstheme="majorHAnsi"/>
        </w:rPr>
      </w:pPr>
      <w:r w:rsidRPr="00A571AE">
        <w:rPr>
          <w:rFonts w:asciiTheme="majorHAnsi" w:hAnsiTheme="majorHAnsi" w:cstheme="majorHAnsi"/>
        </w:rPr>
        <w:t>Regulation 17 sub regulations (1) require</w:t>
      </w:r>
      <w:r w:rsidR="005731FE" w:rsidRPr="00A571AE">
        <w:rPr>
          <w:rFonts w:asciiTheme="majorHAnsi" w:hAnsiTheme="majorHAnsi" w:cstheme="majorHAnsi"/>
        </w:rPr>
        <w:t xml:space="preserve"> a developer to prepare an environmental and social impact statement on completion of the environmental and social impact study under regulations 15. </w:t>
      </w:r>
    </w:p>
    <w:p w14:paraId="1DDD7C03" w14:textId="77777777" w:rsidR="005731FE" w:rsidRPr="00A571AE" w:rsidRDefault="005731FE">
      <w:pPr>
        <w:spacing w:line="276" w:lineRule="auto"/>
        <w:rPr>
          <w:rFonts w:asciiTheme="majorHAnsi" w:hAnsiTheme="majorHAnsi" w:cstheme="majorHAnsi"/>
        </w:rPr>
      </w:pPr>
      <w:r w:rsidRPr="00A571AE">
        <w:rPr>
          <w:rFonts w:asciiTheme="majorHAnsi" w:hAnsiTheme="majorHAnsi" w:cstheme="majorHAnsi"/>
        </w:rPr>
        <w:t>Regulation 17 (4) requires the environmental and social impact statement to be signed by the developer and each environmental practitioner who participated in the conduct of the environmental and social impact study.</w:t>
      </w:r>
    </w:p>
    <w:p w14:paraId="54EB3676" w14:textId="77777777" w:rsidR="00A931AB" w:rsidRPr="00A571AE" w:rsidRDefault="005731FE">
      <w:pPr>
        <w:spacing w:line="276" w:lineRule="auto"/>
        <w:rPr>
          <w:rFonts w:asciiTheme="majorHAnsi" w:hAnsiTheme="majorHAnsi" w:cstheme="majorHAnsi"/>
        </w:rPr>
      </w:pPr>
      <w:r w:rsidRPr="00A571AE">
        <w:rPr>
          <w:rFonts w:asciiTheme="majorHAnsi" w:hAnsiTheme="majorHAnsi" w:cstheme="majorHAnsi"/>
        </w:rPr>
        <w:t>Regulation 5 states that the developer is responsible for the content of a project brief, environmental and social impact statement or an environmental risk assessment prepared under the NEA and these ESIA regulations.</w:t>
      </w:r>
    </w:p>
    <w:p w14:paraId="5E952F9F" w14:textId="41645363" w:rsidR="00A931AB" w:rsidRPr="005154B4" w:rsidRDefault="00A931AB">
      <w:pPr>
        <w:spacing w:line="276" w:lineRule="auto"/>
        <w:rPr>
          <w:rFonts w:asciiTheme="majorHAnsi" w:hAnsiTheme="majorHAnsi" w:cstheme="majorHAnsi"/>
          <w:i/>
        </w:rPr>
      </w:pPr>
      <w:r w:rsidRPr="005154B4">
        <w:rPr>
          <w:rFonts w:asciiTheme="majorHAnsi" w:hAnsiTheme="majorHAnsi" w:cstheme="majorHAnsi"/>
          <w:i/>
        </w:rPr>
        <w:t xml:space="preserve">These regulations have been taken into consideration during the preparation of Environmental and Social management </w:t>
      </w:r>
      <w:r w:rsidR="009A3680" w:rsidRPr="005154B4">
        <w:rPr>
          <w:rFonts w:asciiTheme="majorHAnsi" w:hAnsiTheme="majorHAnsi" w:cstheme="majorHAnsi"/>
          <w:i/>
        </w:rPr>
        <w:t>plan</w:t>
      </w:r>
      <w:r w:rsidRPr="005154B4">
        <w:rPr>
          <w:rFonts w:asciiTheme="majorHAnsi" w:hAnsiTheme="majorHAnsi" w:cstheme="majorHAnsi"/>
          <w:i/>
        </w:rPr>
        <w:t>.</w:t>
      </w:r>
      <w:r w:rsidR="004C0570">
        <w:rPr>
          <w:rFonts w:asciiTheme="majorHAnsi" w:hAnsiTheme="majorHAnsi" w:cstheme="majorHAnsi"/>
          <w:i/>
        </w:rPr>
        <w:t xml:space="preserve"> </w:t>
      </w:r>
      <w:r w:rsidR="009A3680" w:rsidRPr="005154B4">
        <w:rPr>
          <w:rFonts w:asciiTheme="majorHAnsi" w:hAnsiTheme="majorHAnsi" w:cstheme="majorHAnsi"/>
          <w:i/>
        </w:rPr>
        <w:t>Impacts associated with the</w:t>
      </w:r>
      <w:r w:rsidR="00F23EF9">
        <w:rPr>
          <w:rFonts w:asciiTheme="majorHAnsi" w:hAnsiTheme="majorHAnsi" w:cstheme="majorHAnsi"/>
          <w:i/>
        </w:rPr>
        <w:t xml:space="preserve"> stream crossing</w:t>
      </w:r>
      <w:r w:rsidR="009A3680" w:rsidRPr="005154B4">
        <w:rPr>
          <w:rFonts w:asciiTheme="majorHAnsi" w:hAnsiTheme="majorHAnsi" w:cstheme="majorHAnsi"/>
          <w:i/>
        </w:rPr>
        <w:t xml:space="preserve">s </w:t>
      </w:r>
      <w:r w:rsidR="001A67D0" w:rsidRPr="005154B4">
        <w:rPr>
          <w:rFonts w:asciiTheme="majorHAnsi" w:hAnsiTheme="majorHAnsi" w:cstheme="majorHAnsi"/>
          <w:i/>
        </w:rPr>
        <w:t>constructions have</w:t>
      </w:r>
      <w:r w:rsidR="009A3680" w:rsidRPr="005154B4">
        <w:rPr>
          <w:rFonts w:asciiTheme="majorHAnsi" w:hAnsiTheme="majorHAnsi" w:cstheme="majorHAnsi"/>
          <w:i/>
        </w:rPr>
        <w:t xml:space="preserve"> been identifie</w:t>
      </w:r>
      <w:r w:rsidR="001A67D0" w:rsidRPr="005154B4">
        <w:rPr>
          <w:rFonts w:asciiTheme="majorHAnsi" w:hAnsiTheme="majorHAnsi" w:cstheme="majorHAnsi"/>
          <w:i/>
        </w:rPr>
        <w:t>d</w:t>
      </w:r>
      <w:r w:rsidR="009A3680" w:rsidRPr="005154B4">
        <w:rPr>
          <w:rFonts w:asciiTheme="majorHAnsi" w:hAnsiTheme="majorHAnsi" w:cstheme="majorHAnsi"/>
          <w:i/>
        </w:rPr>
        <w:t xml:space="preserve"> and associated mitigation measures suggested whose implementation </w:t>
      </w:r>
      <w:r w:rsidR="001A67D0" w:rsidRPr="005154B4">
        <w:rPr>
          <w:rFonts w:asciiTheme="majorHAnsi" w:hAnsiTheme="majorHAnsi" w:cstheme="majorHAnsi"/>
          <w:i/>
        </w:rPr>
        <w:t>will be ensured by monitoring contractor performance.</w:t>
      </w:r>
      <w:r w:rsidR="002A2412">
        <w:rPr>
          <w:rFonts w:asciiTheme="majorHAnsi" w:hAnsiTheme="majorHAnsi" w:cstheme="majorHAnsi"/>
          <w:i/>
        </w:rPr>
        <w:t xml:space="preserve"> However, i</w:t>
      </w:r>
      <w:r w:rsidR="004C0570" w:rsidRPr="004C0570">
        <w:rPr>
          <w:rFonts w:asciiTheme="majorHAnsi" w:hAnsiTheme="majorHAnsi" w:cstheme="majorHAnsi"/>
          <w:i/>
        </w:rPr>
        <w:t xml:space="preserve">t is noted that the proposed project is not provided for in the </w:t>
      </w:r>
      <w:r w:rsidR="002A2412">
        <w:rPr>
          <w:rFonts w:asciiTheme="majorHAnsi" w:hAnsiTheme="majorHAnsi" w:cstheme="majorHAnsi"/>
          <w:i/>
        </w:rPr>
        <w:t xml:space="preserve">Fourth and Fifth Schedules to the National Environment </w:t>
      </w:r>
      <w:r w:rsidR="004C0570" w:rsidRPr="004C0570">
        <w:rPr>
          <w:rFonts w:asciiTheme="majorHAnsi" w:hAnsiTheme="majorHAnsi" w:cstheme="majorHAnsi"/>
          <w:i/>
        </w:rPr>
        <w:t>Act</w:t>
      </w:r>
      <w:r w:rsidR="002A2412">
        <w:rPr>
          <w:rFonts w:asciiTheme="majorHAnsi" w:hAnsiTheme="majorHAnsi" w:cstheme="majorHAnsi"/>
          <w:i/>
        </w:rPr>
        <w:t xml:space="preserve"> Cap.181</w:t>
      </w:r>
      <w:r w:rsidR="004C0570" w:rsidRPr="004C0570">
        <w:rPr>
          <w:rFonts w:asciiTheme="majorHAnsi" w:hAnsiTheme="majorHAnsi" w:cstheme="majorHAnsi"/>
          <w:i/>
        </w:rPr>
        <w:t xml:space="preserve">.  </w:t>
      </w:r>
    </w:p>
    <w:p w14:paraId="1C50D00A" w14:textId="77777777" w:rsidR="005731FE" w:rsidRPr="00A571AE" w:rsidRDefault="005731FE">
      <w:pPr>
        <w:spacing w:line="276" w:lineRule="auto"/>
        <w:rPr>
          <w:rFonts w:asciiTheme="majorHAnsi" w:hAnsiTheme="majorHAnsi" w:cstheme="majorHAnsi"/>
          <w:sz w:val="24"/>
        </w:rPr>
      </w:pPr>
    </w:p>
    <w:p w14:paraId="6349CAF9" w14:textId="77777777" w:rsidR="00F477D6" w:rsidRPr="00A571AE" w:rsidRDefault="00F477D6">
      <w:pPr>
        <w:pStyle w:val="Heading3"/>
      </w:pPr>
      <w:bookmarkStart w:id="150" w:name="_Toc216258325"/>
      <w:r w:rsidRPr="00A571AE">
        <w:t>The National Environment (Audit) Regulations, 2020</w:t>
      </w:r>
      <w:bookmarkEnd w:id="150"/>
    </w:p>
    <w:p w14:paraId="20FCAD44" w14:textId="77777777" w:rsidR="00F477D6" w:rsidRPr="00A571AE" w:rsidRDefault="00F477D6">
      <w:pPr>
        <w:spacing w:line="276" w:lineRule="auto"/>
        <w:rPr>
          <w:rFonts w:asciiTheme="majorHAnsi" w:hAnsiTheme="majorHAnsi" w:cstheme="majorHAnsi"/>
        </w:rPr>
      </w:pPr>
      <w:r w:rsidRPr="00A571AE">
        <w:rPr>
          <w:rFonts w:asciiTheme="majorHAnsi" w:hAnsiTheme="majorHAnsi" w:cstheme="majorHAnsi"/>
        </w:rPr>
        <w:t>Regulation 8 (1): Every owner or operator of a facility whose activities are likely to have a significant impact on the environment shall establish an environmental management system in accordance with these Regulations.</w:t>
      </w:r>
    </w:p>
    <w:p w14:paraId="188FD861" w14:textId="77777777" w:rsidR="00F477D6" w:rsidRPr="00A571AE" w:rsidRDefault="00F477D6">
      <w:pPr>
        <w:spacing w:line="276" w:lineRule="auto"/>
        <w:rPr>
          <w:rFonts w:asciiTheme="majorHAnsi" w:hAnsiTheme="majorHAnsi" w:cstheme="majorHAnsi"/>
        </w:rPr>
      </w:pPr>
      <w:r w:rsidRPr="00A571AE">
        <w:rPr>
          <w:rFonts w:asciiTheme="majorHAnsi" w:hAnsiTheme="majorHAnsi" w:cstheme="majorHAnsi"/>
        </w:rPr>
        <w:t>(2): An environmental management system shall include, among other matters that the Executive Director may prescribe—</w:t>
      </w:r>
    </w:p>
    <w:p w14:paraId="616CD070" w14:textId="77777777" w:rsidR="00F477D6" w:rsidRPr="00A571AE" w:rsidRDefault="00F477D6">
      <w:pPr>
        <w:pStyle w:val="ListParagraph"/>
        <w:numPr>
          <w:ilvl w:val="0"/>
          <w:numId w:val="6"/>
        </w:numPr>
      </w:pPr>
      <w:r w:rsidRPr="00A571AE">
        <w:t xml:space="preserve"> a corporate environmental management policy, which shall include a commitment by the owner or operator of the facility to implement it</w:t>
      </w:r>
    </w:p>
    <w:p w14:paraId="5EE7971A" w14:textId="40DFC199" w:rsidR="005731FE" w:rsidRPr="00A571AE" w:rsidRDefault="00F477D6">
      <w:pPr>
        <w:spacing w:line="276" w:lineRule="auto"/>
        <w:rPr>
          <w:rFonts w:asciiTheme="majorHAnsi" w:hAnsiTheme="majorHAnsi" w:cstheme="majorHAnsi"/>
        </w:rPr>
      </w:pPr>
      <w:r w:rsidRPr="00A571AE">
        <w:rPr>
          <w:rFonts w:asciiTheme="majorHAnsi" w:hAnsiTheme="majorHAnsi" w:cstheme="majorHAnsi"/>
        </w:rPr>
        <w:lastRenderedPageBreak/>
        <w:t>(3) A copy of the environmental management policy shall be displayed in a conspicuous place in the facility to which it applies.</w:t>
      </w:r>
    </w:p>
    <w:p w14:paraId="759CA632" w14:textId="77777777" w:rsidR="00F477D6" w:rsidRPr="00A571AE" w:rsidRDefault="00F477D6">
      <w:pPr>
        <w:spacing w:line="276" w:lineRule="auto"/>
        <w:rPr>
          <w:rFonts w:asciiTheme="majorHAnsi" w:hAnsiTheme="majorHAnsi" w:cstheme="majorHAnsi"/>
        </w:rPr>
      </w:pPr>
      <w:r w:rsidRPr="00A571AE">
        <w:rPr>
          <w:rFonts w:asciiTheme="majorHAnsi" w:hAnsiTheme="majorHAnsi" w:cstheme="majorHAnsi"/>
        </w:rPr>
        <w:t>Regulation 12 (1): The developer of a project or activity listed in Schedule 3 to these Regulations shall carry out an environmental compliance audit.</w:t>
      </w:r>
    </w:p>
    <w:p w14:paraId="15A0BFA2" w14:textId="77777777" w:rsidR="00F477D6" w:rsidRPr="00A571AE" w:rsidRDefault="00F477D6">
      <w:pPr>
        <w:spacing w:line="276" w:lineRule="auto"/>
        <w:rPr>
          <w:rFonts w:asciiTheme="majorHAnsi" w:hAnsiTheme="majorHAnsi" w:cstheme="majorHAnsi"/>
        </w:rPr>
      </w:pPr>
      <w:r w:rsidRPr="00A571AE">
        <w:rPr>
          <w:rFonts w:asciiTheme="majorHAnsi" w:hAnsiTheme="majorHAnsi" w:cstheme="majorHAnsi"/>
        </w:rPr>
        <w:t>Regulation 12 (3): The environmental compliance audit referred to in sub-regulation (1) shall be undertaken annually, unless otherwise required by the Authority.</w:t>
      </w:r>
    </w:p>
    <w:p w14:paraId="485376EB" w14:textId="6312F31B" w:rsidR="00220E28" w:rsidRPr="005154B4" w:rsidRDefault="00220E28">
      <w:pPr>
        <w:spacing w:line="276" w:lineRule="auto"/>
        <w:rPr>
          <w:rFonts w:asciiTheme="majorHAnsi" w:hAnsiTheme="majorHAnsi" w:cstheme="majorHAnsi"/>
          <w:i/>
        </w:rPr>
      </w:pPr>
      <w:r w:rsidRPr="005154B4">
        <w:rPr>
          <w:rFonts w:asciiTheme="majorHAnsi" w:hAnsiTheme="majorHAnsi" w:cstheme="majorHAnsi"/>
          <w:i/>
        </w:rPr>
        <w:t xml:space="preserve">The proposed </w:t>
      </w:r>
      <w:r w:rsidR="00410C6E">
        <w:rPr>
          <w:rFonts w:asciiTheme="majorHAnsi" w:hAnsiTheme="majorHAnsi" w:cstheme="majorHAnsi"/>
          <w:i/>
        </w:rPr>
        <w:t>stream crossing</w:t>
      </w:r>
      <w:r w:rsidRPr="005154B4">
        <w:rPr>
          <w:rFonts w:asciiTheme="majorHAnsi" w:hAnsiTheme="majorHAnsi" w:cstheme="majorHAnsi"/>
          <w:i/>
        </w:rPr>
        <w:t>s construction activities will be monitor</w:t>
      </w:r>
      <w:r w:rsidR="00BD6529" w:rsidRPr="005154B4">
        <w:rPr>
          <w:rFonts w:asciiTheme="majorHAnsi" w:hAnsiTheme="majorHAnsi" w:cstheme="majorHAnsi"/>
          <w:i/>
        </w:rPr>
        <w:t>ed</w:t>
      </w:r>
      <w:r w:rsidRPr="005154B4">
        <w:rPr>
          <w:rFonts w:asciiTheme="majorHAnsi" w:hAnsiTheme="majorHAnsi" w:cstheme="majorHAnsi"/>
          <w:i/>
        </w:rPr>
        <w:t xml:space="preserve"> </w:t>
      </w:r>
      <w:r w:rsidR="00621C8B" w:rsidRPr="005154B4">
        <w:rPr>
          <w:rFonts w:asciiTheme="majorHAnsi" w:hAnsiTheme="majorHAnsi" w:cstheme="majorHAnsi"/>
          <w:i/>
        </w:rPr>
        <w:t>by NEMA, UWA</w:t>
      </w:r>
      <w:r w:rsidR="00B94ACD">
        <w:rPr>
          <w:rFonts w:asciiTheme="majorHAnsi" w:hAnsiTheme="majorHAnsi" w:cstheme="majorHAnsi"/>
          <w:i/>
        </w:rPr>
        <w:t>, Sub contractor(s)</w:t>
      </w:r>
      <w:r w:rsidR="00621C8B" w:rsidRPr="005154B4">
        <w:rPr>
          <w:rFonts w:asciiTheme="majorHAnsi" w:hAnsiTheme="majorHAnsi" w:cstheme="majorHAnsi"/>
          <w:i/>
        </w:rPr>
        <w:t xml:space="preserve"> among other</w:t>
      </w:r>
      <w:r w:rsidR="00B94ACD">
        <w:rPr>
          <w:rFonts w:asciiTheme="majorHAnsi" w:hAnsiTheme="majorHAnsi" w:cstheme="majorHAnsi"/>
          <w:i/>
        </w:rPr>
        <w:t>s</w:t>
      </w:r>
      <w:r w:rsidR="00621C8B" w:rsidRPr="005154B4">
        <w:rPr>
          <w:rFonts w:asciiTheme="majorHAnsi" w:hAnsiTheme="majorHAnsi" w:cstheme="majorHAnsi"/>
          <w:i/>
        </w:rPr>
        <w:t xml:space="preserve"> </w:t>
      </w:r>
      <w:r w:rsidRPr="005154B4">
        <w:rPr>
          <w:rFonts w:asciiTheme="majorHAnsi" w:hAnsiTheme="majorHAnsi" w:cstheme="majorHAnsi"/>
          <w:i/>
        </w:rPr>
        <w:t>to ensure implementation of mitigation measures. Monitoring data will be presented to UWA</w:t>
      </w:r>
      <w:r w:rsidR="00621C8B" w:rsidRPr="005154B4">
        <w:rPr>
          <w:rFonts w:asciiTheme="majorHAnsi" w:hAnsiTheme="majorHAnsi" w:cstheme="majorHAnsi"/>
          <w:i/>
        </w:rPr>
        <w:t xml:space="preserve"> management</w:t>
      </w:r>
      <w:r w:rsidR="003551F5">
        <w:rPr>
          <w:rFonts w:asciiTheme="majorHAnsi" w:hAnsiTheme="majorHAnsi" w:cstheme="majorHAnsi"/>
          <w:i/>
        </w:rPr>
        <w:t xml:space="preserve"> and other regulatory authorities </w:t>
      </w:r>
      <w:r w:rsidRPr="005154B4">
        <w:rPr>
          <w:rFonts w:asciiTheme="majorHAnsi" w:hAnsiTheme="majorHAnsi" w:cstheme="majorHAnsi"/>
          <w:i/>
        </w:rPr>
        <w:t xml:space="preserve"> to assess compliance.</w:t>
      </w:r>
    </w:p>
    <w:p w14:paraId="52E459E1" w14:textId="77777777" w:rsidR="00F477D6" w:rsidRPr="00A571AE" w:rsidRDefault="00F477D6">
      <w:pPr>
        <w:spacing w:line="276" w:lineRule="auto"/>
        <w:rPr>
          <w:rFonts w:asciiTheme="majorHAnsi" w:hAnsiTheme="majorHAnsi" w:cstheme="majorHAnsi"/>
        </w:rPr>
      </w:pPr>
    </w:p>
    <w:p w14:paraId="1D58F724" w14:textId="5FB4B979" w:rsidR="00F81325" w:rsidRPr="00A571AE" w:rsidRDefault="00F81325">
      <w:pPr>
        <w:pStyle w:val="Heading3"/>
      </w:pPr>
      <w:bookmarkStart w:id="151" w:name="_Toc216258326"/>
      <w:r w:rsidRPr="00A571AE">
        <w:t xml:space="preserve">The National Environment (Noise </w:t>
      </w:r>
      <w:r w:rsidR="002D6081">
        <w:t xml:space="preserve">and Vibrations </w:t>
      </w:r>
      <w:r w:rsidRPr="00A571AE">
        <w:t>Standards and Control) Regulations, 20</w:t>
      </w:r>
      <w:r w:rsidR="002D6081">
        <w:t>1</w:t>
      </w:r>
      <w:r w:rsidRPr="00A571AE">
        <w:t>3</w:t>
      </w:r>
      <w:bookmarkEnd w:id="151"/>
    </w:p>
    <w:p w14:paraId="27436471" w14:textId="69053B8E" w:rsidR="002D6081" w:rsidRDefault="00F81325">
      <w:pPr>
        <w:spacing w:line="276" w:lineRule="auto"/>
        <w:rPr>
          <w:rFonts w:asciiTheme="majorHAnsi" w:hAnsiTheme="majorHAnsi" w:cstheme="majorHAnsi"/>
        </w:rPr>
      </w:pPr>
      <w:r w:rsidRPr="00A571AE">
        <w:rPr>
          <w:rFonts w:asciiTheme="majorHAnsi" w:hAnsiTheme="majorHAnsi" w:cstheme="majorHAnsi"/>
        </w:rPr>
        <w:t xml:space="preserve">Part III Section 8 (1) requires machinery operators, to use the best practicable means to ensure that the emission of noise does not exceed the permissible noise levels. The regulations require that persons to be exposed to occupational noise exceeding 85dBA for 8 hours should be provided with requisite ear protection (Table </w:t>
      </w:r>
      <w:r w:rsidR="00416538" w:rsidRPr="00A571AE">
        <w:rPr>
          <w:rFonts w:asciiTheme="majorHAnsi" w:hAnsiTheme="majorHAnsi" w:cstheme="majorHAnsi"/>
        </w:rPr>
        <w:t>3-1</w:t>
      </w:r>
      <w:r w:rsidRPr="00A571AE">
        <w:rPr>
          <w:rFonts w:asciiTheme="majorHAnsi" w:hAnsiTheme="majorHAnsi" w:cstheme="majorHAnsi"/>
        </w:rPr>
        <w:t>). This regulation would be specifically important for</w:t>
      </w:r>
      <w:r w:rsidR="00410C6E">
        <w:rPr>
          <w:rFonts w:asciiTheme="majorHAnsi" w:hAnsiTheme="majorHAnsi" w:cstheme="majorHAnsi"/>
        </w:rPr>
        <w:t xml:space="preserve"> stream crossing</w:t>
      </w:r>
      <w:r w:rsidRPr="00A571AE">
        <w:rPr>
          <w:rFonts w:asciiTheme="majorHAnsi" w:hAnsiTheme="majorHAnsi" w:cstheme="majorHAnsi"/>
        </w:rPr>
        <w:t xml:space="preserve"> constructions. </w:t>
      </w:r>
    </w:p>
    <w:p w14:paraId="5C19FF6A" w14:textId="77777777" w:rsidR="002D6081" w:rsidRDefault="002D6081">
      <w:pPr>
        <w:spacing w:line="276" w:lineRule="auto"/>
        <w:rPr>
          <w:rFonts w:asciiTheme="majorHAnsi" w:hAnsiTheme="majorHAnsi" w:cstheme="majorHAnsi"/>
        </w:rPr>
      </w:pPr>
      <w:r w:rsidRPr="002D6081">
        <w:rPr>
          <w:rFonts w:asciiTheme="majorHAnsi" w:hAnsiTheme="majorHAnsi" w:cstheme="majorHAnsi"/>
        </w:rPr>
        <w:t xml:space="preserve">Part IV, Section 19(1) of the Regulations states that “the owner of machinery or the owner or occupier of a facility or premises or person responsible for any activity shall use the best practicable means to ensure that the emission of noise and vibration from that machinery, facility, premises or activity does not exceed the permissible noise levels”. </w:t>
      </w:r>
    </w:p>
    <w:p w14:paraId="35EE142D" w14:textId="07AA968E" w:rsidR="002D6081" w:rsidRPr="005154B4" w:rsidRDefault="002D6081">
      <w:pPr>
        <w:spacing w:line="276" w:lineRule="auto"/>
        <w:rPr>
          <w:rFonts w:asciiTheme="majorHAnsi" w:hAnsiTheme="majorHAnsi" w:cstheme="majorHAnsi"/>
          <w:i/>
        </w:rPr>
      </w:pPr>
      <w:r w:rsidRPr="005154B4">
        <w:rPr>
          <w:rFonts w:asciiTheme="majorHAnsi" w:hAnsiTheme="majorHAnsi" w:cstheme="majorHAnsi"/>
          <w:i/>
        </w:rPr>
        <w:t>The activities at the sites under construction will emit noise; hence, the contractor will put in place measures that will minimize noise emissions and keep them below the national standards. The contractor</w:t>
      </w:r>
      <w:r w:rsidR="00A70D7E">
        <w:rPr>
          <w:rFonts w:asciiTheme="majorHAnsi" w:hAnsiTheme="majorHAnsi" w:cstheme="majorHAnsi"/>
          <w:i/>
        </w:rPr>
        <w:t>(s)</w:t>
      </w:r>
      <w:r w:rsidRPr="005154B4">
        <w:rPr>
          <w:rFonts w:asciiTheme="majorHAnsi" w:hAnsiTheme="majorHAnsi" w:cstheme="majorHAnsi"/>
          <w:i/>
        </w:rPr>
        <w:t xml:space="preserve"> shall take caution on all equipment and noise generating sources, especially during the construction phase.</w:t>
      </w:r>
      <w:r w:rsidR="00A70D7E">
        <w:rPr>
          <w:rFonts w:asciiTheme="majorHAnsi" w:hAnsiTheme="majorHAnsi" w:cstheme="majorHAnsi"/>
          <w:i/>
        </w:rPr>
        <w:t xml:space="preserve">  Due to the ecological sensitivity of the project sites, the contractor(s) shall ensure that all construction works are done during day hours in line with the park rules and regulations.</w:t>
      </w:r>
      <w:r w:rsidR="008B1A07">
        <w:rPr>
          <w:rFonts w:asciiTheme="majorHAnsi" w:hAnsiTheme="majorHAnsi" w:cstheme="majorHAnsi"/>
          <w:i/>
        </w:rPr>
        <w:t xml:space="preserve"> Despite the fact that the construction activities shall be restricted to day hours, the </w:t>
      </w:r>
      <w:r w:rsidR="00073794">
        <w:rPr>
          <w:rFonts w:asciiTheme="majorHAnsi" w:hAnsiTheme="majorHAnsi" w:cstheme="majorHAnsi"/>
          <w:i/>
        </w:rPr>
        <w:t xml:space="preserve">night </w:t>
      </w:r>
      <w:r w:rsidR="008B1A07">
        <w:rPr>
          <w:rFonts w:asciiTheme="majorHAnsi" w:hAnsiTheme="majorHAnsi" w:cstheme="majorHAnsi"/>
          <w:i/>
        </w:rPr>
        <w:t xml:space="preserve">noise limits </w:t>
      </w:r>
      <w:r w:rsidR="00073794">
        <w:rPr>
          <w:rFonts w:asciiTheme="majorHAnsi" w:hAnsiTheme="majorHAnsi" w:cstheme="majorHAnsi"/>
          <w:i/>
        </w:rPr>
        <w:t>indicated in Table 3-1 below shall be maintained in line with the regulations.</w:t>
      </w:r>
    </w:p>
    <w:p w14:paraId="221244EA" w14:textId="77777777" w:rsidR="00F81325" w:rsidRPr="00A571AE" w:rsidRDefault="00F81325">
      <w:pPr>
        <w:spacing w:line="276" w:lineRule="auto"/>
        <w:rPr>
          <w:rFonts w:asciiTheme="majorHAnsi" w:hAnsiTheme="majorHAnsi" w:cstheme="majorHAnsi"/>
        </w:rPr>
      </w:pPr>
    </w:p>
    <w:p w14:paraId="31EA9974" w14:textId="02DD35CC" w:rsidR="00F81325" w:rsidRPr="00A571AE" w:rsidRDefault="00416538" w:rsidP="009621FB">
      <w:pPr>
        <w:pStyle w:val="Caption"/>
      </w:pPr>
      <w:bookmarkStart w:id="152" w:name="_Toc214963797"/>
      <w:r w:rsidRPr="00A571AE">
        <w:t xml:space="preserve">Table </w:t>
      </w:r>
      <w:r w:rsidR="007A3D6A">
        <w:fldChar w:fldCharType="begin"/>
      </w:r>
      <w:r w:rsidR="007A3D6A">
        <w:instrText xml:space="preserve"> STYLEREF 1 \s </w:instrText>
      </w:r>
      <w:r w:rsidR="007A3D6A">
        <w:fldChar w:fldCharType="separate"/>
      </w:r>
      <w:r w:rsidR="003A25D9">
        <w:rPr>
          <w:noProof/>
        </w:rPr>
        <w:t>3</w:t>
      </w:r>
      <w:r w:rsidR="007A3D6A">
        <w:rPr>
          <w:noProof/>
        </w:rPr>
        <w:fldChar w:fldCharType="end"/>
      </w:r>
      <w:r w:rsidR="00E83584" w:rsidRPr="00A571AE">
        <w:noBreakHyphen/>
      </w:r>
      <w:r w:rsidR="007A3D6A">
        <w:fldChar w:fldCharType="begin"/>
      </w:r>
      <w:r w:rsidR="007A3D6A">
        <w:instrText xml:space="preserve"> SEQ Table \* ARABIC \s 1 </w:instrText>
      </w:r>
      <w:r w:rsidR="007A3D6A">
        <w:fldChar w:fldCharType="separate"/>
      </w:r>
      <w:r w:rsidR="003A25D9">
        <w:rPr>
          <w:noProof/>
        </w:rPr>
        <w:t>1</w:t>
      </w:r>
      <w:r w:rsidR="007A3D6A">
        <w:rPr>
          <w:noProof/>
        </w:rPr>
        <w:fldChar w:fldCharType="end"/>
      </w:r>
      <w:r w:rsidRPr="00A571AE">
        <w:t>: Table Regulatory noise limits (Uganda)</w:t>
      </w:r>
      <w:bookmarkEnd w:id="152"/>
    </w:p>
    <w:tbl>
      <w:tblPr>
        <w:tblStyle w:val="TableGrid"/>
        <w:tblW w:w="0" w:type="auto"/>
        <w:tblLook w:val="04A0" w:firstRow="1" w:lastRow="0" w:firstColumn="1" w:lastColumn="0" w:noHBand="0" w:noVBand="1"/>
      </w:tblPr>
      <w:tblGrid>
        <w:gridCol w:w="3019"/>
        <w:gridCol w:w="2996"/>
        <w:gridCol w:w="3001"/>
      </w:tblGrid>
      <w:tr w:rsidR="00DC4DC6" w:rsidRPr="005424E4" w14:paraId="47404F3D" w14:textId="77777777" w:rsidTr="009461F6">
        <w:tc>
          <w:tcPr>
            <w:tcW w:w="3080" w:type="dxa"/>
            <w:vMerge w:val="restart"/>
          </w:tcPr>
          <w:p w14:paraId="100DC5D2" w14:textId="77777777" w:rsidR="00DC4DC6" w:rsidRPr="00A571AE" w:rsidRDefault="00DC4DC6">
            <w:pPr>
              <w:spacing w:line="276" w:lineRule="auto"/>
              <w:rPr>
                <w:rFonts w:asciiTheme="majorHAnsi" w:hAnsiTheme="majorHAnsi" w:cstheme="majorHAnsi"/>
              </w:rPr>
            </w:pPr>
            <w:r w:rsidRPr="00A571AE">
              <w:rPr>
                <w:rFonts w:asciiTheme="majorHAnsi" w:hAnsiTheme="majorHAnsi" w:cstheme="majorHAnsi"/>
              </w:rPr>
              <w:t>Facility</w:t>
            </w:r>
          </w:p>
        </w:tc>
        <w:tc>
          <w:tcPr>
            <w:tcW w:w="6162" w:type="dxa"/>
            <w:gridSpan w:val="2"/>
          </w:tcPr>
          <w:p w14:paraId="7B6AB21F" w14:textId="77777777" w:rsidR="00DC4DC6" w:rsidRPr="005154B4" w:rsidRDefault="00DC4DC6">
            <w:pPr>
              <w:spacing w:line="276" w:lineRule="auto"/>
              <w:rPr>
                <w:rFonts w:asciiTheme="majorHAnsi" w:hAnsiTheme="majorHAnsi"/>
                <w:lang w:val="fr-FR"/>
              </w:rPr>
            </w:pPr>
            <w:r w:rsidRPr="005154B4">
              <w:rPr>
                <w:rFonts w:asciiTheme="majorHAnsi" w:hAnsiTheme="majorHAnsi"/>
                <w:lang w:val="fr-FR"/>
              </w:rPr>
              <w:t>Noise limits dB (A) (Leq)</w:t>
            </w:r>
          </w:p>
        </w:tc>
      </w:tr>
      <w:tr w:rsidR="00DC4DC6" w:rsidRPr="00A571AE" w14:paraId="6A4B89BE" w14:textId="77777777" w:rsidTr="00F477D6">
        <w:tc>
          <w:tcPr>
            <w:tcW w:w="3080" w:type="dxa"/>
            <w:vMerge/>
          </w:tcPr>
          <w:p w14:paraId="092CBA4B" w14:textId="77777777" w:rsidR="00DC4DC6" w:rsidRPr="005154B4" w:rsidRDefault="00DC4DC6">
            <w:pPr>
              <w:spacing w:line="276" w:lineRule="auto"/>
              <w:rPr>
                <w:rFonts w:asciiTheme="majorHAnsi" w:hAnsiTheme="majorHAnsi"/>
                <w:lang w:val="fr-FR"/>
              </w:rPr>
            </w:pPr>
          </w:p>
        </w:tc>
        <w:tc>
          <w:tcPr>
            <w:tcW w:w="3081" w:type="dxa"/>
          </w:tcPr>
          <w:p w14:paraId="13F38EA3" w14:textId="77777777" w:rsidR="00DC4DC6" w:rsidRPr="00A571AE" w:rsidRDefault="00DC4DC6">
            <w:pPr>
              <w:spacing w:line="276" w:lineRule="auto"/>
              <w:rPr>
                <w:rFonts w:asciiTheme="majorHAnsi" w:hAnsiTheme="majorHAnsi" w:cstheme="majorHAnsi"/>
              </w:rPr>
            </w:pPr>
            <w:r w:rsidRPr="00A571AE">
              <w:rPr>
                <w:rFonts w:asciiTheme="majorHAnsi" w:hAnsiTheme="majorHAnsi" w:cstheme="majorHAnsi"/>
              </w:rPr>
              <w:t xml:space="preserve">Day* </w:t>
            </w:r>
          </w:p>
        </w:tc>
        <w:tc>
          <w:tcPr>
            <w:tcW w:w="3081" w:type="dxa"/>
          </w:tcPr>
          <w:p w14:paraId="01B3D052" w14:textId="20708AFC" w:rsidR="00DC4DC6" w:rsidRPr="00A571AE" w:rsidRDefault="00DA3A79">
            <w:pPr>
              <w:spacing w:line="276" w:lineRule="auto"/>
              <w:rPr>
                <w:rFonts w:asciiTheme="majorHAnsi" w:hAnsiTheme="majorHAnsi" w:cstheme="majorHAnsi"/>
              </w:rPr>
            </w:pPr>
            <w:r>
              <w:rPr>
                <w:rFonts w:asciiTheme="majorHAnsi" w:hAnsiTheme="majorHAnsi" w:cstheme="majorHAnsi"/>
              </w:rPr>
              <w:t>Night*</w:t>
            </w:r>
          </w:p>
        </w:tc>
      </w:tr>
      <w:tr w:rsidR="00F477D6" w:rsidRPr="00A571AE" w14:paraId="7F45512C" w14:textId="77777777" w:rsidTr="00F477D6">
        <w:tc>
          <w:tcPr>
            <w:tcW w:w="3080" w:type="dxa"/>
          </w:tcPr>
          <w:p w14:paraId="6EF02174" w14:textId="77777777" w:rsidR="00F477D6" w:rsidRPr="00A571AE" w:rsidRDefault="00F477D6">
            <w:pPr>
              <w:spacing w:line="276" w:lineRule="auto"/>
              <w:rPr>
                <w:rFonts w:asciiTheme="majorHAnsi" w:hAnsiTheme="majorHAnsi" w:cstheme="majorHAnsi"/>
              </w:rPr>
            </w:pPr>
            <w:r w:rsidRPr="00A571AE">
              <w:rPr>
                <w:rFonts w:asciiTheme="majorHAnsi" w:hAnsiTheme="majorHAnsi" w:cstheme="majorHAnsi"/>
              </w:rPr>
              <w:t>Construction site</w:t>
            </w:r>
          </w:p>
        </w:tc>
        <w:tc>
          <w:tcPr>
            <w:tcW w:w="3081" w:type="dxa"/>
          </w:tcPr>
          <w:p w14:paraId="0D405169" w14:textId="77777777" w:rsidR="00F477D6" w:rsidRPr="00A571AE" w:rsidRDefault="00F477D6">
            <w:pPr>
              <w:spacing w:line="276" w:lineRule="auto"/>
              <w:rPr>
                <w:rFonts w:asciiTheme="majorHAnsi" w:hAnsiTheme="majorHAnsi" w:cstheme="majorHAnsi"/>
              </w:rPr>
            </w:pPr>
            <w:r w:rsidRPr="00A571AE">
              <w:rPr>
                <w:rFonts w:asciiTheme="majorHAnsi" w:hAnsiTheme="majorHAnsi" w:cstheme="majorHAnsi"/>
              </w:rPr>
              <w:t>75</w:t>
            </w:r>
          </w:p>
        </w:tc>
        <w:tc>
          <w:tcPr>
            <w:tcW w:w="3081" w:type="dxa"/>
          </w:tcPr>
          <w:p w14:paraId="777FDCC4" w14:textId="1890A9A9" w:rsidR="00F477D6" w:rsidRPr="00A571AE" w:rsidRDefault="00DA3A79">
            <w:pPr>
              <w:spacing w:line="276" w:lineRule="auto"/>
              <w:rPr>
                <w:rFonts w:asciiTheme="majorHAnsi" w:hAnsiTheme="majorHAnsi" w:cstheme="majorHAnsi"/>
              </w:rPr>
            </w:pPr>
            <w:r>
              <w:rPr>
                <w:rFonts w:asciiTheme="majorHAnsi" w:hAnsiTheme="majorHAnsi" w:cstheme="majorHAnsi"/>
              </w:rPr>
              <w:t>65</w:t>
            </w:r>
          </w:p>
        </w:tc>
      </w:tr>
      <w:tr w:rsidR="00F477D6" w:rsidRPr="00A571AE" w14:paraId="61AE632F" w14:textId="77777777" w:rsidTr="009461F6">
        <w:tc>
          <w:tcPr>
            <w:tcW w:w="9242" w:type="dxa"/>
            <w:gridSpan w:val="3"/>
          </w:tcPr>
          <w:p w14:paraId="2147FC7F" w14:textId="77777777" w:rsidR="00F477D6" w:rsidRPr="00A571AE" w:rsidRDefault="00F477D6">
            <w:pPr>
              <w:spacing w:line="276" w:lineRule="auto"/>
              <w:rPr>
                <w:rFonts w:asciiTheme="majorHAnsi" w:hAnsiTheme="majorHAnsi" w:cstheme="majorHAnsi"/>
              </w:rPr>
            </w:pPr>
            <w:r w:rsidRPr="00A571AE">
              <w:rPr>
                <w:rFonts w:asciiTheme="majorHAnsi" w:hAnsiTheme="majorHAnsi" w:cstheme="majorHAnsi"/>
              </w:rPr>
              <w:t>Time frame: Day 6.00 a.m -10.00 p.m.; Night 10.00 p.m. - 6.00 a.m.</w:t>
            </w:r>
          </w:p>
        </w:tc>
      </w:tr>
    </w:tbl>
    <w:p w14:paraId="36E4E7E9" w14:textId="77777777" w:rsidR="00F81325" w:rsidRPr="00A571AE" w:rsidRDefault="00F81325">
      <w:pPr>
        <w:spacing w:line="276" w:lineRule="auto"/>
        <w:rPr>
          <w:rFonts w:asciiTheme="majorHAnsi" w:hAnsiTheme="majorHAnsi" w:cstheme="majorHAnsi"/>
          <w:b/>
          <w:i/>
        </w:rPr>
      </w:pPr>
      <w:r w:rsidRPr="00A571AE">
        <w:rPr>
          <w:rFonts w:asciiTheme="majorHAnsi" w:hAnsiTheme="majorHAnsi" w:cstheme="majorHAnsi"/>
          <w:b/>
          <w:i/>
        </w:rPr>
        <w:t xml:space="preserve">Source: </w:t>
      </w:r>
      <w:r w:rsidRPr="00A571AE">
        <w:rPr>
          <w:rFonts w:asciiTheme="majorHAnsi" w:hAnsiTheme="majorHAnsi" w:cstheme="majorHAnsi"/>
          <w:bCs/>
          <w:i/>
        </w:rPr>
        <w:t>The National Environment (Noise Standards and Control) Regulations, 2003.</w:t>
      </w:r>
    </w:p>
    <w:p w14:paraId="0035B7CD" w14:textId="7B2C2EB7" w:rsidR="002D6081" w:rsidRPr="005154B4" w:rsidRDefault="002D6081">
      <w:pPr>
        <w:spacing w:line="276" w:lineRule="auto"/>
        <w:rPr>
          <w:rFonts w:asciiTheme="majorHAnsi" w:hAnsiTheme="majorHAnsi" w:cstheme="majorHAnsi"/>
        </w:rPr>
      </w:pPr>
    </w:p>
    <w:p w14:paraId="06A1945D" w14:textId="5D68A570" w:rsidR="008E129E" w:rsidRPr="00A571AE" w:rsidRDefault="008E129E">
      <w:pPr>
        <w:pStyle w:val="Heading3"/>
      </w:pPr>
      <w:bookmarkStart w:id="153" w:name="_Toc216258327"/>
      <w:r w:rsidRPr="00A571AE">
        <w:t>The National Environment (Air Quality</w:t>
      </w:r>
      <w:r w:rsidR="00444806">
        <w:t xml:space="preserve"> Standards</w:t>
      </w:r>
      <w:r w:rsidRPr="00A571AE">
        <w:t>) Regulations</w:t>
      </w:r>
      <w:r w:rsidR="002756BE" w:rsidRPr="00A571AE">
        <w:t>,</w:t>
      </w:r>
      <w:r w:rsidRPr="00A571AE">
        <w:t xml:space="preserve"> </w:t>
      </w:r>
      <w:r w:rsidR="002756BE" w:rsidRPr="00A571AE">
        <w:t>2024</w:t>
      </w:r>
      <w:bookmarkEnd w:id="153"/>
    </w:p>
    <w:p w14:paraId="40CC0CD3" w14:textId="77777777" w:rsidR="0086047E" w:rsidRDefault="00E65A78">
      <w:pPr>
        <w:spacing w:line="276" w:lineRule="auto"/>
        <w:rPr>
          <w:rFonts w:asciiTheme="majorHAnsi" w:hAnsiTheme="majorHAnsi" w:cstheme="majorHAnsi"/>
        </w:rPr>
      </w:pPr>
      <w:r w:rsidRPr="00A571AE">
        <w:rPr>
          <w:rFonts w:asciiTheme="majorHAnsi" w:hAnsiTheme="majorHAnsi" w:cstheme="majorHAnsi"/>
        </w:rPr>
        <w:t xml:space="preserve">Considering that </w:t>
      </w:r>
      <w:r w:rsidR="002756BE" w:rsidRPr="00A571AE">
        <w:rPr>
          <w:rFonts w:asciiTheme="majorHAnsi" w:hAnsiTheme="majorHAnsi" w:cstheme="majorHAnsi"/>
        </w:rPr>
        <w:t>some of the construction equipment</w:t>
      </w:r>
      <w:r w:rsidRPr="00A571AE">
        <w:rPr>
          <w:rFonts w:asciiTheme="majorHAnsi" w:hAnsiTheme="majorHAnsi" w:cstheme="majorHAnsi"/>
        </w:rPr>
        <w:t xml:space="preserve"> are powered by diesel electricity generators, pollutants such as CO2, NOx, SOx, VOC and particulates are expected to be emitted. </w:t>
      </w:r>
    </w:p>
    <w:p w14:paraId="444B1850" w14:textId="52F7312F" w:rsidR="00444806" w:rsidRDefault="00444806">
      <w:pPr>
        <w:spacing w:line="276" w:lineRule="auto"/>
        <w:rPr>
          <w:rFonts w:asciiTheme="majorHAnsi" w:hAnsiTheme="majorHAnsi" w:cstheme="majorHAnsi"/>
        </w:rPr>
      </w:pPr>
      <w:r>
        <w:rPr>
          <w:rFonts w:asciiTheme="majorHAnsi" w:hAnsiTheme="majorHAnsi" w:cstheme="majorHAnsi"/>
        </w:rPr>
        <w:t xml:space="preserve">Regulation </w:t>
      </w:r>
      <w:r w:rsidRPr="00444806">
        <w:rPr>
          <w:rFonts w:asciiTheme="majorHAnsi" w:hAnsiTheme="majorHAnsi" w:cstheme="majorHAnsi"/>
        </w:rPr>
        <w:t>18</w:t>
      </w:r>
      <w:r w:rsidR="0086047E">
        <w:rPr>
          <w:rFonts w:asciiTheme="majorHAnsi" w:hAnsiTheme="majorHAnsi" w:cstheme="majorHAnsi"/>
        </w:rPr>
        <w:t xml:space="preserve"> </w:t>
      </w:r>
      <w:r w:rsidRPr="00444806">
        <w:rPr>
          <w:rFonts w:asciiTheme="majorHAnsi" w:hAnsiTheme="majorHAnsi" w:cstheme="majorHAnsi"/>
        </w:rPr>
        <w:t xml:space="preserve">(a) </w:t>
      </w:r>
      <w:r w:rsidR="0086047E">
        <w:rPr>
          <w:rFonts w:asciiTheme="majorHAnsi" w:hAnsiTheme="majorHAnsi" w:cstheme="majorHAnsi"/>
        </w:rPr>
        <w:t xml:space="preserve"> states that an operator shall </w:t>
      </w:r>
      <w:r w:rsidRPr="00444806">
        <w:rPr>
          <w:rFonts w:asciiTheme="majorHAnsi" w:hAnsiTheme="majorHAnsi" w:cstheme="majorHAnsi"/>
        </w:rPr>
        <w:t xml:space="preserve">use best practicable means and technologies to ensure that the work environment is free of pollutants and complies with the limits set out in Schedule 5 to these Regulations; </w:t>
      </w:r>
      <w:r w:rsidR="0086047E">
        <w:rPr>
          <w:rFonts w:asciiTheme="majorHAnsi" w:hAnsiTheme="majorHAnsi" w:cstheme="majorHAnsi"/>
        </w:rPr>
        <w:t>and regulation 18</w:t>
      </w:r>
      <w:r w:rsidRPr="00444806">
        <w:rPr>
          <w:rFonts w:asciiTheme="majorHAnsi" w:hAnsiTheme="majorHAnsi" w:cstheme="majorHAnsi"/>
        </w:rPr>
        <w:t xml:space="preserve">(c) </w:t>
      </w:r>
      <w:r w:rsidR="0086047E">
        <w:rPr>
          <w:rFonts w:asciiTheme="majorHAnsi" w:hAnsiTheme="majorHAnsi" w:cstheme="majorHAnsi"/>
        </w:rPr>
        <w:t xml:space="preserve">recommends an operator to </w:t>
      </w:r>
      <w:r w:rsidRPr="00444806">
        <w:rPr>
          <w:rFonts w:asciiTheme="majorHAnsi" w:hAnsiTheme="majorHAnsi" w:cstheme="majorHAnsi"/>
        </w:rPr>
        <w:t>put in place safety signage on air quality-related hazards at conspicuou</w:t>
      </w:r>
      <w:r w:rsidR="0086047E">
        <w:rPr>
          <w:rFonts w:asciiTheme="majorHAnsi" w:hAnsiTheme="majorHAnsi" w:cstheme="majorHAnsi"/>
        </w:rPr>
        <w:t>s locations at the facility.</w:t>
      </w:r>
    </w:p>
    <w:p w14:paraId="6FE2DD01" w14:textId="6E30564E" w:rsidR="0086047E" w:rsidRPr="005154B4" w:rsidRDefault="0086047E">
      <w:pPr>
        <w:spacing w:line="276" w:lineRule="auto"/>
        <w:rPr>
          <w:rFonts w:asciiTheme="majorHAnsi" w:hAnsiTheme="majorHAnsi" w:cstheme="majorHAnsi"/>
          <w:i/>
        </w:rPr>
      </w:pPr>
      <w:r w:rsidRPr="005154B4">
        <w:rPr>
          <w:rFonts w:asciiTheme="majorHAnsi" w:hAnsiTheme="majorHAnsi" w:cstheme="majorHAnsi"/>
          <w:i/>
        </w:rPr>
        <w:t>These regulations will guide all operations during the project construction phase to ensure that the work environment is free of polluntants.</w:t>
      </w:r>
    </w:p>
    <w:p w14:paraId="534824D0" w14:textId="081F72E2" w:rsidR="000A4BD7" w:rsidRPr="00A571AE" w:rsidRDefault="000A4BD7">
      <w:pPr>
        <w:spacing w:line="276" w:lineRule="auto"/>
        <w:rPr>
          <w:rFonts w:asciiTheme="majorHAnsi" w:hAnsiTheme="majorHAnsi" w:cstheme="majorHAnsi"/>
        </w:rPr>
      </w:pPr>
    </w:p>
    <w:p w14:paraId="11B91FB3" w14:textId="77777777" w:rsidR="005731FE" w:rsidRPr="00A571AE" w:rsidRDefault="005731FE">
      <w:pPr>
        <w:pStyle w:val="Heading3"/>
      </w:pPr>
      <w:bookmarkStart w:id="154" w:name="_Toc216258328"/>
      <w:r w:rsidRPr="00A571AE">
        <w:t>National Environment (Management of Ozone Depleting Substances &amp; Products) Regulations S.I. No. 48 of 2020</w:t>
      </w:r>
      <w:bookmarkEnd w:id="154"/>
    </w:p>
    <w:p w14:paraId="0601CB3B" w14:textId="77777777" w:rsidR="00DC4DC6" w:rsidRPr="00A571AE" w:rsidRDefault="00DC4DC6">
      <w:pPr>
        <w:spacing w:line="276" w:lineRule="auto"/>
        <w:rPr>
          <w:rFonts w:asciiTheme="majorHAnsi" w:hAnsiTheme="majorHAnsi" w:cstheme="majorHAnsi"/>
        </w:rPr>
      </w:pPr>
    </w:p>
    <w:p w14:paraId="0DDE4890" w14:textId="091DDD93" w:rsidR="005731FE" w:rsidRPr="00A571AE" w:rsidRDefault="00DF0A3B">
      <w:pPr>
        <w:spacing w:line="276" w:lineRule="auto"/>
        <w:rPr>
          <w:rFonts w:asciiTheme="majorHAnsi" w:hAnsiTheme="majorHAnsi" w:cstheme="majorHAnsi"/>
        </w:rPr>
      </w:pPr>
      <w:r>
        <w:rPr>
          <w:rFonts w:asciiTheme="majorHAnsi" w:hAnsiTheme="majorHAnsi" w:cstheme="majorHAnsi"/>
        </w:rPr>
        <w:t>Regula</w:t>
      </w:r>
      <w:r w:rsidR="005731FE" w:rsidRPr="00A571AE">
        <w:rPr>
          <w:rFonts w:asciiTheme="majorHAnsi" w:hAnsiTheme="majorHAnsi" w:cstheme="majorHAnsi"/>
        </w:rPr>
        <w:t>tion 22 (Adoption of ozone and climate friendly alternatives) states that “the Authority shall, in consultation with the relevant lead agency, put in place measures for the adoption of ozone and climate friendly substances, products, equipment, technologies and practices.</w:t>
      </w:r>
    </w:p>
    <w:p w14:paraId="239283A5" w14:textId="77777777" w:rsidR="005731FE" w:rsidRPr="00A571AE" w:rsidRDefault="005731FE">
      <w:pPr>
        <w:spacing w:line="276" w:lineRule="auto"/>
        <w:rPr>
          <w:rFonts w:asciiTheme="majorHAnsi" w:hAnsiTheme="majorHAnsi" w:cstheme="majorHAnsi"/>
        </w:rPr>
      </w:pPr>
      <w:r w:rsidRPr="00A571AE">
        <w:rPr>
          <w:rFonts w:asciiTheme="majorHAnsi" w:hAnsiTheme="majorHAnsi" w:cstheme="majorHAnsi"/>
        </w:rPr>
        <w:t>The ozone and climate friendly alternatives referred to in sub regulation (1) shall: -</w:t>
      </w:r>
    </w:p>
    <w:p w14:paraId="46D127C9" w14:textId="1EE9B2AA" w:rsidR="005731FE" w:rsidRPr="00A571AE" w:rsidRDefault="00410C6E" w:rsidP="000C67DF">
      <w:pPr>
        <w:pStyle w:val="NoSpacing"/>
        <w:numPr>
          <w:ilvl w:val="0"/>
          <w:numId w:val="78"/>
        </w:numPr>
      </w:pPr>
      <w:r w:rsidRPr="00A571AE">
        <w:t>M</w:t>
      </w:r>
      <w:r w:rsidR="005731FE" w:rsidRPr="00A571AE">
        <w:t>inimize environmental impacts, in particular impacts on the ozone layer and climate; and</w:t>
      </w:r>
    </w:p>
    <w:p w14:paraId="60F01180" w14:textId="558946A9" w:rsidR="005731FE" w:rsidRPr="00A571AE" w:rsidRDefault="00410C6E" w:rsidP="000C67DF">
      <w:pPr>
        <w:pStyle w:val="NoSpacing"/>
        <w:numPr>
          <w:ilvl w:val="0"/>
          <w:numId w:val="78"/>
        </w:numPr>
      </w:pPr>
      <w:r w:rsidRPr="00A571AE">
        <w:t>M</w:t>
      </w:r>
      <w:r w:rsidR="005731FE" w:rsidRPr="00A571AE">
        <w:t>eet other health, safety and economic considerations, including national, regional or international energy efficiency standards.</w:t>
      </w:r>
    </w:p>
    <w:p w14:paraId="74DC4047" w14:textId="77777777" w:rsidR="00A931AB" w:rsidRPr="00A571AE" w:rsidRDefault="00A931AB">
      <w:pPr>
        <w:spacing w:line="276" w:lineRule="auto"/>
        <w:rPr>
          <w:rFonts w:asciiTheme="majorHAnsi" w:hAnsiTheme="majorHAnsi" w:cstheme="majorHAnsi"/>
        </w:rPr>
      </w:pPr>
    </w:p>
    <w:p w14:paraId="409AC965" w14:textId="77777777" w:rsidR="00D91E02" w:rsidRPr="00A571AE" w:rsidRDefault="008E129E">
      <w:pPr>
        <w:pStyle w:val="Heading3"/>
      </w:pPr>
      <w:bookmarkStart w:id="155" w:name="_Toc216258329"/>
      <w:r w:rsidRPr="00A571AE">
        <w:t>National Environment (Control of Smoking in Public Places) Regulations, 2004</w:t>
      </w:r>
      <w:bookmarkEnd w:id="155"/>
    </w:p>
    <w:p w14:paraId="273EFB59" w14:textId="77777777" w:rsidR="0029649D" w:rsidRDefault="008E129E">
      <w:pPr>
        <w:spacing w:line="276" w:lineRule="auto"/>
        <w:rPr>
          <w:rFonts w:asciiTheme="majorHAnsi" w:hAnsiTheme="majorHAnsi" w:cstheme="majorHAnsi"/>
        </w:rPr>
      </w:pPr>
      <w:r w:rsidRPr="00A571AE">
        <w:rPr>
          <w:rFonts w:asciiTheme="majorHAnsi" w:hAnsiTheme="majorHAnsi" w:cstheme="majorHAnsi"/>
        </w:rPr>
        <w:t xml:space="preserve">According </w:t>
      </w:r>
      <w:r w:rsidR="0029649D">
        <w:rPr>
          <w:rFonts w:asciiTheme="majorHAnsi" w:hAnsiTheme="majorHAnsi" w:cstheme="majorHAnsi"/>
        </w:rPr>
        <w:t xml:space="preserve">to </w:t>
      </w:r>
      <w:r w:rsidRPr="00A571AE">
        <w:rPr>
          <w:rFonts w:asciiTheme="majorHAnsi" w:hAnsiTheme="majorHAnsi" w:cstheme="majorHAnsi"/>
        </w:rPr>
        <w:t xml:space="preserve">WHO, Second-hand smoke (SHS) is a human carcinogen for which there is no "safe" exposure level 1. To avoid public health risk from SHS, Uganda enacted these Regulations to regulate smoking in public places. Under this law, a public place is defined as, "any place to which members of the general public or segments of the general public ordinarily have access by express or implied invitation and includes any indoor part of a place specified in this schedule". These places include, office buildings, workplaces, eating areas, toilets and public service vehicles. The regulations task owners of such places to designate "NO SMOKING" and "SMOKING AREAS" in premises. In the road project, these regulations will apply to areas communally used by construction workers such as site offices, eating areas in camps and workers transport vehicles. </w:t>
      </w:r>
    </w:p>
    <w:p w14:paraId="0D2D0D39" w14:textId="33771DC5" w:rsidR="008E129E" w:rsidRPr="005154B4" w:rsidRDefault="008E129E">
      <w:pPr>
        <w:spacing w:line="276" w:lineRule="auto"/>
        <w:rPr>
          <w:rFonts w:asciiTheme="majorHAnsi" w:hAnsiTheme="majorHAnsi" w:cstheme="majorHAnsi"/>
          <w:i/>
        </w:rPr>
      </w:pPr>
      <w:r w:rsidRPr="005154B4">
        <w:rPr>
          <w:rFonts w:asciiTheme="majorHAnsi" w:hAnsiTheme="majorHAnsi" w:cstheme="majorHAnsi"/>
          <w:i/>
        </w:rPr>
        <w:t>Requirements of these regulations sh</w:t>
      </w:r>
      <w:r w:rsidR="0029649D" w:rsidRPr="005154B4">
        <w:rPr>
          <w:rFonts w:asciiTheme="majorHAnsi" w:hAnsiTheme="majorHAnsi" w:cstheme="majorHAnsi"/>
          <w:i/>
        </w:rPr>
        <w:t>all</w:t>
      </w:r>
      <w:r w:rsidRPr="005154B4">
        <w:rPr>
          <w:rFonts w:asciiTheme="majorHAnsi" w:hAnsiTheme="majorHAnsi" w:cstheme="majorHAnsi"/>
          <w:i/>
        </w:rPr>
        <w:t xml:space="preserve"> be fulfilled by the contractor</w:t>
      </w:r>
      <w:r w:rsidR="008F707D">
        <w:rPr>
          <w:rFonts w:asciiTheme="majorHAnsi" w:hAnsiTheme="majorHAnsi" w:cstheme="majorHAnsi"/>
          <w:i/>
        </w:rPr>
        <w:t xml:space="preserve">(s) </w:t>
      </w:r>
      <w:r w:rsidRPr="005154B4">
        <w:rPr>
          <w:rFonts w:asciiTheme="majorHAnsi" w:hAnsiTheme="majorHAnsi" w:cstheme="majorHAnsi"/>
          <w:i/>
        </w:rPr>
        <w:t xml:space="preserve"> through instituted structures especially on site and other auxiliary project facilities to avoid exposure of workers to tobacco </w:t>
      </w:r>
      <w:r w:rsidR="00825134" w:rsidRPr="005154B4">
        <w:rPr>
          <w:rFonts w:asciiTheme="majorHAnsi" w:hAnsiTheme="majorHAnsi" w:cstheme="majorHAnsi"/>
          <w:i/>
        </w:rPr>
        <w:t>smoke</w:t>
      </w:r>
      <w:r w:rsidRPr="005154B4">
        <w:rPr>
          <w:rFonts w:asciiTheme="majorHAnsi" w:hAnsiTheme="majorHAnsi" w:cstheme="majorHAnsi"/>
          <w:i/>
        </w:rPr>
        <w:t xml:space="preserve"> and associated health risks</w:t>
      </w:r>
    </w:p>
    <w:p w14:paraId="1460FBE8" w14:textId="77777777" w:rsidR="00F81325" w:rsidRPr="00A571AE" w:rsidRDefault="00F81325">
      <w:pPr>
        <w:spacing w:line="276" w:lineRule="auto"/>
        <w:rPr>
          <w:rFonts w:asciiTheme="majorHAnsi" w:hAnsiTheme="majorHAnsi" w:cstheme="majorHAnsi"/>
        </w:rPr>
      </w:pPr>
    </w:p>
    <w:p w14:paraId="67ACAF99" w14:textId="77777777" w:rsidR="00F81325" w:rsidRPr="00A571AE" w:rsidRDefault="00F81325">
      <w:pPr>
        <w:pStyle w:val="Heading3"/>
      </w:pPr>
      <w:bookmarkStart w:id="156" w:name="_Toc216258330"/>
      <w:r w:rsidRPr="00A571AE">
        <w:t>National Environment (Waste Management) Regulations, 2020</w:t>
      </w:r>
      <w:bookmarkEnd w:id="156"/>
      <w:r w:rsidRPr="00A571AE">
        <w:t xml:space="preserve"> </w:t>
      </w:r>
    </w:p>
    <w:p w14:paraId="66D962E3" w14:textId="77777777" w:rsidR="00F81325" w:rsidRPr="00A571AE" w:rsidRDefault="00F81325">
      <w:pPr>
        <w:spacing w:line="276" w:lineRule="auto"/>
        <w:rPr>
          <w:rFonts w:asciiTheme="majorHAnsi" w:hAnsiTheme="majorHAnsi" w:cstheme="majorHAnsi"/>
        </w:rPr>
      </w:pPr>
      <w:r w:rsidRPr="00A571AE">
        <w:rPr>
          <w:rFonts w:asciiTheme="majorHAnsi" w:hAnsiTheme="majorHAnsi" w:cstheme="majorHAnsi"/>
        </w:rPr>
        <w:t xml:space="preserve">These regulations require waste disposal in a way that would not contaminate water, soil, air or impact public health. This is in relation to onsite waste storage, haulage and final disposal.  According to the regulations, waste storage, transportation and treatment or disposal should be done by licensed entities. </w:t>
      </w:r>
    </w:p>
    <w:p w14:paraId="3CB3844B" w14:textId="77777777" w:rsidR="00F81325" w:rsidRPr="00A571AE" w:rsidRDefault="00F81325">
      <w:pPr>
        <w:spacing w:line="276" w:lineRule="auto"/>
        <w:rPr>
          <w:rFonts w:asciiTheme="majorHAnsi" w:hAnsiTheme="majorHAnsi" w:cstheme="majorHAnsi"/>
        </w:rPr>
      </w:pPr>
      <w:r w:rsidRPr="00A571AE">
        <w:rPr>
          <w:rFonts w:asciiTheme="majorHAnsi" w:hAnsiTheme="majorHAnsi" w:cstheme="majorHAnsi"/>
        </w:rPr>
        <w:t xml:space="preserve">A person who generates waste, a waste handler or a product steward shall, in compliance with the environmental principles set out in section 5 of the Act: </w:t>
      </w:r>
    </w:p>
    <w:p w14:paraId="4DE70551" w14:textId="6DDB7EF8" w:rsidR="00F81325" w:rsidRPr="00A571AE" w:rsidRDefault="00691665" w:rsidP="000C67DF">
      <w:pPr>
        <w:pStyle w:val="NoSpacing"/>
        <w:numPr>
          <w:ilvl w:val="0"/>
          <w:numId w:val="79"/>
        </w:numPr>
      </w:pPr>
      <w:r w:rsidRPr="00A571AE">
        <w:t xml:space="preserve">Apply </w:t>
      </w:r>
      <w:r w:rsidR="00F81325" w:rsidRPr="00A571AE">
        <w:t xml:space="preserve">measures in the management of waste to prevent harm to human health and ensure safety of human beings </w:t>
      </w:r>
    </w:p>
    <w:p w14:paraId="17255565" w14:textId="08CAB43F" w:rsidR="00691665" w:rsidRPr="00A571AE" w:rsidRDefault="00F81325" w:rsidP="000C67DF">
      <w:pPr>
        <w:pStyle w:val="NoSpacing"/>
        <w:numPr>
          <w:ilvl w:val="0"/>
          <w:numId w:val="79"/>
        </w:numPr>
      </w:pPr>
      <w:r w:rsidRPr="00A571AE">
        <w:t xml:space="preserve">Apply measures in the management of waste to prevent pollution, harm to biological diversity and contamination of the wider environment by waste. </w:t>
      </w:r>
    </w:p>
    <w:p w14:paraId="366DDCFD" w14:textId="63717973" w:rsidR="00691665" w:rsidRPr="00A571AE" w:rsidRDefault="00691665" w:rsidP="000C67DF">
      <w:pPr>
        <w:pStyle w:val="NoSpacing"/>
        <w:numPr>
          <w:ilvl w:val="0"/>
          <w:numId w:val="79"/>
        </w:numPr>
      </w:pPr>
      <w:r w:rsidRPr="00A571AE">
        <w:t xml:space="preserve">Use </w:t>
      </w:r>
      <w:r w:rsidR="00F81325" w:rsidRPr="00A571AE">
        <w:t xml:space="preserve">best available technologies and best environmental practices to manage waste; and </w:t>
      </w:r>
    </w:p>
    <w:p w14:paraId="0987836C" w14:textId="768F6E4D" w:rsidR="00F81325" w:rsidRPr="00A571AE" w:rsidRDefault="00691665" w:rsidP="000C67DF">
      <w:pPr>
        <w:pStyle w:val="NoSpacing"/>
        <w:numPr>
          <w:ilvl w:val="0"/>
          <w:numId w:val="79"/>
        </w:numPr>
      </w:pPr>
      <w:r w:rsidRPr="00A571AE">
        <w:t>Ensu</w:t>
      </w:r>
      <w:r w:rsidR="00F81325" w:rsidRPr="00A571AE">
        <w:t xml:space="preserve">re resource efficiency </w:t>
      </w:r>
    </w:p>
    <w:p w14:paraId="2EC96E3F" w14:textId="77777777" w:rsidR="00F81325" w:rsidRPr="00A571AE" w:rsidRDefault="00F81325" w:rsidP="000C67DF">
      <w:pPr>
        <w:pStyle w:val="NoSpacing"/>
        <w:numPr>
          <w:ilvl w:val="0"/>
          <w:numId w:val="82"/>
        </w:numPr>
      </w:pPr>
      <w:r w:rsidRPr="00A571AE">
        <w:t xml:space="preserve">By the application of the waste management hierarchy and the control or minimization of the generation of waste to the greatest extent possible. </w:t>
      </w:r>
    </w:p>
    <w:p w14:paraId="00974095" w14:textId="77777777" w:rsidR="00F81325" w:rsidRPr="00A571AE" w:rsidRDefault="00F81325" w:rsidP="000C67DF">
      <w:pPr>
        <w:pStyle w:val="NoSpacing"/>
        <w:numPr>
          <w:ilvl w:val="0"/>
          <w:numId w:val="82"/>
        </w:numPr>
      </w:pPr>
      <w:r w:rsidRPr="00A571AE">
        <w:t xml:space="preserve">by promoting proper cyclical use of resources; and </w:t>
      </w:r>
    </w:p>
    <w:p w14:paraId="45953180" w14:textId="77777777" w:rsidR="00F81325" w:rsidRPr="00A571AE" w:rsidRDefault="00F81325" w:rsidP="000C67DF">
      <w:pPr>
        <w:pStyle w:val="NoSpacing"/>
        <w:numPr>
          <w:ilvl w:val="0"/>
          <w:numId w:val="82"/>
        </w:numPr>
      </w:pPr>
      <w:r w:rsidRPr="00A571AE">
        <w:t>By ensuring proper disposal of circulative resources not put into cyclical use.</w:t>
      </w:r>
    </w:p>
    <w:p w14:paraId="59127BA5" w14:textId="7C9AE885" w:rsidR="009864DB" w:rsidRPr="005154B4" w:rsidRDefault="00F81325">
      <w:pPr>
        <w:spacing w:line="276" w:lineRule="auto"/>
        <w:rPr>
          <w:rFonts w:asciiTheme="majorHAnsi" w:hAnsiTheme="majorHAnsi" w:cstheme="majorHAnsi"/>
          <w:i/>
        </w:rPr>
      </w:pPr>
      <w:r w:rsidRPr="005154B4">
        <w:rPr>
          <w:rFonts w:asciiTheme="majorHAnsi" w:hAnsiTheme="majorHAnsi" w:cstheme="majorHAnsi"/>
          <w:i/>
        </w:rPr>
        <w:t xml:space="preserve">Certainly, waste will be generated during </w:t>
      </w:r>
      <w:r w:rsidR="0029649D">
        <w:rPr>
          <w:rFonts w:asciiTheme="majorHAnsi" w:hAnsiTheme="majorHAnsi" w:cstheme="majorHAnsi"/>
          <w:i/>
        </w:rPr>
        <w:t xml:space="preserve">the </w:t>
      </w:r>
      <w:r w:rsidRPr="005154B4">
        <w:rPr>
          <w:rFonts w:asciiTheme="majorHAnsi" w:hAnsiTheme="majorHAnsi" w:cstheme="majorHAnsi"/>
          <w:i/>
        </w:rPr>
        <w:t>project</w:t>
      </w:r>
      <w:r w:rsidR="0029649D">
        <w:rPr>
          <w:rFonts w:asciiTheme="majorHAnsi" w:hAnsiTheme="majorHAnsi" w:cstheme="majorHAnsi"/>
          <w:i/>
        </w:rPr>
        <w:t xml:space="preserve"> construction</w:t>
      </w:r>
      <w:r w:rsidRPr="005154B4">
        <w:rPr>
          <w:rFonts w:asciiTheme="majorHAnsi" w:hAnsiTheme="majorHAnsi" w:cstheme="majorHAnsi"/>
          <w:i/>
        </w:rPr>
        <w:t xml:space="preserve"> activities especially from contractor facilities such as material yards, among others. The contractor guided by these regulations will ensure that all generated wastes throughout </w:t>
      </w:r>
      <w:r w:rsidR="0029649D">
        <w:rPr>
          <w:rFonts w:asciiTheme="majorHAnsi" w:hAnsiTheme="majorHAnsi" w:cstheme="majorHAnsi"/>
          <w:i/>
        </w:rPr>
        <w:t xml:space="preserve">the </w:t>
      </w:r>
      <w:r w:rsidRPr="005154B4">
        <w:rPr>
          <w:rFonts w:asciiTheme="majorHAnsi" w:hAnsiTheme="majorHAnsi" w:cstheme="majorHAnsi"/>
          <w:i/>
        </w:rPr>
        <w:t xml:space="preserve">project </w:t>
      </w:r>
      <w:r w:rsidR="0029649D">
        <w:rPr>
          <w:rFonts w:asciiTheme="majorHAnsi" w:hAnsiTheme="majorHAnsi" w:cstheme="majorHAnsi"/>
          <w:i/>
        </w:rPr>
        <w:t xml:space="preserve">phases </w:t>
      </w:r>
      <w:r w:rsidRPr="005154B4">
        <w:rPr>
          <w:rFonts w:asciiTheme="majorHAnsi" w:hAnsiTheme="majorHAnsi" w:cstheme="majorHAnsi"/>
          <w:i/>
        </w:rPr>
        <w:t>are appropriately managed</w:t>
      </w:r>
      <w:r w:rsidR="00D91E02" w:rsidRPr="005154B4">
        <w:rPr>
          <w:rFonts w:asciiTheme="majorHAnsi" w:hAnsiTheme="majorHAnsi" w:cstheme="majorHAnsi"/>
          <w:i/>
        </w:rPr>
        <w:t xml:space="preserve"> and</w:t>
      </w:r>
      <w:r w:rsidRPr="005154B4">
        <w:rPr>
          <w:rFonts w:asciiTheme="majorHAnsi" w:hAnsiTheme="majorHAnsi" w:cstheme="majorHAnsi"/>
          <w:i/>
        </w:rPr>
        <w:t>/</w:t>
      </w:r>
      <w:r w:rsidR="00D91E02" w:rsidRPr="005154B4">
        <w:rPr>
          <w:rFonts w:asciiTheme="majorHAnsi" w:hAnsiTheme="majorHAnsi" w:cstheme="majorHAnsi"/>
          <w:i/>
        </w:rPr>
        <w:t xml:space="preserve">or </w:t>
      </w:r>
      <w:r w:rsidRPr="005154B4">
        <w:rPr>
          <w:rFonts w:asciiTheme="majorHAnsi" w:hAnsiTheme="majorHAnsi" w:cstheme="majorHAnsi"/>
          <w:i/>
        </w:rPr>
        <w:t xml:space="preserve">disposed </w:t>
      </w:r>
      <w:r w:rsidR="009864DB" w:rsidRPr="005154B4">
        <w:rPr>
          <w:i/>
        </w:rPr>
        <w:t xml:space="preserve">in </w:t>
      </w:r>
      <w:r w:rsidR="009864DB" w:rsidRPr="005154B4">
        <w:rPr>
          <w:i/>
        </w:rPr>
        <w:lastRenderedPageBreak/>
        <w:t>l</w:t>
      </w:r>
      <w:r w:rsidR="009864DB" w:rsidRPr="009864DB">
        <w:rPr>
          <w:i/>
        </w:rPr>
        <w:t>ine with the requirements of these</w:t>
      </w:r>
      <w:r w:rsidR="009864DB" w:rsidRPr="005154B4">
        <w:rPr>
          <w:i/>
        </w:rPr>
        <w:t xml:space="preserve"> regulation</w:t>
      </w:r>
      <w:r w:rsidR="009864DB">
        <w:rPr>
          <w:i/>
        </w:rPr>
        <w:t>s</w:t>
      </w:r>
      <w:r w:rsidR="009864DB" w:rsidRPr="005154B4">
        <w:rPr>
          <w:i/>
        </w:rPr>
        <w:t>; for example, reusing and recycling waste material should be considered before disposal.</w:t>
      </w:r>
    </w:p>
    <w:p w14:paraId="0E683A4B" w14:textId="77777777" w:rsidR="00F81325" w:rsidRPr="00A571AE" w:rsidRDefault="00F81325">
      <w:pPr>
        <w:spacing w:line="276" w:lineRule="auto"/>
        <w:rPr>
          <w:rFonts w:asciiTheme="majorHAnsi" w:hAnsiTheme="majorHAnsi" w:cstheme="majorHAnsi"/>
          <w:sz w:val="24"/>
        </w:rPr>
      </w:pPr>
    </w:p>
    <w:p w14:paraId="4F911A06" w14:textId="77777777" w:rsidR="00F81325" w:rsidRPr="00A571AE" w:rsidRDefault="00F81325">
      <w:pPr>
        <w:pStyle w:val="Heading3"/>
      </w:pPr>
      <w:bookmarkStart w:id="157" w:name="_Toc216258331"/>
      <w:r w:rsidRPr="00A571AE">
        <w:t>The Water (Waste Discharge) Regulations, 1998</w:t>
      </w:r>
      <w:bookmarkEnd w:id="157"/>
    </w:p>
    <w:p w14:paraId="5F7BCCBF" w14:textId="20FAC49B" w:rsidR="001A254D" w:rsidRDefault="00F81325">
      <w:pPr>
        <w:spacing w:line="276" w:lineRule="auto"/>
        <w:rPr>
          <w:rFonts w:asciiTheme="majorHAnsi" w:hAnsiTheme="majorHAnsi" w:cstheme="majorHAnsi"/>
          <w:sz w:val="24"/>
        </w:rPr>
      </w:pPr>
      <w:r w:rsidRPr="00A571AE">
        <w:rPr>
          <w:rFonts w:asciiTheme="majorHAnsi" w:hAnsiTheme="majorHAnsi" w:cstheme="majorHAnsi"/>
        </w:rPr>
        <w:t xml:space="preserve">Under </w:t>
      </w:r>
      <w:r w:rsidR="001A254D">
        <w:rPr>
          <w:rFonts w:asciiTheme="majorHAnsi" w:hAnsiTheme="majorHAnsi" w:cstheme="majorHAnsi"/>
        </w:rPr>
        <w:t>regula</w:t>
      </w:r>
      <w:r w:rsidRPr="00A571AE">
        <w:rPr>
          <w:rFonts w:asciiTheme="majorHAnsi" w:hAnsiTheme="majorHAnsi" w:cstheme="majorHAnsi"/>
        </w:rPr>
        <w:t>tion</w:t>
      </w:r>
      <w:r w:rsidR="001A254D">
        <w:rPr>
          <w:rFonts w:asciiTheme="majorHAnsi" w:hAnsiTheme="majorHAnsi" w:cstheme="majorHAnsi"/>
        </w:rPr>
        <w:t xml:space="preserve"> 15</w:t>
      </w:r>
      <w:r w:rsidRPr="00A571AE">
        <w:rPr>
          <w:rFonts w:asciiTheme="majorHAnsi" w:hAnsiTheme="majorHAnsi" w:cstheme="majorHAnsi"/>
        </w:rPr>
        <w:t>, every industry or establishment shall install at its premises anti-pollution equipment for the treatment of effluent chemical discharge emanating from the industry or establishment</w:t>
      </w:r>
      <w:r w:rsidRPr="00A571AE">
        <w:rPr>
          <w:rFonts w:asciiTheme="majorHAnsi" w:hAnsiTheme="majorHAnsi" w:cstheme="majorHAnsi"/>
          <w:sz w:val="24"/>
        </w:rPr>
        <w:t>.</w:t>
      </w:r>
      <w:r w:rsidR="005238D0" w:rsidRPr="00A571AE">
        <w:rPr>
          <w:rFonts w:asciiTheme="majorHAnsi" w:hAnsiTheme="majorHAnsi" w:cstheme="majorHAnsi"/>
          <w:sz w:val="24"/>
        </w:rPr>
        <w:t xml:space="preserve"> </w:t>
      </w:r>
    </w:p>
    <w:p w14:paraId="4D1172AE" w14:textId="110941AB" w:rsidR="006C75AB" w:rsidRPr="005154B4" w:rsidRDefault="00F8041B">
      <w:pPr>
        <w:spacing w:line="276" w:lineRule="auto"/>
        <w:rPr>
          <w:rFonts w:asciiTheme="majorHAnsi" w:hAnsiTheme="majorHAnsi" w:cstheme="majorHAnsi"/>
          <w:i/>
          <w:sz w:val="24"/>
        </w:rPr>
      </w:pPr>
      <w:r>
        <w:rPr>
          <w:rFonts w:asciiTheme="majorHAnsi" w:hAnsiTheme="majorHAnsi" w:cstheme="majorHAnsi"/>
          <w:i/>
          <w:sz w:val="24"/>
        </w:rPr>
        <w:t>The contractor (s) shall put in place mobile toilets during the construction phase which</w:t>
      </w:r>
      <w:r w:rsidR="005238D0" w:rsidRPr="005154B4">
        <w:rPr>
          <w:rFonts w:asciiTheme="majorHAnsi" w:hAnsiTheme="majorHAnsi" w:cstheme="majorHAnsi"/>
          <w:i/>
          <w:sz w:val="24"/>
        </w:rPr>
        <w:t xml:space="preserve"> will be utilised by the</w:t>
      </w:r>
      <w:r>
        <w:rPr>
          <w:rFonts w:asciiTheme="majorHAnsi" w:hAnsiTheme="majorHAnsi" w:cstheme="majorHAnsi"/>
          <w:i/>
          <w:sz w:val="24"/>
        </w:rPr>
        <w:t xml:space="preserve"> deployed</w:t>
      </w:r>
      <w:r w:rsidR="005238D0" w:rsidRPr="005154B4">
        <w:rPr>
          <w:rFonts w:asciiTheme="majorHAnsi" w:hAnsiTheme="majorHAnsi" w:cstheme="majorHAnsi"/>
          <w:i/>
          <w:sz w:val="24"/>
        </w:rPr>
        <w:t xml:space="preserve"> workforce</w:t>
      </w:r>
      <w:r>
        <w:rPr>
          <w:rFonts w:asciiTheme="majorHAnsi" w:hAnsiTheme="majorHAnsi" w:cstheme="majorHAnsi"/>
          <w:i/>
          <w:sz w:val="24"/>
        </w:rPr>
        <w:t>. These shall be moved and emptied from outside Murchison Falls National Park to proper discharge and management.</w:t>
      </w:r>
    </w:p>
    <w:p w14:paraId="6884BD20" w14:textId="77777777" w:rsidR="00984335" w:rsidRDefault="00984335">
      <w:pPr>
        <w:spacing w:line="276" w:lineRule="auto"/>
        <w:rPr>
          <w:rFonts w:asciiTheme="majorHAnsi" w:hAnsiTheme="majorHAnsi" w:cstheme="majorHAnsi"/>
          <w:sz w:val="24"/>
        </w:rPr>
      </w:pPr>
    </w:p>
    <w:p w14:paraId="5A39153C" w14:textId="1BACB9A9" w:rsidR="00D07DB8" w:rsidRDefault="00D07DB8" w:rsidP="005154B4">
      <w:pPr>
        <w:pStyle w:val="Heading3"/>
      </w:pPr>
      <w:bookmarkStart w:id="158" w:name="_Toc216258332"/>
      <w:r>
        <w:t>The Employment (Employment of Children) Regulations, 2012</w:t>
      </w:r>
      <w:bookmarkEnd w:id="158"/>
    </w:p>
    <w:p w14:paraId="4C5B3BDF" w14:textId="0770E509" w:rsidR="00D07DB8" w:rsidRDefault="00FC08A7" w:rsidP="005154B4">
      <w:pPr>
        <w:rPr>
          <w:lang w:val="en-US"/>
        </w:rPr>
      </w:pPr>
      <w:r>
        <w:rPr>
          <w:lang w:val="en-US"/>
        </w:rPr>
        <w:t>Regulation 3 states that a child under the age of fourteen years shall not be employed in any business undertaking or workplace, except;</w:t>
      </w:r>
    </w:p>
    <w:p w14:paraId="110F3641" w14:textId="7A4C0834" w:rsidR="00FC08A7" w:rsidRDefault="00FC08A7">
      <w:pPr>
        <w:pStyle w:val="ListParagraph"/>
        <w:numPr>
          <w:ilvl w:val="0"/>
          <w:numId w:val="38"/>
        </w:numPr>
      </w:pPr>
      <w:r>
        <w:t>For light work carried out under the supervision of an adult; and</w:t>
      </w:r>
    </w:p>
    <w:p w14:paraId="51E3B8A3" w14:textId="643B78B2" w:rsidR="00FC08A7" w:rsidRDefault="00FC08A7">
      <w:pPr>
        <w:pStyle w:val="ListParagraph"/>
        <w:numPr>
          <w:ilvl w:val="0"/>
          <w:numId w:val="38"/>
        </w:numPr>
      </w:pPr>
      <w:r>
        <w:t>Where the work does not exceed fourteen hours per week.</w:t>
      </w:r>
    </w:p>
    <w:p w14:paraId="58921DD4" w14:textId="3281B05A" w:rsidR="00FC08A7" w:rsidRPr="005154B4" w:rsidRDefault="00FC08A7" w:rsidP="005154B4">
      <w:pPr>
        <w:rPr>
          <w:i/>
        </w:rPr>
      </w:pPr>
      <w:r w:rsidRPr="005154B4">
        <w:rPr>
          <w:i/>
        </w:rPr>
        <w:t xml:space="preserve">These regulations shall guide the contractor (s) during the employment of the different man power and ensure that there is no child under the age of fourteen years is employed during the project construction phase. </w:t>
      </w:r>
    </w:p>
    <w:p w14:paraId="0CA03CA9" w14:textId="08FB740A" w:rsidR="00F81325" w:rsidRDefault="006C75AB" w:rsidP="005154B4">
      <w:pPr>
        <w:pStyle w:val="Heading3"/>
      </w:pPr>
      <w:bookmarkStart w:id="159" w:name="_Toc216258333"/>
      <w:r>
        <w:t xml:space="preserve">The Employment (sexual harassment) </w:t>
      </w:r>
      <w:r w:rsidR="00D07DB8">
        <w:t>R</w:t>
      </w:r>
      <w:r>
        <w:t>egulations, 2012</w:t>
      </w:r>
      <w:bookmarkEnd w:id="159"/>
    </w:p>
    <w:p w14:paraId="336262C9" w14:textId="77777777" w:rsidR="006C75AB" w:rsidRPr="005154B4" w:rsidRDefault="006C75AB" w:rsidP="005154B4">
      <w:pPr>
        <w:rPr>
          <w:lang w:val="en-US"/>
        </w:rPr>
      </w:pPr>
    </w:p>
    <w:p w14:paraId="7A43E91F" w14:textId="553FE105" w:rsidR="007C0C82" w:rsidRDefault="006C75AB">
      <w:pPr>
        <w:spacing w:line="276" w:lineRule="auto"/>
        <w:rPr>
          <w:rFonts w:asciiTheme="majorHAnsi" w:hAnsiTheme="majorHAnsi" w:cstheme="majorHAnsi"/>
          <w:sz w:val="24"/>
        </w:rPr>
      </w:pPr>
      <w:r>
        <w:rPr>
          <w:rFonts w:asciiTheme="majorHAnsi" w:hAnsiTheme="majorHAnsi" w:cstheme="majorHAnsi"/>
          <w:sz w:val="24"/>
        </w:rPr>
        <w:t>Part II of the Regulations highlights the sexual harassm</w:t>
      </w:r>
      <w:r w:rsidR="00164560">
        <w:rPr>
          <w:rFonts w:asciiTheme="majorHAnsi" w:hAnsiTheme="majorHAnsi" w:cstheme="majorHAnsi"/>
          <w:sz w:val="24"/>
        </w:rPr>
        <w:t xml:space="preserve">ent policy. These regulations further mandates an </w:t>
      </w:r>
      <w:r>
        <w:rPr>
          <w:rFonts w:asciiTheme="majorHAnsi" w:hAnsiTheme="majorHAnsi" w:cstheme="majorHAnsi"/>
          <w:sz w:val="24"/>
        </w:rPr>
        <w:t>e</w:t>
      </w:r>
      <w:r w:rsidRPr="006C75AB">
        <w:rPr>
          <w:rFonts w:asciiTheme="majorHAnsi" w:hAnsiTheme="majorHAnsi" w:cstheme="majorHAnsi"/>
          <w:sz w:val="24"/>
        </w:rPr>
        <w:t>mployer</w:t>
      </w:r>
      <w:r w:rsidR="00164560">
        <w:rPr>
          <w:rFonts w:asciiTheme="majorHAnsi" w:hAnsiTheme="majorHAnsi" w:cstheme="majorHAnsi"/>
          <w:sz w:val="24"/>
        </w:rPr>
        <w:t xml:space="preserve">(s) </w:t>
      </w:r>
      <w:r w:rsidRPr="006C75AB">
        <w:rPr>
          <w:rFonts w:asciiTheme="majorHAnsi" w:hAnsiTheme="majorHAnsi" w:cstheme="majorHAnsi"/>
          <w:sz w:val="24"/>
        </w:rPr>
        <w:t xml:space="preserve"> </w:t>
      </w:r>
      <w:r w:rsidR="00164560" w:rsidRPr="00164560">
        <w:rPr>
          <w:rFonts w:asciiTheme="majorHAnsi" w:hAnsiTheme="majorHAnsi" w:cstheme="majorHAnsi"/>
          <w:sz w:val="24"/>
        </w:rPr>
        <w:t xml:space="preserve">with more than twenty five employees </w:t>
      </w:r>
      <w:r w:rsidR="00164560">
        <w:rPr>
          <w:rFonts w:asciiTheme="majorHAnsi" w:hAnsiTheme="majorHAnsi" w:cstheme="majorHAnsi"/>
          <w:sz w:val="24"/>
        </w:rPr>
        <w:t>to</w:t>
      </w:r>
      <w:r w:rsidR="00164560" w:rsidRPr="00164560">
        <w:rPr>
          <w:rFonts w:asciiTheme="majorHAnsi" w:hAnsiTheme="majorHAnsi" w:cstheme="majorHAnsi"/>
          <w:sz w:val="24"/>
        </w:rPr>
        <w:t xml:space="preserve"> adopt a written policy against sexual harassment</w:t>
      </w:r>
      <w:r w:rsidR="00164560">
        <w:rPr>
          <w:rFonts w:asciiTheme="majorHAnsi" w:hAnsiTheme="majorHAnsi" w:cstheme="majorHAnsi"/>
          <w:sz w:val="24"/>
        </w:rPr>
        <w:t>, provide</w:t>
      </w:r>
      <w:r w:rsidR="00164560" w:rsidRPr="00164560">
        <w:rPr>
          <w:rFonts w:asciiTheme="majorHAnsi" w:hAnsiTheme="majorHAnsi" w:cstheme="majorHAnsi"/>
          <w:sz w:val="24"/>
        </w:rPr>
        <w:t xml:space="preserve"> sexual harassment policy to all employees</w:t>
      </w:r>
      <w:r w:rsidR="00164560">
        <w:rPr>
          <w:rFonts w:asciiTheme="majorHAnsi" w:hAnsiTheme="majorHAnsi" w:cstheme="majorHAnsi"/>
          <w:sz w:val="24"/>
        </w:rPr>
        <w:t xml:space="preserve">, </w:t>
      </w:r>
      <w:r w:rsidR="00164560" w:rsidRPr="00164560">
        <w:rPr>
          <w:rFonts w:asciiTheme="majorHAnsi" w:hAnsiTheme="majorHAnsi" w:cstheme="majorHAnsi"/>
          <w:sz w:val="24"/>
        </w:rPr>
        <w:t xml:space="preserve"> </w:t>
      </w:r>
      <w:r w:rsidR="00164560">
        <w:rPr>
          <w:rFonts w:asciiTheme="majorHAnsi" w:hAnsiTheme="majorHAnsi" w:cstheme="majorHAnsi"/>
          <w:sz w:val="24"/>
        </w:rPr>
        <w:t>prohibite</w:t>
      </w:r>
      <w:r w:rsidR="00164560" w:rsidRPr="00164560">
        <w:rPr>
          <w:rFonts w:asciiTheme="majorHAnsi" w:hAnsiTheme="majorHAnsi" w:cstheme="majorHAnsi"/>
          <w:sz w:val="24"/>
        </w:rPr>
        <w:t xml:space="preserve"> the dissemination of sexual materials</w:t>
      </w:r>
      <w:r w:rsidR="00164560">
        <w:rPr>
          <w:rFonts w:asciiTheme="majorHAnsi" w:hAnsiTheme="majorHAnsi" w:cstheme="majorHAnsi"/>
          <w:sz w:val="24"/>
        </w:rPr>
        <w:t xml:space="preserve">, display </w:t>
      </w:r>
      <w:r w:rsidR="00164560" w:rsidRPr="00164560">
        <w:rPr>
          <w:rFonts w:asciiTheme="majorHAnsi" w:hAnsiTheme="majorHAnsi" w:cstheme="majorHAnsi"/>
          <w:sz w:val="24"/>
        </w:rPr>
        <w:t>sexual harassment policy</w:t>
      </w:r>
      <w:r w:rsidR="00164560">
        <w:rPr>
          <w:rFonts w:asciiTheme="majorHAnsi" w:hAnsiTheme="majorHAnsi" w:cstheme="majorHAnsi"/>
          <w:sz w:val="24"/>
        </w:rPr>
        <w:t>, ensure that sexual harassment is</w:t>
      </w:r>
      <w:r w:rsidR="00164560" w:rsidRPr="00164560">
        <w:rPr>
          <w:rFonts w:asciiTheme="majorHAnsi" w:hAnsiTheme="majorHAnsi" w:cstheme="majorHAnsi"/>
          <w:sz w:val="24"/>
        </w:rPr>
        <w:t xml:space="preserve"> part of the collective bargaining agreemen</w:t>
      </w:r>
      <w:r w:rsidR="00164560">
        <w:rPr>
          <w:rFonts w:asciiTheme="majorHAnsi" w:hAnsiTheme="majorHAnsi" w:cstheme="majorHAnsi"/>
          <w:sz w:val="24"/>
        </w:rPr>
        <w:t>t, and</w:t>
      </w:r>
      <w:r w:rsidRPr="006C75AB">
        <w:rPr>
          <w:rFonts w:asciiTheme="majorHAnsi" w:hAnsiTheme="majorHAnsi" w:cstheme="majorHAnsi"/>
          <w:sz w:val="24"/>
        </w:rPr>
        <w:t xml:space="preserve"> designate a person in charge of sexual harassment</w:t>
      </w:r>
      <w:r>
        <w:rPr>
          <w:rFonts w:asciiTheme="majorHAnsi" w:hAnsiTheme="majorHAnsi" w:cstheme="majorHAnsi"/>
          <w:sz w:val="24"/>
        </w:rPr>
        <w:t xml:space="preserve">. </w:t>
      </w:r>
    </w:p>
    <w:p w14:paraId="4F142F22" w14:textId="134D2332" w:rsidR="006C75AB" w:rsidRPr="005154B4" w:rsidRDefault="006C75AB">
      <w:pPr>
        <w:spacing w:line="276" w:lineRule="auto"/>
        <w:rPr>
          <w:rFonts w:asciiTheme="majorHAnsi" w:hAnsiTheme="majorHAnsi" w:cstheme="majorHAnsi"/>
          <w:i/>
          <w:sz w:val="24"/>
        </w:rPr>
      </w:pPr>
      <w:r w:rsidRPr="005154B4">
        <w:rPr>
          <w:rFonts w:asciiTheme="majorHAnsi" w:hAnsiTheme="majorHAnsi" w:cstheme="majorHAnsi"/>
          <w:i/>
          <w:sz w:val="24"/>
        </w:rPr>
        <w:t xml:space="preserve">The contractor(s) for the construction and rehabilitation of both Mupina and Chobe </w:t>
      </w:r>
      <w:r w:rsidR="00D95A47">
        <w:rPr>
          <w:rFonts w:asciiTheme="majorHAnsi" w:hAnsiTheme="majorHAnsi" w:cstheme="majorHAnsi"/>
          <w:i/>
          <w:sz w:val="24"/>
        </w:rPr>
        <w:t>stream crossing</w:t>
      </w:r>
      <w:r w:rsidRPr="005154B4">
        <w:rPr>
          <w:rFonts w:asciiTheme="majorHAnsi" w:hAnsiTheme="majorHAnsi" w:cstheme="majorHAnsi"/>
          <w:i/>
          <w:sz w:val="24"/>
        </w:rPr>
        <w:t>s shall ensure that all operations undertaken at the project sites are in line with the regulations.</w:t>
      </w:r>
    </w:p>
    <w:p w14:paraId="1A534047" w14:textId="2A423511" w:rsidR="007C0C82" w:rsidRPr="00A571AE" w:rsidRDefault="007C0C82">
      <w:pPr>
        <w:pStyle w:val="Heading3"/>
      </w:pPr>
      <w:bookmarkStart w:id="160" w:name="_Toc216258334"/>
      <w:r w:rsidRPr="00A571AE">
        <w:t>Murchison</w:t>
      </w:r>
      <w:bookmarkStart w:id="161" w:name="_GoBack"/>
      <w:bookmarkEnd w:id="161"/>
      <w:r w:rsidRPr="00A571AE">
        <w:t xml:space="preserve"> Falls Protect</w:t>
      </w:r>
      <w:r w:rsidR="00611604">
        <w:t>ed</w:t>
      </w:r>
      <w:r w:rsidRPr="00A571AE">
        <w:t xml:space="preserve"> Area Ge</w:t>
      </w:r>
      <w:r w:rsidR="00896C18" w:rsidRPr="00A571AE">
        <w:t>neral Management Plan 2012–2022</w:t>
      </w:r>
      <w:bookmarkEnd w:id="160"/>
      <w:r w:rsidRPr="00A571AE">
        <w:t xml:space="preserve"> </w:t>
      </w:r>
    </w:p>
    <w:p w14:paraId="06D59A92" w14:textId="56390EE3" w:rsidR="007C0C82" w:rsidRDefault="008E7B8B">
      <w:pPr>
        <w:spacing w:line="276" w:lineRule="auto"/>
        <w:rPr>
          <w:rFonts w:asciiTheme="majorHAnsi" w:hAnsiTheme="majorHAnsi" w:cstheme="majorHAnsi"/>
        </w:rPr>
      </w:pPr>
      <w:r>
        <w:rPr>
          <w:rFonts w:asciiTheme="majorHAnsi" w:hAnsiTheme="majorHAnsi" w:cstheme="majorHAnsi"/>
        </w:rPr>
        <w:t xml:space="preserve">Although this General Management Plan has expired, the process of developing a new GMP is on where data collection and analysis has been completed and plan drafting underway. As the process of developing the new </w:t>
      </w:r>
      <w:r w:rsidR="00611604">
        <w:rPr>
          <w:rFonts w:asciiTheme="majorHAnsi" w:hAnsiTheme="majorHAnsi" w:cstheme="majorHAnsi"/>
        </w:rPr>
        <w:t>GMP</w:t>
      </w:r>
      <w:r>
        <w:rPr>
          <w:rFonts w:asciiTheme="majorHAnsi" w:hAnsiTheme="majorHAnsi" w:cstheme="majorHAnsi"/>
        </w:rPr>
        <w:t xml:space="preserve"> continues, Management is still carrying forward provisions in the expired GMP which </w:t>
      </w:r>
      <w:r w:rsidR="00D412E6">
        <w:rPr>
          <w:rFonts w:asciiTheme="majorHAnsi" w:hAnsiTheme="majorHAnsi" w:cstheme="majorHAnsi"/>
        </w:rPr>
        <w:t>activities were not accomplished within the time period and those that are routine in nature such as law enforcement operations, routine maintaince of roads and other infrastructure, d</w:t>
      </w:r>
      <w:r w:rsidR="00611604">
        <w:rPr>
          <w:rFonts w:asciiTheme="majorHAnsi" w:hAnsiTheme="majorHAnsi" w:cstheme="majorHAnsi"/>
        </w:rPr>
        <w:t>is</w:t>
      </w:r>
      <w:r w:rsidR="00D412E6">
        <w:rPr>
          <w:rFonts w:asciiTheme="majorHAnsi" w:hAnsiTheme="majorHAnsi" w:cstheme="majorHAnsi"/>
        </w:rPr>
        <w:t>eases surveillance, community conservation and human-wildlife conflict resolution, tourism management to mention but a few. These are gui</w:t>
      </w:r>
      <w:r w:rsidR="00611604">
        <w:rPr>
          <w:rFonts w:asciiTheme="majorHAnsi" w:hAnsiTheme="majorHAnsi" w:cstheme="majorHAnsi"/>
        </w:rPr>
        <w:t>d</w:t>
      </w:r>
      <w:r w:rsidR="00D412E6">
        <w:rPr>
          <w:rFonts w:asciiTheme="majorHAnsi" w:hAnsiTheme="majorHAnsi" w:cstheme="majorHAnsi"/>
        </w:rPr>
        <w:t xml:space="preserve">ed by the purpose and the zoning that were prescribed in the expired </w:t>
      </w:r>
      <w:r w:rsidR="00611604">
        <w:rPr>
          <w:rFonts w:asciiTheme="majorHAnsi" w:hAnsiTheme="majorHAnsi" w:cstheme="majorHAnsi"/>
        </w:rPr>
        <w:t>General M</w:t>
      </w:r>
      <w:r w:rsidR="00D412E6">
        <w:rPr>
          <w:rFonts w:asciiTheme="majorHAnsi" w:hAnsiTheme="majorHAnsi" w:cstheme="majorHAnsi"/>
        </w:rPr>
        <w:t xml:space="preserve">anagement </w:t>
      </w:r>
      <w:r w:rsidR="00611604">
        <w:rPr>
          <w:rFonts w:asciiTheme="majorHAnsi" w:hAnsiTheme="majorHAnsi" w:cstheme="majorHAnsi"/>
        </w:rPr>
        <w:t>P</w:t>
      </w:r>
      <w:r w:rsidR="00D412E6">
        <w:rPr>
          <w:rFonts w:asciiTheme="majorHAnsi" w:hAnsiTheme="majorHAnsi" w:cstheme="majorHAnsi"/>
        </w:rPr>
        <w:t xml:space="preserve">lan until a new plan is approved. </w:t>
      </w:r>
      <w:r w:rsidR="007C0C82" w:rsidRPr="00A571AE">
        <w:rPr>
          <w:rFonts w:asciiTheme="majorHAnsi" w:hAnsiTheme="majorHAnsi" w:cstheme="majorHAnsi"/>
        </w:rPr>
        <w:t xml:space="preserve">The purpose of </w:t>
      </w:r>
      <w:r w:rsidR="00D412E6">
        <w:rPr>
          <w:rFonts w:asciiTheme="majorHAnsi" w:hAnsiTheme="majorHAnsi" w:cstheme="majorHAnsi"/>
        </w:rPr>
        <w:t xml:space="preserve">the expired </w:t>
      </w:r>
      <w:r w:rsidR="00611604">
        <w:rPr>
          <w:rFonts w:asciiTheme="majorHAnsi" w:hAnsiTheme="majorHAnsi" w:cstheme="majorHAnsi"/>
        </w:rPr>
        <w:t xml:space="preserve">General </w:t>
      </w:r>
      <w:r w:rsidR="002050A2" w:rsidRPr="00A571AE">
        <w:rPr>
          <w:rFonts w:asciiTheme="majorHAnsi" w:hAnsiTheme="majorHAnsi" w:cstheme="majorHAnsi"/>
        </w:rPr>
        <w:t xml:space="preserve">Management Plan </w:t>
      </w:r>
      <w:r w:rsidR="00D412E6">
        <w:rPr>
          <w:rFonts w:asciiTheme="majorHAnsi" w:hAnsiTheme="majorHAnsi" w:cstheme="majorHAnsi"/>
        </w:rPr>
        <w:t xml:space="preserve">was </w:t>
      </w:r>
      <w:r w:rsidR="007C0C82" w:rsidRPr="00A571AE">
        <w:rPr>
          <w:rFonts w:asciiTheme="majorHAnsi" w:hAnsiTheme="majorHAnsi" w:cstheme="majorHAnsi"/>
        </w:rPr>
        <w:t>to “Protect and conserve [Murchison Falls Protect</w:t>
      </w:r>
      <w:r w:rsidR="00611604">
        <w:rPr>
          <w:rFonts w:asciiTheme="majorHAnsi" w:hAnsiTheme="majorHAnsi" w:cstheme="majorHAnsi"/>
        </w:rPr>
        <w:t>ed</w:t>
      </w:r>
      <w:r w:rsidR="007C0C82" w:rsidRPr="00A571AE">
        <w:rPr>
          <w:rFonts w:asciiTheme="majorHAnsi" w:hAnsiTheme="majorHAnsi" w:cstheme="majorHAnsi"/>
        </w:rPr>
        <w:t xml:space="preserve"> Area] MFPA, one of Uganda’s biodiversity hotspots with varied ecosystems including the wetland of international importance, scenic landscapes, spectacular Murchison Falls, rich cultural and historical sites for the benefit of the people of Uganda and the global community”. The plan </w:t>
      </w:r>
      <w:r w:rsidR="00D412E6" w:rsidRPr="00A571AE">
        <w:rPr>
          <w:rFonts w:asciiTheme="majorHAnsi" w:hAnsiTheme="majorHAnsi" w:cstheme="majorHAnsi"/>
        </w:rPr>
        <w:t>identifie</w:t>
      </w:r>
      <w:r w:rsidR="00D412E6">
        <w:rPr>
          <w:rFonts w:asciiTheme="majorHAnsi" w:hAnsiTheme="majorHAnsi" w:cstheme="majorHAnsi"/>
        </w:rPr>
        <w:t>d</w:t>
      </w:r>
      <w:r w:rsidR="00D412E6" w:rsidRPr="00A571AE">
        <w:rPr>
          <w:rFonts w:asciiTheme="majorHAnsi" w:hAnsiTheme="majorHAnsi" w:cstheme="majorHAnsi"/>
        </w:rPr>
        <w:t xml:space="preserve"> </w:t>
      </w:r>
      <w:r w:rsidR="007C0C82" w:rsidRPr="00A571AE">
        <w:rPr>
          <w:rFonts w:asciiTheme="majorHAnsi" w:hAnsiTheme="majorHAnsi" w:cstheme="majorHAnsi"/>
        </w:rPr>
        <w:t xml:space="preserve">seven zones within the </w:t>
      </w:r>
      <w:r w:rsidR="007C0C82" w:rsidRPr="00A571AE">
        <w:rPr>
          <w:rFonts w:asciiTheme="majorHAnsi" w:hAnsiTheme="majorHAnsi" w:cstheme="majorHAnsi"/>
        </w:rPr>
        <w:lastRenderedPageBreak/>
        <w:t>protected area, each with different management objectives: wilderness, tourism, administrative, critical ecosystems, resource use, active management/recovery and dual management.</w:t>
      </w:r>
    </w:p>
    <w:p w14:paraId="2E2577A0" w14:textId="77777777" w:rsidR="0041470F" w:rsidRPr="00A571AE" w:rsidRDefault="0041470F">
      <w:pPr>
        <w:spacing w:line="276" w:lineRule="auto"/>
        <w:rPr>
          <w:rFonts w:asciiTheme="majorHAnsi" w:hAnsiTheme="majorHAnsi" w:cstheme="majorHAnsi"/>
        </w:rPr>
      </w:pPr>
    </w:p>
    <w:p w14:paraId="4B977E0C" w14:textId="709EA7EF" w:rsidR="00C40558" w:rsidRPr="00A571AE" w:rsidRDefault="008671BF">
      <w:pPr>
        <w:pStyle w:val="Heading2"/>
      </w:pPr>
      <w:bookmarkStart w:id="162" w:name="_Toc216258335"/>
      <w:r w:rsidRPr="00A571AE">
        <w:t xml:space="preserve">The World Bank (WB) </w:t>
      </w:r>
      <w:r w:rsidR="00A01BCD">
        <w:t>Environmental and Social Standards (ESSs)</w:t>
      </w:r>
      <w:bookmarkEnd w:id="162"/>
    </w:p>
    <w:p w14:paraId="10135725" w14:textId="77777777" w:rsidR="00E41BE9" w:rsidRPr="00A571AE" w:rsidRDefault="00E41BE9">
      <w:pPr>
        <w:spacing w:line="276" w:lineRule="auto"/>
        <w:rPr>
          <w:rFonts w:asciiTheme="majorHAnsi" w:hAnsiTheme="majorHAnsi" w:cstheme="majorHAnsi"/>
        </w:rPr>
      </w:pPr>
    </w:p>
    <w:p w14:paraId="50AA760F" w14:textId="00A98F11" w:rsidR="00114666" w:rsidRPr="00A571AE" w:rsidRDefault="00114666">
      <w:pPr>
        <w:spacing w:line="276" w:lineRule="auto"/>
        <w:rPr>
          <w:rFonts w:asciiTheme="majorHAnsi" w:hAnsiTheme="majorHAnsi" w:cstheme="majorHAnsi"/>
        </w:rPr>
      </w:pPr>
      <w:r w:rsidRPr="00A571AE">
        <w:rPr>
          <w:rFonts w:asciiTheme="majorHAnsi" w:hAnsiTheme="majorHAnsi" w:cstheme="majorHAnsi"/>
        </w:rPr>
        <w:t xml:space="preserve">World Bank </w:t>
      </w:r>
      <w:r w:rsidR="00A01BCD">
        <w:rPr>
          <w:rFonts w:asciiTheme="majorHAnsi" w:hAnsiTheme="majorHAnsi" w:cstheme="majorHAnsi"/>
        </w:rPr>
        <w:t xml:space="preserve">Environmental and Social </w:t>
      </w:r>
      <w:r w:rsidRPr="00A571AE">
        <w:rPr>
          <w:rFonts w:asciiTheme="majorHAnsi" w:hAnsiTheme="majorHAnsi" w:cstheme="majorHAnsi"/>
        </w:rPr>
        <w:t>Standards</w:t>
      </w:r>
      <w:r w:rsidR="00A01BCD">
        <w:rPr>
          <w:rFonts w:asciiTheme="majorHAnsi" w:hAnsiTheme="majorHAnsi" w:cstheme="majorHAnsi"/>
        </w:rPr>
        <w:t xml:space="preserve"> (ESSs)</w:t>
      </w:r>
      <w:r w:rsidRPr="00A571AE">
        <w:rPr>
          <w:rFonts w:asciiTheme="majorHAnsi" w:hAnsiTheme="majorHAnsi" w:cstheme="majorHAnsi"/>
        </w:rPr>
        <w:t xml:space="preserve"> </w:t>
      </w:r>
      <w:r w:rsidR="002D7FE6" w:rsidRPr="002D7FE6">
        <w:rPr>
          <w:rFonts w:asciiTheme="majorHAnsi" w:hAnsiTheme="majorHAnsi" w:cstheme="majorHAnsi"/>
        </w:rPr>
        <w:t>are a set of ten requirements for borrowers to assess and manage environmental and social risks in projects financed by the Bank. They aim to prevent or minimize harm, support sustainable development, and ensure transparency and accountability by requiring actions like environmental and social impact assessments, community consultations, and livelihood restoration for displaced persons. The ESS are part of the broader World Bank Environmental and Social Framework (ESF), which includes a vision for sustainable development, the standards themselves, an Environmental and Social Policy, and directives for implementation. </w:t>
      </w:r>
      <w:r w:rsidR="002D7FE6">
        <w:rPr>
          <w:rFonts w:asciiTheme="majorHAnsi" w:hAnsiTheme="majorHAnsi" w:cstheme="majorHAnsi"/>
        </w:rPr>
        <w:t>The ESSs are summarized in Table 3-2 below;</w:t>
      </w:r>
    </w:p>
    <w:p w14:paraId="1BD2BB65" w14:textId="77777777" w:rsidR="00114666" w:rsidRPr="00A571AE" w:rsidRDefault="00114666">
      <w:pPr>
        <w:spacing w:line="276" w:lineRule="auto"/>
        <w:rPr>
          <w:rFonts w:asciiTheme="majorHAnsi" w:hAnsiTheme="majorHAnsi" w:cstheme="majorHAnsi"/>
        </w:rPr>
      </w:pPr>
    </w:p>
    <w:p w14:paraId="7E6BDBA4" w14:textId="19BF4880" w:rsidR="00114666" w:rsidRPr="00A571AE" w:rsidRDefault="00114666">
      <w:pPr>
        <w:rPr>
          <w:rFonts w:asciiTheme="majorHAnsi" w:hAnsiTheme="majorHAnsi" w:cstheme="majorHAnsi"/>
        </w:rPr>
      </w:pPr>
      <w:r w:rsidRPr="00A571AE">
        <w:rPr>
          <w:rFonts w:asciiTheme="majorHAnsi" w:hAnsiTheme="majorHAnsi" w:cstheme="majorHAnsi"/>
        </w:rPr>
        <w:t>Table 3-2 below indicates relevant and applicable World Bank Environmental and Social Standards to the project.</w:t>
      </w:r>
    </w:p>
    <w:p w14:paraId="7F5F21A5" w14:textId="77777777" w:rsidR="00114666" w:rsidRPr="00A571AE" w:rsidRDefault="00114666">
      <w:pPr>
        <w:rPr>
          <w:rFonts w:asciiTheme="majorHAnsi" w:hAnsiTheme="majorHAnsi" w:cstheme="majorHAnsi"/>
        </w:rPr>
      </w:pPr>
    </w:p>
    <w:p w14:paraId="6208036B" w14:textId="65FD053C" w:rsidR="00114666" w:rsidRPr="00A571AE" w:rsidRDefault="00114666" w:rsidP="009621FB">
      <w:pPr>
        <w:pStyle w:val="Caption"/>
      </w:pPr>
      <w:bookmarkStart w:id="163" w:name="_Toc171408055"/>
      <w:bookmarkStart w:id="164" w:name="_Toc214963798"/>
      <w:r w:rsidRPr="00A571AE">
        <w:t xml:space="preserve">Table </w:t>
      </w:r>
      <w:r w:rsidR="007A3D6A">
        <w:fldChar w:fldCharType="begin"/>
      </w:r>
      <w:r w:rsidR="007A3D6A">
        <w:instrText xml:space="preserve"> STYLEREF 1 \s </w:instrText>
      </w:r>
      <w:r w:rsidR="007A3D6A">
        <w:fldChar w:fldCharType="separate"/>
      </w:r>
      <w:r w:rsidR="003A25D9">
        <w:rPr>
          <w:noProof/>
        </w:rPr>
        <w:t>3</w:t>
      </w:r>
      <w:r w:rsidR="007A3D6A">
        <w:rPr>
          <w:noProof/>
        </w:rPr>
        <w:fldChar w:fldCharType="end"/>
      </w:r>
      <w:r w:rsidR="00E83584" w:rsidRPr="00A571AE">
        <w:noBreakHyphen/>
      </w:r>
      <w:r w:rsidR="007A3D6A">
        <w:fldChar w:fldCharType="begin"/>
      </w:r>
      <w:r w:rsidR="007A3D6A">
        <w:instrText xml:space="preserve"> SEQ Table \* ARABIC \s 1 </w:instrText>
      </w:r>
      <w:r w:rsidR="007A3D6A">
        <w:fldChar w:fldCharType="separate"/>
      </w:r>
      <w:r w:rsidR="003A25D9">
        <w:rPr>
          <w:noProof/>
        </w:rPr>
        <w:t>2</w:t>
      </w:r>
      <w:r w:rsidR="007A3D6A">
        <w:rPr>
          <w:noProof/>
        </w:rPr>
        <w:fldChar w:fldCharType="end"/>
      </w:r>
      <w:r w:rsidRPr="00A571AE">
        <w:t xml:space="preserve">: Applicability of the World Bank ESS to </w:t>
      </w:r>
      <w:bookmarkEnd w:id="163"/>
      <w:r w:rsidR="00B968A2">
        <w:t>stream crossing</w:t>
      </w:r>
      <w:r w:rsidR="00B968A2" w:rsidRPr="00A571AE">
        <w:t xml:space="preserve">s </w:t>
      </w:r>
      <w:r w:rsidRPr="00A571AE">
        <w:t>construction</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5985"/>
      </w:tblGrid>
      <w:tr w:rsidR="00351D0F" w:rsidRPr="00A571AE" w14:paraId="687E6F26" w14:textId="77777777" w:rsidTr="008310C9">
        <w:trPr>
          <w:tblHeader/>
        </w:trPr>
        <w:tc>
          <w:tcPr>
            <w:tcW w:w="1681" w:type="pct"/>
            <w:shd w:val="clear" w:color="auto" w:fill="C9C9C9" w:themeFill="accent3" w:themeFillTint="99"/>
          </w:tcPr>
          <w:p w14:paraId="08C61C38" w14:textId="77777777" w:rsidR="00D61859" w:rsidRPr="00A571AE" w:rsidRDefault="00D61859">
            <w:pPr>
              <w:rPr>
                <w:rFonts w:asciiTheme="majorHAnsi" w:hAnsiTheme="majorHAnsi" w:cstheme="majorHAnsi"/>
                <w:b/>
                <w:bCs/>
                <w:color w:val="000000"/>
                <w:szCs w:val="22"/>
                <w:lang w:bidi="en-US"/>
              </w:rPr>
            </w:pPr>
          </w:p>
          <w:p w14:paraId="0066157B" w14:textId="77777777" w:rsidR="00EE1B14" w:rsidRPr="00A571AE" w:rsidRDefault="00EE1B14">
            <w:pPr>
              <w:rPr>
                <w:rFonts w:asciiTheme="majorHAnsi" w:hAnsiTheme="majorHAnsi" w:cstheme="majorHAnsi"/>
                <w:b/>
                <w:bCs/>
                <w:color w:val="000000"/>
                <w:szCs w:val="22"/>
                <w:lang w:bidi="en-US"/>
              </w:rPr>
            </w:pPr>
          </w:p>
          <w:p w14:paraId="7C2B0D9F" w14:textId="7CDB33FB" w:rsidR="00351D0F" w:rsidRPr="00A571AE" w:rsidRDefault="00351D0F">
            <w:pPr>
              <w:rPr>
                <w:rFonts w:asciiTheme="majorHAnsi" w:hAnsiTheme="majorHAnsi" w:cstheme="majorHAnsi"/>
                <w:szCs w:val="22"/>
                <w:lang w:eastAsia="ru-RU" w:bidi="en-US"/>
              </w:rPr>
            </w:pPr>
            <w:r w:rsidRPr="00A571AE">
              <w:rPr>
                <w:rFonts w:asciiTheme="majorHAnsi" w:hAnsiTheme="majorHAnsi" w:cstheme="majorHAnsi"/>
                <w:b/>
                <w:bCs/>
                <w:color w:val="000000"/>
                <w:szCs w:val="22"/>
                <w:lang w:bidi="en-US"/>
              </w:rPr>
              <w:t>World Bank ES Standard</w:t>
            </w:r>
          </w:p>
        </w:tc>
        <w:tc>
          <w:tcPr>
            <w:tcW w:w="3319" w:type="pct"/>
            <w:shd w:val="clear" w:color="auto" w:fill="C9C9C9" w:themeFill="accent3" w:themeFillTint="99"/>
          </w:tcPr>
          <w:p w14:paraId="1AB68E51" w14:textId="77777777" w:rsidR="00351D0F" w:rsidRPr="00A571AE" w:rsidRDefault="00351D0F">
            <w:pPr>
              <w:tabs>
                <w:tab w:val="left" w:pos="3780"/>
              </w:tabs>
              <w:rPr>
                <w:rFonts w:asciiTheme="majorHAnsi" w:hAnsiTheme="majorHAnsi" w:cstheme="majorHAnsi"/>
                <w:szCs w:val="22"/>
                <w:lang w:eastAsia="ru-RU" w:bidi="en-US"/>
              </w:rPr>
            </w:pPr>
            <w:r w:rsidRPr="00A571AE">
              <w:rPr>
                <w:rFonts w:asciiTheme="majorHAnsi" w:hAnsiTheme="majorHAnsi" w:cstheme="majorHAnsi"/>
                <w:b/>
                <w:bCs/>
                <w:color w:val="000000"/>
                <w:szCs w:val="22"/>
                <w:lang w:bidi="en-US"/>
              </w:rPr>
              <w:t>Summary of core requirements</w:t>
            </w:r>
            <w:r w:rsidRPr="00A571AE">
              <w:rPr>
                <w:rFonts w:asciiTheme="majorHAnsi" w:hAnsiTheme="majorHAnsi" w:cstheme="majorHAnsi"/>
                <w:b/>
                <w:bCs/>
                <w:color w:val="000000"/>
                <w:szCs w:val="22"/>
                <w:lang w:bidi="en-US"/>
              </w:rPr>
              <w:tab/>
            </w:r>
          </w:p>
        </w:tc>
      </w:tr>
      <w:tr w:rsidR="00351D0F" w:rsidRPr="00A571AE" w14:paraId="1F103A32" w14:textId="77777777" w:rsidTr="008310C9">
        <w:tc>
          <w:tcPr>
            <w:tcW w:w="1681" w:type="pct"/>
          </w:tcPr>
          <w:p w14:paraId="557AE7B6" w14:textId="77777777" w:rsidR="00351D0F" w:rsidRPr="00A571AE" w:rsidRDefault="00351D0F">
            <w:pPr>
              <w:rPr>
                <w:rFonts w:asciiTheme="majorHAnsi" w:hAnsiTheme="majorHAnsi" w:cstheme="majorHAnsi"/>
                <w:szCs w:val="22"/>
                <w:lang w:eastAsia="ru-RU" w:bidi="en-US"/>
              </w:rPr>
            </w:pPr>
            <w:r w:rsidRPr="00A571AE">
              <w:rPr>
                <w:rFonts w:asciiTheme="majorHAnsi" w:hAnsiTheme="majorHAnsi" w:cstheme="majorHAnsi"/>
                <w:szCs w:val="22"/>
                <w:lang w:bidi="en-US"/>
              </w:rPr>
              <w:t>ESS1: Assessment and Management of Environmental and Social Risks and Impacts</w:t>
            </w:r>
          </w:p>
        </w:tc>
        <w:tc>
          <w:tcPr>
            <w:tcW w:w="3319" w:type="pct"/>
          </w:tcPr>
          <w:p w14:paraId="3005E5E1" w14:textId="6AF7DEF6" w:rsidR="009079C0" w:rsidRPr="00A571AE" w:rsidRDefault="009079C0">
            <w:pPr>
              <w:autoSpaceDE w:val="0"/>
              <w:autoSpaceDN w:val="0"/>
              <w:adjustRightInd w:val="0"/>
              <w:rPr>
                <w:rFonts w:asciiTheme="majorHAnsi" w:hAnsiTheme="majorHAnsi" w:cstheme="majorHAnsi"/>
                <w:szCs w:val="22"/>
              </w:rPr>
            </w:pPr>
            <w:r w:rsidRPr="00A571AE">
              <w:t>The standard requires an environmental and social assessment undertaken for  the project to assess the environmental and social risks and impacts of the project throughout the project life cycle. The assessment should be proportionate to the potential risks and impacts of the project, and assess, in an integrated way, all relevant direct, indirect and cumulative environmental and social risks and impacts throughout the project life cycle.</w:t>
            </w:r>
          </w:p>
          <w:p w14:paraId="4E5F5846" w14:textId="77777777" w:rsidR="009079C0" w:rsidRPr="00A571AE" w:rsidRDefault="009079C0">
            <w:pPr>
              <w:autoSpaceDE w:val="0"/>
              <w:autoSpaceDN w:val="0"/>
              <w:adjustRightInd w:val="0"/>
              <w:rPr>
                <w:rFonts w:asciiTheme="majorHAnsi" w:hAnsiTheme="majorHAnsi" w:cstheme="majorHAnsi"/>
                <w:szCs w:val="22"/>
              </w:rPr>
            </w:pPr>
          </w:p>
          <w:p w14:paraId="671801F6" w14:textId="636317C9" w:rsidR="00351D0F" w:rsidRPr="00A571AE" w:rsidRDefault="005238D0">
            <w:pPr>
              <w:autoSpaceDE w:val="0"/>
              <w:autoSpaceDN w:val="0"/>
              <w:adjustRightInd w:val="0"/>
              <w:rPr>
                <w:rFonts w:asciiTheme="majorHAnsi" w:hAnsiTheme="majorHAnsi" w:cstheme="majorHAnsi"/>
                <w:szCs w:val="22"/>
                <w:lang w:eastAsia="ru-RU"/>
              </w:rPr>
            </w:pPr>
            <w:r w:rsidRPr="00A571AE">
              <w:rPr>
                <w:rFonts w:asciiTheme="majorHAnsi" w:hAnsiTheme="majorHAnsi" w:cstheme="majorHAnsi"/>
                <w:szCs w:val="22"/>
              </w:rPr>
              <w:t>The ESMP includes a</w:t>
            </w:r>
            <w:r w:rsidR="00351D0F" w:rsidRPr="00A571AE">
              <w:rPr>
                <w:rFonts w:asciiTheme="majorHAnsi" w:hAnsiTheme="majorHAnsi" w:cstheme="majorHAnsi"/>
                <w:szCs w:val="22"/>
              </w:rPr>
              <w:t xml:space="preserve">n environmental and social assessment conducted identifying associated impacts </w:t>
            </w:r>
            <w:r w:rsidRPr="00A571AE">
              <w:rPr>
                <w:rFonts w:asciiTheme="majorHAnsi" w:hAnsiTheme="majorHAnsi" w:cstheme="majorHAnsi"/>
                <w:szCs w:val="22"/>
              </w:rPr>
              <w:t xml:space="preserve">associated with the proposed construction and operation of </w:t>
            </w:r>
            <w:r w:rsidR="002050A2">
              <w:rPr>
                <w:rFonts w:asciiTheme="majorHAnsi" w:hAnsiTheme="majorHAnsi" w:cstheme="majorHAnsi"/>
                <w:szCs w:val="22"/>
              </w:rPr>
              <w:t>stream crossing</w:t>
            </w:r>
            <w:r w:rsidRPr="00A571AE">
              <w:rPr>
                <w:rFonts w:asciiTheme="majorHAnsi" w:hAnsiTheme="majorHAnsi" w:cstheme="majorHAnsi"/>
                <w:szCs w:val="22"/>
              </w:rPr>
              <w:t xml:space="preserve"> facilities. The ESMP also </w:t>
            </w:r>
            <w:r w:rsidR="00351D0F" w:rsidRPr="00A571AE">
              <w:rPr>
                <w:rFonts w:asciiTheme="majorHAnsi" w:hAnsiTheme="majorHAnsi" w:cstheme="majorHAnsi"/>
                <w:szCs w:val="22"/>
              </w:rPr>
              <w:t>suggest applicable impact mitigation measures</w:t>
            </w:r>
            <w:r w:rsidRPr="00A571AE">
              <w:rPr>
                <w:rFonts w:asciiTheme="majorHAnsi" w:hAnsiTheme="majorHAnsi" w:cstheme="majorHAnsi"/>
                <w:szCs w:val="22"/>
              </w:rPr>
              <w:t xml:space="preserve"> to be implemen</w:t>
            </w:r>
            <w:r w:rsidR="00372EE2" w:rsidRPr="00A571AE">
              <w:rPr>
                <w:rFonts w:asciiTheme="majorHAnsi" w:hAnsiTheme="majorHAnsi" w:cstheme="majorHAnsi"/>
                <w:szCs w:val="22"/>
              </w:rPr>
              <w:t>ted during the different phases of the project</w:t>
            </w:r>
            <w:r w:rsidR="00351D0F" w:rsidRPr="00A571AE">
              <w:rPr>
                <w:rFonts w:asciiTheme="majorHAnsi" w:hAnsiTheme="majorHAnsi" w:cstheme="majorHAnsi"/>
                <w:szCs w:val="22"/>
              </w:rPr>
              <w:t>.</w:t>
            </w:r>
          </w:p>
        </w:tc>
      </w:tr>
      <w:tr w:rsidR="00351D0F" w:rsidRPr="00A571AE" w14:paraId="2D18DF70" w14:textId="77777777" w:rsidTr="008310C9">
        <w:tc>
          <w:tcPr>
            <w:tcW w:w="1681" w:type="pct"/>
          </w:tcPr>
          <w:p w14:paraId="4C95655B" w14:textId="77777777" w:rsidR="00351D0F" w:rsidRPr="00A571AE" w:rsidRDefault="00351D0F">
            <w:pPr>
              <w:rPr>
                <w:rFonts w:asciiTheme="majorHAnsi" w:hAnsiTheme="majorHAnsi" w:cstheme="majorHAnsi"/>
                <w:szCs w:val="22"/>
                <w:lang w:eastAsia="ru-RU" w:bidi="en-US"/>
              </w:rPr>
            </w:pPr>
            <w:r w:rsidRPr="00A571AE">
              <w:rPr>
                <w:rFonts w:asciiTheme="majorHAnsi" w:hAnsiTheme="majorHAnsi" w:cstheme="majorHAnsi"/>
                <w:szCs w:val="22"/>
                <w:lang w:bidi="en-US"/>
              </w:rPr>
              <w:t>ESS2: Labor and Working Conditions</w:t>
            </w:r>
          </w:p>
        </w:tc>
        <w:tc>
          <w:tcPr>
            <w:tcW w:w="3319" w:type="pct"/>
          </w:tcPr>
          <w:p w14:paraId="69327C64" w14:textId="22BF3DEA" w:rsidR="00762397" w:rsidRPr="00A571AE" w:rsidRDefault="00762397">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 xml:space="preserve">The standard recognizes the importance of employment creation and income generation in the pursuit of poverty reduction and inclusive economic growth. </w:t>
            </w:r>
          </w:p>
          <w:p w14:paraId="73B01DE7" w14:textId="77777777" w:rsidR="00762397" w:rsidRPr="00A571AE" w:rsidRDefault="00762397">
            <w:pPr>
              <w:autoSpaceDE w:val="0"/>
              <w:autoSpaceDN w:val="0"/>
              <w:adjustRightInd w:val="0"/>
              <w:rPr>
                <w:rFonts w:asciiTheme="majorHAnsi" w:hAnsiTheme="majorHAnsi" w:cstheme="majorHAnsi"/>
                <w:color w:val="000000"/>
                <w:szCs w:val="22"/>
              </w:rPr>
            </w:pPr>
          </w:p>
          <w:p w14:paraId="0ADABE14" w14:textId="77777777" w:rsidR="00762397" w:rsidRPr="00A571AE" w:rsidRDefault="00372EE2">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The sta</w:t>
            </w:r>
            <w:r w:rsidR="00762397" w:rsidRPr="00A571AE">
              <w:rPr>
                <w:rFonts w:asciiTheme="majorHAnsi" w:hAnsiTheme="majorHAnsi" w:cstheme="majorHAnsi"/>
                <w:color w:val="000000"/>
                <w:szCs w:val="22"/>
              </w:rPr>
              <w:t>n</w:t>
            </w:r>
            <w:r w:rsidRPr="00A571AE">
              <w:rPr>
                <w:rFonts w:asciiTheme="majorHAnsi" w:hAnsiTheme="majorHAnsi" w:cstheme="majorHAnsi"/>
                <w:color w:val="000000"/>
                <w:szCs w:val="22"/>
              </w:rPr>
              <w:t>dard seeks the</w:t>
            </w:r>
            <w:r w:rsidR="00351D0F" w:rsidRPr="00A571AE">
              <w:rPr>
                <w:rFonts w:asciiTheme="majorHAnsi" w:hAnsiTheme="majorHAnsi" w:cstheme="majorHAnsi"/>
                <w:color w:val="000000"/>
                <w:szCs w:val="22"/>
              </w:rPr>
              <w:t xml:space="preserve"> promot</w:t>
            </w:r>
            <w:r w:rsidRPr="00A571AE">
              <w:rPr>
                <w:rFonts w:asciiTheme="majorHAnsi" w:hAnsiTheme="majorHAnsi" w:cstheme="majorHAnsi"/>
                <w:color w:val="000000"/>
                <w:szCs w:val="22"/>
              </w:rPr>
              <w:t>ion</w:t>
            </w:r>
            <w:r w:rsidR="00351D0F" w:rsidRPr="00A571AE">
              <w:rPr>
                <w:rFonts w:asciiTheme="majorHAnsi" w:hAnsiTheme="majorHAnsi" w:cstheme="majorHAnsi"/>
                <w:color w:val="000000"/>
                <w:szCs w:val="22"/>
              </w:rPr>
              <w:t xml:space="preserve"> </w:t>
            </w:r>
            <w:r w:rsidRPr="00A571AE">
              <w:rPr>
                <w:rFonts w:asciiTheme="majorHAnsi" w:hAnsiTheme="majorHAnsi" w:cstheme="majorHAnsi"/>
                <w:color w:val="000000"/>
                <w:szCs w:val="22"/>
              </w:rPr>
              <w:t xml:space="preserve">safety </w:t>
            </w:r>
            <w:r w:rsidR="00351D0F" w:rsidRPr="00A571AE">
              <w:rPr>
                <w:rFonts w:asciiTheme="majorHAnsi" w:hAnsiTheme="majorHAnsi" w:cstheme="majorHAnsi"/>
                <w:color w:val="000000"/>
                <w:szCs w:val="22"/>
              </w:rPr>
              <w:t xml:space="preserve">and </w:t>
            </w:r>
            <w:r w:rsidRPr="00A571AE">
              <w:rPr>
                <w:rFonts w:asciiTheme="majorHAnsi" w:hAnsiTheme="majorHAnsi" w:cstheme="majorHAnsi"/>
                <w:color w:val="000000"/>
                <w:szCs w:val="22"/>
              </w:rPr>
              <w:t xml:space="preserve">health </w:t>
            </w:r>
            <w:r w:rsidR="00351D0F" w:rsidRPr="00A571AE">
              <w:rPr>
                <w:rFonts w:asciiTheme="majorHAnsi" w:hAnsiTheme="majorHAnsi" w:cstheme="majorHAnsi"/>
                <w:color w:val="000000"/>
                <w:szCs w:val="22"/>
              </w:rPr>
              <w:t xml:space="preserve">at work places. During Project implementation, labor management procedures such as working hours, control of exposure to hazards, provision of separate sanitation facilities for both males and females,  </w:t>
            </w:r>
            <w:r w:rsidRPr="00A571AE">
              <w:rPr>
                <w:rFonts w:asciiTheme="majorHAnsi" w:hAnsiTheme="majorHAnsi" w:cstheme="majorHAnsi"/>
                <w:color w:val="000000"/>
                <w:szCs w:val="22"/>
              </w:rPr>
              <w:t xml:space="preserve">provision of protective wear, </w:t>
            </w:r>
            <w:r w:rsidR="00351D0F" w:rsidRPr="00A571AE">
              <w:rPr>
                <w:rFonts w:asciiTheme="majorHAnsi" w:hAnsiTheme="majorHAnsi" w:cstheme="majorHAnsi"/>
                <w:color w:val="000000"/>
                <w:szCs w:val="22"/>
              </w:rPr>
              <w:t>protection from wildlife attach and provision of safe drinking water will be developed prior to Project effectiveness.</w:t>
            </w:r>
            <w:r w:rsidR="00762397" w:rsidRPr="00A571AE">
              <w:rPr>
                <w:rFonts w:asciiTheme="majorHAnsi" w:hAnsiTheme="majorHAnsi" w:cstheme="majorHAnsi"/>
                <w:color w:val="000000"/>
                <w:szCs w:val="22"/>
              </w:rPr>
              <w:t xml:space="preserve"> </w:t>
            </w:r>
          </w:p>
          <w:p w14:paraId="0A6DC147" w14:textId="77777777" w:rsidR="00762397" w:rsidRPr="00A571AE" w:rsidRDefault="00762397">
            <w:pPr>
              <w:autoSpaceDE w:val="0"/>
              <w:autoSpaceDN w:val="0"/>
              <w:adjustRightInd w:val="0"/>
              <w:rPr>
                <w:rFonts w:asciiTheme="majorHAnsi" w:hAnsiTheme="majorHAnsi" w:cstheme="majorHAnsi"/>
                <w:color w:val="000000"/>
                <w:szCs w:val="22"/>
              </w:rPr>
            </w:pPr>
          </w:p>
          <w:p w14:paraId="1A5E420E" w14:textId="6B947234" w:rsidR="00351D0F" w:rsidRPr="00A571AE" w:rsidRDefault="00762397">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 xml:space="preserve">This will promote sound worker-management relationships and enhance the development benefits of the </w:t>
            </w:r>
            <w:r w:rsidR="002050A2">
              <w:rPr>
                <w:rFonts w:asciiTheme="majorHAnsi" w:hAnsiTheme="majorHAnsi" w:cstheme="majorHAnsi"/>
                <w:color w:val="000000"/>
                <w:szCs w:val="22"/>
              </w:rPr>
              <w:t>stream crossing</w:t>
            </w:r>
            <w:r w:rsidRPr="00A571AE">
              <w:rPr>
                <w:rFonts w:asciiTheme="majorHAnsi" w:hAnsiTheme="majorHAnsi" w:cstheme="majorHAnsi"/>
                <w:color w:val="000000"/>
                <w:szCs w:val="22"/>
              </w:rPr>
              <w:t xml:space="preserve">s </w:t>
            </w:r>
            <w:r w:rsidRPr="00A571AE">
              <w:rPr>
                <w:rFonts w:asciiTheme="majorHAnsi" w:hAnsiTheme="majorHAnsi" w:cstheme="majorHAnsi"/>
                <w:color w:val="000000"/>
                <w:szCs w:val="22"/>
              </w:rPr>
              <w:lastRenderedPageBreak/>
              <w:t>project by treating workers in the project fairly and providing safe and healthy working conditions.</w:t>
            </w:r>
          </w:p>
        </w:tc>
      </w:tr>
      <w:tr w:rsidR="00351D0F" w:rsidRPr="00A571AE" w14:paraId="1C09A8C5" w14:textId="77777777" w:rsidTr="008310C9">
        <w:trPr>
          <w:trHeight w:val="1673"/>
        </w:trPr>
        <w:tc>
          <w:tcPr>
            <w:tcW w:w="1681" w:type="pct"/>
          </w:tcPr>
          <w:p w14:paraId="2E40A90D" w14:textId="77777777" w:rsidR="00351D0F" w:rsidRPr="00A571AE" w:rsidRDefault="00351D0F">
            <w:pPr>
              <w:rPr>
                <w:rFonts w:asciiTheme="majorHAnsi" w:hAnsiTheme="majorHAnsi" w:cstheme="majorHAnsi"/>
                <w:szCs w:val="22"/>
                <w:lang w:eastAsia="ru-RU" w:bidi="en-US"/>
              </w:rPr>
            </w:pPr>
            <w:r w:rsidRPr="00A571AE">
              <w:rPr>
                <w:rFonts w:asciiTheme="majorHAnsi" w:hAnsiTheme="majorHAnsi" w:cstheme="majorHAnsi"/>
                <w:szCs w:val="22"/>
                <w:lang w:bidi="en-US"/>
              </w:rPr>
              <w:lastRenderedPageBreak/>
              <w:t>ESS3: Resource Efficiency and Pollution Prevention and Management</w:t>
            </w:r>
          </w:p>
        </w:tc>
        <w:tc>
          <w:tcPr>
            <w:tcW w:w="3319" w:type="pct"/>
          </w:tcPr>
          <w:p w14:paraId="1762FB97" w14:textId="5AC7E527" w:rsidR="00762397" w:rsidRPr="00A571AE" w:rsidRDefault="00453486">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 xml:space="preserve">Environment and Social Standard 3 focuses on issue of resource efficiency and pollution. Cognizant of the pollution potential of development activities and their ability to disrupt natural ecosystems and provisioning services and their contribution to Green House Gases (GHG), the Bank sets out guidelines for resource exploitation and use and further for pollution management throughout the project life cycle consistent with Good International Industrial Practices (GIIP). The Bank hence requires that the borrower addresses issues of resource efficiency and pollution management. </w:t>
            </w:r>
          </w:p>
          <w:p w14:paraId="41AF0014" w14:textId="77777777" w:rsidR="00453486" w:rsidRPr="00A571AE" w:rsidRDefault="00453486"/>
          <w:p w14:paraId="404171AD" w14:textId="77777777" w:rsidR="00453486" w:rsidRPr="00A571AE" w:rsidRDefault="00453486">
            <w:r w:rsidRPr="00A571AE">
              <w:t xml:space="preserve">ESS3 targets pollution in all its facets. The Bank requires that the borrower institutes mechanisms to avoid the release of pollutants or when avoidance is not feasible, minimize and control the concentration and mass flow of their release using performance standards and measures as specified in National laws or the EHSGs, whichever is most stringent. Site remediation is also made a requirement under ESS3 as well as alternative evaluation of project location. Pollution management shall require the following actions among others: </w:t>
            </w:r>
          </w:p>
          <w:p w14:paraId="49F1B552" w14:textId="670A775A" w:rsidR="00453486" w:rsidRPr="00A571AE" w:rsidRDefault="00453486" w:rsidP="000C67DF">
            <w:pPr>
              <w:pStyle w:val="NoSpacing"/>
              <w:numPr>
                <w:ilvl w:val="0"/>
                <w:numId w:val="83"/>
              </w:numPr>
            </w:pPr>
            <w:r w:rsidRPr="00A571AE">
              <w:t xml:space="preserve">Characterization and assessment of air pollution sources including GHG of the project </w:t>
            </w:r>
          </w:p>
          <w:p w14:paraId="39EF5106" w14:textId="034196EE" w:rsidR="00453486" w:rsidRPr="00A571AE" w:rsidRDefault="00453486" w:rsidP="000C67DF">
            <w:pPr>
              <w:pStyle w:val="NoSpacing"/>
              <w:numPr>
                <w:ilvl w:val="0"/>
                <w:numId w:val="83"/>
              </w:numPr>
            </w:pPr>
            <w:r w:rsidRPr="00A571AE">
              <w:t xml:space="preserve">Management of hazardous and non-hazardous wastes </w:t>
            </w:r>
          </w:p>
          <w:p w14:paraId="7240C962" w14:textId="591A6898" w:rsidR="00453486" w:rsidRPr="00A571AE" w:rsidRDefault="00453486" w:rsidP="000C67DF">
            <w:pPr>
              <w:pStyle w:val="NoSpacing"/>
              <w:numPr>
                <w:ilvl w:val="0"/>
                <w:numId w:val="83"/>
              </w:numPr>
            </w:pPr>
            <w:r w:rsidRPr="00A571AE">
              <w:t xml:space="preserve">Management of chemicals and hazardous materials </w:t>
            </w:r>
          </w:p>
          <w:p w14:paraId="66291AF2" w14:textId="77777777" w:rsidR="00453486" w:rsidRPr="00A571AE" w:rsidRDefault="00453486">
            <w:pPr>
              <w:autoSpaceDE w:val="0"/>
              <w:autoSpaceDN w:val="0"/>
              <w:adjustRightInd w:val="0"/>
              <w:rPr>
                <w:rFonts w:asciiTheme="majorHAnsi" w:hAnsiTheme="majorHAnsi" w:cstheme="majorHAnsi"/>
                <w:color w:val="000000"/>
                <w:szCs w:val="22"/>
              </w:rPr>
            </w:pPr>
          </w:p>
          <w:p w14:paraId="42719FBB" w14:textId="10F3C106" w:rsidR="00351D0F" w:rsidRPr="00A571AE" w:rsidRDefault="00351D0F">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 xml:space="preserve">Consideration will be undertaken to ensure efficient and effective utilisation of project equipment to minimise emissions. Mitigation measures </w:t>
            </w:r>
            <w:r w:rsidR="00C4072B" w:rsidRPr="00A571AE">
              <w:rPr>
                <w:rFonts w:asciiTheme="majorHAnsi" w:hAnsiTheme="majorHAnsi" w:cstheme="majorHAnsi"/>
                <w:color w:val="000000"/>
                <w:szCs w:val="22"/>
              </w:rPr>
              <w:t xml:space="preserve">have been </w:t>
            </w:r>
            <w:r w:rsidRPr="00A571AE">
              <w:rPr>
                <w:rFonts w:asciiTheme="majorHAnsi" w:hAnsiTheme="majorHAnsi" w:cstheme="majorHAnsi"/>
                <w:color w:val="000000"/>
                <w:szCs w:val="22"/>
              </w:rPr>
              <w:t xml:space="preserve">suggested </w:t>
            </w:r>
            <w:r w:rsidR="00CA6321" w:rsidRPr="00A571AE">
              <w:rPr>
                <w:rFonts w:asciiTheme="majorHAnsi" w:hAnsiTheme="majorHAnsi" w:cstheme="majorHAnsi"/>
                <w:color w:val="000000"/>
                <w:szCs w:val="22"/>
              </w:rPr>
              <w:t xml:space="preserve">to be implemented during project implementation to control pollution </w:t>
            </w:r>
            <w:r w:rsidR="00C4072B" w:rsidRPr="00A571AE">
              <w:rPr>
                <w:rFonts w:asciiTheme="majorHAnsi" w:hAnsiTheme="majorHAnsi" w:cstheme="majorHAnsi"/>
                <w:color w:val="000000"/>
                <w:szCs w:val="22"/>
              </w:rPr>
              <w:t xml:space="preserve">of the different environment components </w:t>
            </w:r>
            <w:r w:rsidRPr="00A571AE">
              <w:rPr>
                <w:rFonts w:asciiTheme="majorHAnsi" w:hAnsiTheme="majorHAnsi" w:cstheme="majorHAnsi"/>
                <w:color w:val="000000"/>
                <w:szCs w:val="22"/>
              </w:rPr>
              <w:t>f</w:t>
            </w:r>
            <w:r w:rsidR="00CA6321" w:rsidRPr="00A571AE">
              <w:rPr>
                <w:rFonts w:asciiTheme="majorHAnsi" w:hAnsiTheme="majorHAnsi" w:cstheme="majorHAnsi"/>
                <w:color w:val="000000"/>
                <w:szCs w:val="22"/>
              </w:rPr>
              <w:t>r</w:t>
            </w:r>
            <w:r w:rsidRPr="00A571AE">
              <w:rPr>
                <w:rFonts w:asciiTheme="majorHAnsi" w:hAnsiTheme="majorHAnsi" w:cstheme="majorHAnsi"/>
                <w:color w:val="000000"/>
                <w:szCs w:val="22"/>
              </w:rPr>
              <w:t>o</w:t>
            </w:r>
            <w:r w:rsidR="00CA6321" w:rsidRPr="00A571AE">
              <w:rPr>
                <w:rFonts w:asciiTheme="majorHAnsi" w:hAnsiTheme="majorHAnsi" w:cstheme="majorHAnsi"/>
                <w:color w:val="000000"/>
                <w:szCs w:val="22"/>
              </w:rPr>
              <w:t>m</w:t>
            </w:r>
            <w:r w:rsidRPr="00A571AE">
              <w:rPr>
                <w:rFonts w:asciiTheme="majorHAnsi" w:hAnsiTheme="majorHAnsi" w:cstheme="majorHAnsi"/>
                <w:color w:val="000000"/>
                <w:szCs w:val="22"/>
              </w:rPr>
              <w:t xml:space="preserve"> identified sources. </w:t>
            </w:r>
          </w:p>
        </w:tc>
      </w:tr>
      <w:tr w:rsidR="00351D0F" w:rsidRPr="00A571AE" w14:paraId="3B4F18E4" w14:textId="77777777" w:rsidTr="008310C9">
        <w:tc>
          <w:tcPr>
            <w:tcW w:w="1681" w:type="pct"/>
          </w:tcPr>
          <w:p w14:paraId="399C58B8" w14:textId="77777777" w:rsidR="00351D0F" w:rsidRPr="00A571AE" w:rsidRDefault="00351D0F">
            <w:pPr>
              <w:rPr>
                <w:rFonts w:asciiTheme="majorHAnsi" w:hAnsiTheme="majorHAnsi" w:cstheme="majorHAnsi"/>
                <w:color w:val="000000"/>
                <w:szCs w:val="22"/>
              </w:rPr>
            </w:pPr>
            <w:r w:rsidRPr="00A571AE">
              <w:rPr>
                <w:rFonts w:asciiTheme="majorHAnsi" w:hAnsiTheme="majorHAnsi" w:cstheme="majorHAnsi"/>
                <w:szCs w:val="22"/>
              </w:rPr>
              <w:t xml:space="preserve">ESS4: </w:t>
            </w:r>
            <w:r w:rsidRPr="00A571AE">
              <w:rPr>
                <w:rFonts w:asciiTheme="majorHAnsi" w:hAnsiTheme="majorHAnsi" w:cstheme="majorHAnsi"/>
                <w:color w:val="000000"/>
                <w:szCs w:val="22"/>
              </w:rPr>
              <w:t>Community Health and Safety</w:t>
            </w:r>
          </w:p>
        </w:tc>
        <w:tc>
          <w:tcPr>
            <w:tcW w:w="3319" w:type="pct"/>
          </w:tcPr>
          <w:p w14:paraId="0F754C2B" w14:textId="77777777" w:rsidR="008512FE" w:rsidRDefault="00CA6321">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 xml:space="preserve">The standard seeks </w:t>
            </w:r>
            <w:r w:rsidR="00912691" w:rsidRPr="00A571AE">
              <w:rPr>
                <w:rFonts w:asciiTheme="majorHAnsi" w:hAnsiTheme="majorHAnsi" w:cstheme="majorHAnsi"/>
                <w:color w:val="000000"/>
                <w:szCs w:val="22"/>
              </w:rPr>
              <w:t>to anticipate</w:t>
            </w:r>
            <w:r w:rsidR="00351D0F" w:rsidRPr="00A571AE">
              <w:rPr>
                <w:rFonts w:asciiTheme="majorHAnsi" w:hAnsiTheme="majorHAnsi" w:cstheme="majorHAnsi"/>
                <w:color w:val="000000"/>
                <w:szCs w:val="22"/>
              </w:rPr>
              <w:t xml:space="preserve"> and avoid adverse impacts on the health and safety of Project-affected communities during the Project life cycle from both routine and non-routine circumstances. </w:t>
            </w:r>
          </w:p>
          <w:p w14:paraId="4AA872F6" w14:textId="0983FF6F" w:rsidR="00351D0F" w:rsidRPr="00A571AE" w:rsidRDefault="008512FE">
            <w:pPr>
              <w:autoSpaceDE w:val="0"/>
              <w:autoSpaceDN w:val="0"/>
              <w:adjustRightInd w:val="0"/>
              <w:rPr>
                <w:rFonts w:asciiTheme="majorHAnsi" w:hAnsiTheme="majorHAnsi" w:cstheme="majorHAnsi"/>
                <w:color w:val="000000"/>
                <w:szCs w:val="22"/>
              </w:rPr>
            </w:pPr>
            <w:r>
              <w:rPr>
                <w:rFonts w:asciiTheme="majorHAnsi" w:hAnsiTheme="majorHAnsi" w:cstheme="majorHAnsi"/>
                <w:color w:val="000000"/>
                <w:szCs w:val="22"/>
              </w:rPr>
              <w:t xml:space="preserve">The contractor(s) shall </w:t>
            </w:r>
            <w:r w:rsidRPr="008512FE">
              <w:rPr>
                <w:rFonts w:asciiTheme="majorHAnsi" w:hAnsiTheme="majorHAnsi" w:cstheme="majorHAnsi"/>
                <w:color w:val="000000"/>
                <w:szCs w:val="22"/>
              </w:rPr>
              <w:t xml:space="preserve">promote </w:t>
            </w:r>
            <w:r>
              <w:rPr>
                <w:rFonts w:asciiTheme="majorHAnsi" w:hAnsiTheme="majorHAnsi" w:cstheme="majorHAnsi"/>
                <w:color w:val="000000"/>
                <w:szCs w:val="22"/>
              </w:rPr>
              <w:t>considerations of health</w:t>
            </w:r>
            <w:r w:rsidRPr="008512FE">
              <w:rPr>
                <w:rFonts w:asciiTheme="majorHAnsi" w:hAnsiTheme="majorHAnsi" w:cstheme="majorHAnsi"/>
                <w:color w:val="000000"/>
                <w:szCs w:val="22"/>
              </w:rPr>
              <w:t xml:space="preserve"> and safety</w:t>
            </w:r>
            <w:r>
              <w:rPr>
                <w:rFonts w:asciiTheme="majorHAnsi" w:hAnsiTheme="majorHAnsi" w:cstheme="majorHAnsi"/>
                <w:color w:val="000000"/>
                <w:szCs w:val="22"/>
              </w:rPr>
              <w:t xml:space="preserve"> </w:t>
            </w:r>
            <w:r w:rsidRPr="008512FE">
              <w:rPr>
                <w:rFonts w:asciiTheme="majorHAnsi" w:hAnsiTheme="majorHAnsi" w:cstheme="majorHAnsi"/>
                <w:color w:val="000000"/>
                <w:szCs w:val="22"/>
              </w:rPr>
              <w:t>in the design an</w:t>
            </w:r>
            <w:r>
              <w:rPr>
                <w:rFonts w:asciiTheme="majorHAnsi" w:hAnsiTheme="majorHAnsi" w:cstheme="majorHAnsi"/>
                <w:color w:val="000000"/>
                <w:szCs w:val="22"/>
              </w:rPr>
              <w:t>d construction of both Chobe and Mupina stream crossings</w:t>
            </w:r>
            <w:r w:rsidRPr="008512FE">
              <w:rPr>
                <w:rFonts w:asciiTheme="majorHAnsi" w:hAnsiTheme="majorHAnsi" w:cstheme="majorHAnsi"/>
                <w:color w:val="000000"/>
                <w:szCs w:val="22"/>
              </w:rPr>
              <w:t xml:space="preserve"> to avoid or minimize </w:t>
            </w:r>
            <w:r w:rsidR="00C721D5">
              <w:rPr>
                <w:rFonts w:asciiTheme="majorHAnsi" w:hAnsiTheme="majorHAnsi" w:cstheme="majorHAnsi"/>
                <w:color w:val="000000"/>
                <w:szCs w:val="22"/>
              </w:rPr>
              <w:t>stakeholder</w:t>
            </w:r>
            <w:r w:rsidRPr="008512FE">
              <w:rPr>
                <w:rFonts w:asciiTheme="majorHAnsi" w:hAnsiTheme="majorHAnsi" w:cstheme="majorHAnsi"/>
                <w:color w:val="000000"/>
                <w:szCs w:val="22"/>
              </w:rPr>
              <w:t xml:space="preserve"> exposure to project-related traffic and road safety risks, </w:t>
            </w:r>
            <w:r w:rsidR="00C721D5">
              <w:rPr>
                <w:rFonts w:asciiTheme="majorHAnsi" w:hAnsiTheme="majorHAnsi" w:cstheme="majorHAnsi"/>
                <w:color w:val="000000"/>
                <w:szCs w:val="22"/>
              </w:rPr>
              <w:t xml:space="preserve">fire safety, </w:t>
            </w:r>
            <w:r w:rsidRPr="008512FE">
              <w:rPr>
                <w:rFonts w:asciiTheme="majorHAnsi" w:hAnsiTheme="majorHAnsi" w:cstheme="majorHAnsi"/>
                <w:color w:val="000000"/>
                <w:szCs w:val="22"/>
              </w:rPr>
              <w:t>diseases</w:t>
            </w:r>
            <w:r w:rsidR="00C721D5">
              <w:rPr>
                <w:rFonts w:asciiTheme="majorHAnsi" w:hAnsiTheme="majorHAnsi" w:cstheme="majorHAnsi"/>
                <w:color w:val="000000"/>
                <w:szCs w:val="22"/>
              </w:rPr>
              <w:t>, structural safety</w:t>
            </w:r>
            <w:r w:rsidRPr="008512FE">
              <w:rPr>
                <w:rFonts w:asciiTheme="majorHAnsi" w:hAnsiTheme="majorHAnsi" w:cstheme="majorHAnsi"/>
                <w:color w:val="000000"/>
                <w:szCs w:val="22"/>
              </w:rPr>
              <w:t xml:space="preserve"> and hazardous materials, t</w:t>
            </w:r>
            <w:r w:rsidR="00C721D5">
              <w:rPr>
                <w:rFonts w:asciiTheme="majorHAnsi" w:hAnsiTheme="majorHAnsi" w:cstheme="majorHAnsi"/>
                <w:color w:val="000000"/>
                <w:szCs w:val="22"/>
              </w:rPr>
              <w:t>hrough</w:t>
            </w:r>
            <w:r w:rsidRPr="008512FE">
              <w:rPr>
                <w:rFonts w:asciiTheme="majorHAnsi" w:hAnsiTheme="majorHAnsi" w:cstheme="majorHAnsi"/>
                <w:color w:val="000000"/>
                <w:szCs w:val="22"/>
              </w:rPr>
              <w:t xml:space="preserve"> </w:t>
            </w:r>
            <w:r w:rsidR="00C721D5">
              <w:rPr>
                <w:rFonts w:asciiTheme="majorHAnsi" w:hAnsiTheme="majorHAnsi" w:cstheme="majorHAnsi"/>
                <w:color w:val="000000"/>
                <w:szCs w:val="22"/>
              </w:rPr>
              <w:t>putting</w:t>
            </w:r>
            <w:r w:rsidRPr="008512FE">
              <w:rPr>
                <w:rFonts w:asciiTheme="majorHAnsi" w:hAnsiTheme="majorHAnsi" w:cstheme="majorHAnsi"/>
                <w:color w:val="000000"/>
                <w:szCs w:val="22"/>
              </w:rPr>
              <w:t xml:space="preserve"> in place effective measures to address emergency events, to ensure that the safeguarding of personnel and property is carried out in a manner that avoids or minimizes risks to the project-affected </w:t>
            </w:r>
            <w:r w:rsidR="00C83261">
              <w:rPr>
                <w:rFonts w:asciiTheme="majorHAnsi" w:hAnsiTheme="majorHAnsi" w:cstheme="majorHAnsi"/>
                <w:color w:val="000000"/>
                <w:szCs w:val="22"/>
              </w:rPr>
              <w:t>stakeholders</w:t>
            </w:r>
            <w:r>
              <w:rPr>
                <w:rFonts w:asciiTheme="majorHAnsi" w:hAnsiTheme="majorHAnsi" w:cstheme="majorHAnsi"/>
                <w:color w:val="000000"/>
                <w:szCs w:val="22"/>
              </w:rPr>
              <w:t xml:space="preserve"> mainly Murchison Falls National Park</w:t>
            </w:r>
            <w:r w:rsidR="00C83261">
              <w:rPr>
                <w:rFonts w:asciiTheme="majorHAnsi" w:hAnsiTheme="majorHAnsi" w:cstheme="majorHAnsi"/>
                <w:color w:val="000000"/>
                <w:szCs w:val="22"/>
              </w:rPr>
              <w:t xml:space="preserve"> and the tourist activities</w:t>
            </w:r>
            <w:r>
              <w:rPr>
                <w:rFonts w:asciiTheme="majorHAnsi" w:hAnsiTheme="majorHAnsi" w:cstheme="majorHAnsi"/>
                <w:color w:val="000000"/>
                <w:szCs w:val="22"/>
              </w:rPr>
              <w:t>.</w:t>
            </w:r>
          </w:p>
        </w:tc>
      </w:tr>
      <w:tr w:rsidR="00351D0F" w:rsidRPr="00A571AE" w14:paraId="3BAD5C02" w14:textId="77777777" w:rsidTr="008310C9">
        <w:trPr>
          <w:trHeight w:val="1052"/>
        </w:trPr>
        <w:tc>
          <w:tcPr>
            <w:tcW w:w="1681" w:type="pct"/>
          </w:tcPr>
          <w:p w14:paraId="647AAE47" w14:textId="77777777" w:rsidR="00351D0F" w:rsidRPr="00A571AE" w:rsidRDefault="00351D0F">
            <w:pPr>
              <w:rPr>
                <w:rFonts w:asciiTheme="majorHAnsi" w:hAnsiTheme="majorHAnsi" w:cstheme="majorHAnsi"/>
                <w:szCs w:val="22"/>
                <w:lang w:bidi="en-US"/>
              </w:rPr>
            </w:pPr>
            <w:r w:rsidRPr="00A571AE">
              <w:rPr>
                <w:rFonts w:asciiTheme="majorHAnsi" w:hAnsiTheme="majorHAnsi" w:cstheme="majorHAnsi"/>
                <w:szCs w:val="22"/>
                <w:lang w:bidi="en-US"/>
              </w:rPr>
              <w:lastRenderedPageBreak/>
              <w:t>ESS5: Land Acquisition, Restrictions on Land Use and Involuntary Resettlement</w:t>
            </w:r>
          </w:p>
        </w:tc>
        <w:tc>
          <w:tcPr>
            <w:tcW w:w="3319" w:type="pct"/>
          </w:tcPr>
          <w:p w14:paraId="6B2E5114" w14:textId="77777777" w:rsidR="00B41CD9" w:rsidRDefault="008512FE">
            <w:pPr>
              <w:autoSpaceDE w:val="0"/>
              <w:autoSpaceDN w:val="0"/>
              <w:adjustRightInd w:val="0"/>
              <w:rPr>
                <w:rFonts w:asciiTheme="majorHAnsi" w:hAnsiTheme="majorHAnsi" w:cstheme="majorHAnsi"/>
                <w:color w:val="000000"/>
                <w:szCs w:val="22"/>
              </w:rPr>
            </w:pPr>
            <w:r w:rsidRPr="008512FE">
              <w:rPr>
                <w:rFonts w:asciiTheme="majorHAnsi" w:hAnsiTheme="majorHAnsi" w:cstheme="majorHAnsi"/>
                <w:color w:val="000000"/>
                <w:szCs w:val="22"/>
              </w:rPr>
              <w:t>ESS-5 recognizes that project-related land acquisition and restrictions on land use can have adverse impacts on communities and persons. Project-related land acquisition or restrictions on land use may cause physical displacement (relocation, loss of residential land or loss of shelter), economic displacement (loss of land, assets or access to assets, leading to loss of income sources or other</w:t>
            </w:r>
            <w:r>
              <w:rPr>
                <w:rFonts w:asciiTheme="majorHAnsi" w:hAnsiTheme="majorHAnsi" w:cstheme="majorHAnsi"/>
                <w:color w:val="000000"/>
                <w:szCs w:val="22"/>
              </w:rPr>
              <w:t xml:space="preserve"> means of livelihood), or both</w:t>
            </w:r>
            <w:r w:rsidRPr="008512FE">
              <w:rPr>
                <w:rFonts w:asciiTheme="majorHAnsi" w:hAnsiTheme="majorHAnsi" w:cstheme="majorHAnsi"/>
                <w:color w:val="000000"/>
                <w:szCs w:val="22"/>
              </w:rPr>
              <w:t>. The main objective of this standard is to avoid involuntary resettlement or, when unavoidable, minimize involuntary resettlement by exploring project design alternatives, to avoid forced eviction, to mitigate unavoidable adverse social and economic impacts from land acquisition or restrictions on land use by: (a) providing timely compensation for loss of assets at replacement.</w:t>
            </w:r>
          </w:p>
          <w:p w14:paraId="3D428321" w14:textId="38EE1C38" w:rsidR="00351D0F" w:rsidRPr="00A571AE" w:rsidRDefault="00B41CD9">
            <w:pPr>
              <w:autoSpaceDE w:val="0"/>
              <w:autoSpaceDN w:val="0"/>
              <w:adjustRightInd w:val="0"/>
              <w:rPr>
                <w:rFonts w:asciiTheme="majorHAnsi" w:hAnsiTheme="majorHAnsi" w:cstheme="majorHAnsi"/>
                <w:szCs w:val="22"/>
                <w:lang w:bidi="en-US"/>
              </w:rPr>
            </w:pPr>
            <w:r>
              <w:rPr>
                <w:rFonts w:asciiTheme="majorHAnsi" w:hAnsiTheme="majorHAnsi" w:cstheme="majorHAnsi"/>
                <w:color w:val="000000"/>
                <w:szCs w:val="22"/>
              </w:rPr>
              <w:t>Both Chobe and Mupina stream crossings are located in Murchison Falls National Park which is managed by UWA for conservation purposes hence there will be no land acquisition and involuntary resettlement since there are no neighbouring communities.</w:t>
            </w:r>
            <w:r w:rsidR="00134508">
              <w:rPr>
                <w:rFonts w:asciiTheme="majorHAnsi" w:hAnsiTheme="majorHAnsi" w:cstheme="majorHAnsi"/>
                <w:color w:val="000000"/>
                <w:szCs w:val="22"/>
              </w:rPr>
              <w:t xml:space="preserve"> T</w:t>
            </w:r>
            <w:r w:rsidR="00134508" w:rsidRPr="00134508">
              <w:rPr>
                <w:rFonts w:asciiTheme="majorHAnsi" w:hAnsiTheme="majorHAnsi" w:cstheme="majorHAnsi"/>
                <w:color w:val="000000"/>
                <w:szCs w:val="22"/>
              </w:rPr>
              <w:t xml:space="preserve">hus there will be no restriction of access to resources used by communities either. </w:t>
            </w:r>
            <w:r w:rsidR="00A010C1">
              <w:rPr>
                <w:rFonts w:asciiTheme="majorHAnsi" w:hAnsiTheme="majorHAnsi" w:cstheme="majorHAnsi"/>
                <w:color w:val="000000"/>
                <w:szCs w:val="22"/>
              </w:rPr>
              <w:t>T</w:t>
            </w:r>
            <w:r w:rsidR="00A010C1">
              <w:rPr>
                <w:rFonts w:asciiTheme="majorHAnsi" w:hAnsiTheme="majorHAnsi" w:cstheme="majorHAnsi"/>
                <w:szCs w:val="22"/>
              </w:rPr>
              <w:t>his standard</w:t>
            </w:r>
            <w:r w:rsidR="00A010C1" w:rsidRPr="00ED1EA8">
              <w:rPr>
                <w:rFonts w:asciiTheme="majorHAnsi" w:hAnsiTheme="majorHAnsi" w:cstheme="majorHAnsi"/>
                <w:szCs w:val="22"/>
              </w:rPr>
              <w:t xml:space="preserve"> is not aaplicable</w:t>
            </w:r>
            <w:r w:rsidR="00A010C1">
              <w:rPr>
                <w:rFonts w:asciiTheme="majorHAnsi" w:hAnsiTheme="majorHAnsi" w:cstheme="majorHAnsi"/>
                <w:szCs w:val="22"/>
              </w:rPr>
              <w:t xml:space="preserve"> for this particular project.</w:t>
            </w:r>
          </w:p>
        </w:tc>
      </w:tr>
      <w:tr w:rsidR="00351D0F" w:rsidRPr="00A571AE" w14:paraId="35325AC9" w14:textId="77777777" w:rsidTr="008310C9">
        <w:tc>
          <w:tcPr>
            <w:tcW w:w="1681" w:type="pct"/>
          </w:tcPr>
          <w:p w14:paraId="04AF9C76" w14:textId="77777777" w:rsidR="00351D0F" w:rsidRPr="00A571AE" w:rsidRDefault="00351D0F">
            <w:pPr>
              <w:rPr>
                <w:rFonts w:asciiTheme="majorHAnsi" w:hAnsiTheme="majorHAnsi" w:cstheme="majorHAnsi"/>
                <w:szCs w:val="22"/>
                <w:lang w:bidi="en-US"/>
              </w:rPr>
            </w:pPr>
            <w:r w:rsidRPr="00A571AE">
              <w:rPr>
                <w:rFonts w:asciiTheme="majorHAnsi" w:hAnsiTheme="majorHAnsi" w:cstheme="majorHAnsi"/>
                <w:szCs w:val="22"/>
              </w:rPr>
              <w:t xml:space="preserve">ESS6: </w:t>
            </w:r>
            <w:r w:rsidRPr="00A571AE">
              <w:rPr>
                <w:rFonts w:asciiTheme="majorHAnsi" w:hAnsiTheme="majorHAnsi" w:cstheme="majorHAnsi"/>
                <w:szCs w:val="22"/>
                <w:lang w:bidi="en-US"/>
              </w:rPr>
              <w:t>Biodiversity Conservation and Sustainable Management of Living Natural Resources</w:t>
            </w:r>
          </w:p>
          <w:p w14:paraId="60120546" w14:textId="77777777" w:rsidR="00351D0F" w:rsidRPr="00A571AE" w:rsidRDefault="00351D0F">
            <w:pPr>
              <w:rPr>
                <w:rFonts w:asciiTheme="majorHAnsi" w:hAnsiTheme="majorHAnsi" w:cstheme="majorHAnsi"/>
                <w:szCs w:val="22"/>
                <w:lang w:bidi="en-US"/>
              </w:rPr>
            </w:pPr>
          </w:p>
          <w:p w14:paraId="2E61474A" w14:textId="77777777" w:rsidR="00351D0F" w:rsidRPr="00A571AE" w:rsidRDefault="00351D0F">
            <w:pPr>
              <w:rPr>
                <w:rFonts w:asciiTheme="majorHAnsi" w:hAnsiTheme="majorHAnsi" w:cstheme="majorHAnsi"/>
                <w:szCs w:val="22"/>
                <w:lang w:eastAsia="ru-RU"/>
              </w:rPr>
            </w:pPr>
          </w:p>
        </w:tc>
        <w:tc>
          <w:tcPr>
            <w:tcW w:w="3319" w:type="pct"/>
          </w:tcPr>
          <w:p w14:paraId="39BFB3DE" w14:textId="44006C42" w:rsidR="0042392C" w:rsidRPr="00A571AE" w:rsidRDefault="0042392C">
            <w:pPr>
              <w:autoSpaceDE w:val="0"/>
              <w:autoSpaceDN w:val="0"/>
              <w:adjustRightInd w:val="0"/>
              <w:rPr>
                <w:rFonts w:asciiTheme="majorHAnsi" w:hAnsiTheme="majorHAnsi" w:cstheme="majorHAnsi"/>
                <w:szCs w:val="22"/>
              </w:rPr>
            </w:pPr>
            <w:r w:rsidRPr="00A571AE">
              <w:rPr>
                <w:rFonts w:asciiTheme="majorHAnsi" w:hAnsiTheme="majorHAnsi" w:cstheme="majorHAnsi"/>
                <w:szCs w:val="22"/>
              </w:rPr>
              <w:t xml:space="preserve">The </w:t>
            </w:r>
            <w:r w:rsidR="00056417">
              <w:rPr>
                <w:rFonts w:asciiTheme="majorHAnsi" w:hAnsiTheme="majorHAnsi" w:cstheme="majorHAnsi"/>
                <w:szCs w:val="22"/>
              </w:rPr>
              <w:t>standard</w:t>
            </w:r>
            <w:r w:rsidR="00056417" w:rsidRPr="00A571AE">
              <w:rPr>
                <w:rFonts w:asciiTheme="majorHAnsi" w:hAnsiTheme="majorHAnsi" w:cstheme="majorHAnsi"/>
                <w:szCs w:val="22"/>
              </w:rPr>
              <w:t xml:space="preserve"> </w:t>
            </w:r>
            <w:r w:rsidRPr="00A571AE">
              <w:rPr>
                <w:rFonts w:asciiTheme="majorHAnsi" w:hAnsiTheme="majorHAnsi" w:cstheme="majorHAnsi"/>
                <w:szCs w:val="22"/>
              </w:rPr>
              <w:t>recognizes that protecting and conserving biodiversity and sustainably managing living natural resources are fundamental to sustainable development and it recognizes the importance of maintaining core ecological functions of habitats, including forests, and the biodiversity they support.</w:t>
            </w:r>
          </w:p>
          <w:p w14:paraId="4F3E3633" w14:textId="77777777" w:rsidR="00DC650C" w:rsidRPr="00A571AE" w:rsidRDefault="00DC650C">
            <w:pPr>
              <w:autoSpaceDE w:val="0"/>
              <w:autoSpaceDN w:val="0"/>
              <w:adjustRightInd w:val="0"/>
              <w:rPr>
                <w:rFonts w:asciiTheme="majorHAnsi" w:hAnsiTheme="majorHAnsi" w:cstheme="majorHAnsi"/>
                <w:color w:val="000000"/>
                <w:szCs w:val="22"/>
              </w:rPr>
            </w:pPr>
          </w:p>
          <w:p w14:paraId="220D647C" w14:textId="004D5A47" w:rsidR="00DC650C" w:rsidRPr="00A571AE" w:rsidRDefault="00DC650C">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 xml:space="preserve">Environment and Social Standard 6 anchors the conservation of biodiversity and sustainable management of living natural resources. Biodiversity loss during project implementation will </w:t>
            </w:r>
          </w:p>
          <w:p w14:paraId="4732B8AC" w14:textId="520E356A" w:rsidR="00DC650C" w:rsidRPr="00A571AE" w:rsidRDefault="00DC650C">
            <w:pPr>
              <w:autoSpaceDE w:val="0"/>
              <w:autoSpaceDN w:val="0"/>
              <w:adjustRightInd w:val="0"/>
              <w:rPr>
                <w:rFonts w:asciiTheme="majorHAnsi" w:hAnsiTheme="majorHAnsi" w:cstheme="majorHAnsi"/>
                <w:color w:val="000000"/>
                <w:szCs w:val="22"/>
              </w:rPr>
            </w:pPr>
            <w:r w:rsidRPr="00A571AE">
              <w:rPr>
                <w:rFonts w:asciiTheme="majorHAnsi" w:hAnsiTheme="majorHAnsi" w:cstheme="majorHAnsi"/>
                <w:color w:val="000000"/>
                <w:szCs w:val="22"/>
              </w:rPr>
              <w:t xml:space="preserve">impact ecosystem services valued by humans. In addition to compromising utilitarian values, biodiversity carries inherent intrinsic value hence the protection of habitats is justified along these grounds.   </w:t>
            </w:r>
          </w:p>
          <w:p w14:paraId="64F8BB32" w14:textId="26A3EDA0" w:rsidR="00DC650C" w:rsidRPr="00A571AE" w:rsidRDefault="005F5927">
            <w:pPr>
              <w:autoSpaceDE w:val="0"/>
              <w:autoSpaceDN w:val="0"/>
              <w:adjustRightInd w:val="0"/>
              <w:rPr>
                <w:rFonts w:asciiTheme="majorHAnsi" w:hAnsiTheme="majorHAnsi" w:cstheme="majorHAnsi"/>
                <w:color w:val="000000"/>
                <w:szCs w:val="22"/>
              </w:rPr>
            </w:pPr>
            <w:r>
              <w:rPr>
                <w:rFonts w:asciiTheme="majorHAnsi" w:hAnsiTheme="majorHAnsi" w:cstheme="majorHAnsi"/>
                <w:color w:val="000000"/>
                <w:szCs w:val="22"/>
              </w:rPr>
              <w:t>A</w:t>
            </w:r>
            <w:r w:rsidR="00377DFD">
              <w:rPr>
                <w:rFonts w:asciiTheme="majorHAnsi" w:hAnsiTheme="majorHAnsi" w:cstheme="majorHAnsi"/>
                <w:color w:val="000000"/>
                <w:szCs w:val="22"/>
              </w:rPr>
              <w:t xml:space="preserve">s part of the </w:t>
            </w:r>
            <w:r>
              <w:rPr>
                <w:rFonts w:asciiTheme="majorHAnsi" w:hAnsiTheme="majorHAnsi" w:cstheme="majorHAnsi"/>
                <w:color w:val="000000"/>
                <w:szCs w:val="22"/>
              </w:rPr>
              <w:t xml:space="preserve">proposed project </w:t>
            </w:r>
            <w:r w:rsidR="00377DFD">
              <w:rPr>
                <w:rFonts w:asciiTheme="majorHAnsi" w:hAnsiTheme="majorHAnsi" w:cstheme="majorHAnsi"/>
                <w:color w:val="000000"/>
                <w:szCs w:val="22"/>
              </w:rPr>
              <w:t xml:space="preserve">requirements, this </w:t>
            </w:r>
            <w:r>
              <w:rPr>
                <w:rFonts w:asciiTheme="majorHAnsi" w:hAnsiTheme="majorHAnsi" w:cstheme="majorHAnsi"/>
                <w:color w:val="000000"/>
                <w:szCs w:val="22"/>
              </w:rPr>
              <w:t xml:space="preserve">ESMP </w:t>
            </w:r>
            <w:r w:rsidR="004D395B" w:rsidRPr="00A571AE">
              <w:rPr>
                <w:rFonts w:asciiTheme="majorHAnsi" w:hAnsiTheme="majorHAnsi" w:cstheme="majorHAnsi"/>
                <w:color w:val="000000"/>
                <w:szCs w:val="22"/>
              </w:rPr>
              <w:t>has been undertaken i</w:t>
            </w:r>
            <w:r>
              <w:rPr>
                <w:rFonts w:asciiTheme="majorHAnsi" w:hAnsiTheme="majorHAnsi" w:cstheme="majorHAnsi"/>
                <w:color w:val="000000"/>
                <w:szCs w:val="22"/>
              </w:rPr>
              <w:t>n</w:t>
            </w:r>
            <w:r w:rsidR="004D395B" w:rsidRPr="00A571AE">
              <w:rPr>
                <w:rFonts w:asciiTheme="majorHAnsi" w:hAnsiTheme="majorHAnsi" w:cstheme="majorHAnsi"/>
                <w:color w:val="000000"/>
                <w:szCs w:val="22"/>
              </w:rPr>
              <w:t xml:space="preserve"> accordance to the standard </w:t>
            </w:r>
            <w:r w:rsidR="00DC650C" w:rsidRPr="00A571AE">
              <w:rPr>
                <w:rFonts w:asciiTheme="majorHAnsi" w:hAnsiTheme="majorHAnsi" w:cstheme="majorHAnsi"/>
                <w:color w:val="000000"/>
                <w:szCs w:val="22"/>
              </w:rPr>
              <w:t>considering threats to biodiversity including habitat loss, degradation and fragmentation, invasive alien species, overexploitation, hydrological changes, nutrient loading, pollution and incidental take as well as climate change impacts.</w:t>
            </w:r>
          </w:p>
        </w:tc>
      </w:tr>
      <w:tr w:rsidR="00351D0F" w:rsidRPr="00A571AE" w14:paraId="20271C27" w14:textId="77777777" w:rsidTr="008310C9">
        <w:tc>
          <w:tcPr>
            <w:tcW w:w="1681" w:type="pct"/>
          </w:tcPr>
          <w:p w14:paraId="67D1A0E4" w14:textId="77777777" w:rsidR="00351D0F" w:rsidRPr="00A571AE" w:rsidRDefault="00351D0F">
            <w:pPr>
              <w:rPr>
                <w:rFonts w:asciiTheme="majorHAnsi" w:hAnsiTheme="majorHAnsi" w:cstheme="majorHAnsi"/>
                <w:szCs w:val="22"/>
                <w:lang w:eastAsia="ru-RU"/>
              </w:rPr>
            </w:pPr>
            <w:r w:rsidRPr="00A571AE">
              <w:rPr>
                <w:rFonts w:asciiTheme="majorHAnsi" w:hAnsiTheme="majorHAnsi" w:cstheme="majorHAnsi"/>
                <w:szCs w:val="22"/>
              </w:rPr>
              <w:t xml:space="preserve">ESS7: </w:t>
            </w:r>
            <w:r w:rsidRPr="00A571AE">
              <w:rPr>
                <w:rFonts w:asciiTheme="majorHAnsi" w:hAnsiTheme="majorHAnsi" w:cstheme="majorHAnsi"/>
                <w:szCs w:val="22"/>
                <w:lang w:bidi="en-US"/>
              </w:rPr>
              <w:t>Indigenous Peoples/Sub-Saharan African Historically Underserved Traditional Local Communities</w:t>
            </w:r>
          </w:p>
        </w:tc>
        <w:tc>
          <w:tcPr>
            <w:tcW w:w="3319" w:type="pct"/>
          </w:tcPr>
          <w:p w14:paraId="0A83B8FE" w14:textId="77777777" w:rsidR="00ED1EA8" w:rsidRDefault="00ED1EA8">
            <w:pPr>
              <w:autoSpaceDE w:val="0"/>
              <w:autoSpaceDN w:val="0"/>
              <w:adjustRightInd w:val="0"/>
              <w:rPr>
                <w:rFonts w:asciiTheme="majorHAnsi" w:hAnsiTheme="majorHAnsi" w:cstheme="majorHAnsi"/>
                <w:szCs w:val="22"/>
              </w:rPr>
            </w:pPr>
            <w:r w:rsidRPr="00ED1EA8">
              <w:rPr>
                <w:rFonts w:asciiTheme="majorHAnsi" w:hAnsiTheme="majorHAnsi" w:cstheme="majorHAnsi"/>
                <w:szCs w:val="22"/>
              </w:rPr>
              <w:t>The main objective of this standard is to ensure that the development process fosters full respect for the human rights, dignity, aspirations, identity, culture, and natural resource based livelihoods of Indigenous Peoples</w:t>
            </w:r>
            <w:r>
              <w:rPr>
                <w:rFonts w:asciiTheme="majorHAnsi" w:hAnsiTheme="majorHAnsi" w:cstheme="majorHAnsi"/>
                <w:szCs w:val="22"/>
              </w:rPr>
              <w:t>.</w:t>
            </w:r>
          </w:p>
          <w:p w14:paraId="332CDA51" w14:textId="3BB27C43" w:rsidR="00ED1EA8" w:rsidRPr="00ED1EA8" w:rsidRDefault="00F95404">
            <w:pPr>
              <w:autoSpaceDE w:val="0"/>
              <w:autoSpaceDN w:val="0"/>
              <w:adjustRightInd w:val="0"/>
              <w:rPr>
                <w:rFonts w:asciiTheme="majorHAnsi" w:hAnsiTheme="majorHAnsi" w:cstheme="majorHAnsi"/>
                <w:szCs w:val="22"/>
              </w:rPr>
            </w:pPr>
            <w:r>
              <w:rPr>
                <w:rFonts w:asciiTheme="majorHAnsi" w:hAnsiTheme="majorHAnsi" w:cstheme="majorHAnsi"/>
                <w:szCs w:val="22"/>
              </w:rPr>
              <w:t xml:space="preserve">There are no groups that meet requirements of ESS7 in the area of this subproject. </w:t>
            </w:r>
            <w:r w:rsidR="00ED1EA8">
              <w:rPr>
                <w:rFonts w:asciiTheme="majorHAnsi" w:hAnsiTheme="majorHAnsi" w:cstheme="majorHAnsi"/>
                <w:szCs w:val="22"/>
              </w:rPr>
              <w:t>Therefore, this standard</w:t>
            </w:r>
            <w:r w:rsidR="00ED1EA8" w:rsidRPr="00ED1EA8">
              <w:rPr>
                <w:rFonts w:asciiTheme="majorHAnsi" w:hAnsiTheme="majorHAnsi" w:cstheme="majorHAnsi"/>
                <w:szCs w:val="22"/>
              </w:rPr>
              <w:t xml:space="preserve"> is not aaplicable</w:t>
            </w:r>
            <w:r w:rsidR="00ED1EA8">
              <w:rPr>
                <w:rFonts w:asciiTheme="majorHAnsi" w:hAnsiTheme="majorHAnsi" w:cstheme="majorHAnsi"/>
                <w:szCs w:val="22"/>
              </w:rPr>
              <w:t xml:space="preserve"> for this particular project.</w:t>
            </w:r>
          </w:p>
          <w:p w14:paraId="70163CCB" w14:textId="01480040" w:rsidR="00351D0F" w:rsidRPr="00A571AE" w:rsidRDefault="00351D0F">
            <w:pPr>
              <w:autoSpaceDE w:val="0"/>
              <w:autoSpaceDN w:val="0"/>
              <w:adjustRightInd w:val="0"/>
              <w:rPr>
                <w:rFonts w:asciiTheme="majorHAnsi" w:hAnsiTheme="majorHAnsi" w:cstheme="majorHAnsi"/>
                <w:color w:val="000000"/>
                <w:szCs w:val="22"/>
              </w:rPr>
            </w:pPr>
          </w:p>
        </w:tc>
      </w:tr>
      <w:tr w:rsidR="00351D0F" w:rsidRPr="00A571AE" w14:paraId="4CA3A330" w14:textId="77777777" w:rsidTr="000C67DF">
        <w:trPr>
          <w:trHeight w:val="5390"/>
        </w:trPr>
        <w:tc>
          <w:tcPr>
            <w:tcW w:w="1681" w:type="pct"/>
          </w:tcPr>
          <w:p w14:paraId="176FC6EF" w14:textId="77777777" w:rsidR="00351D0F" w:rsidRPr="00A571AE" w:rsidRDefault="00351D0F">
            <w:pPr>
              <w:rPr>
                <w:rFonts w:asciiTheme="majorHAnsi" w:hAnsiTheme="majorHAnsi" w:cstheme="majorHAnsi"/>
                <w:szCs w:val="22"/>
                <w:lang w:bidi="en-US"/>
              </w:rPr>
            </w:pPr>
            <w:r w:rsidRPr="00A571AE">
              <w:rPr>
                <w:rFonts w:asciiTheme="majorHAnsi" w:hAnsiTheme="majorHAnsi" w:cstheme="majorHAnsi"/>
                <w:szCs w:val="22"/>
              </w:rPr>
              <w:lastRenderedPageBreak/>
              <w:t xml:space="preserve">ESS8: </w:t>
            </w:r>
            <w:r w:rsidRPr="00A571AE">
              <w:rPr>
                <w:rFonts w:asciiTheme="majorHAnsi" w:hAnsiTheme="majorHAnsi" w:cstheme="majorHAnsi"/>
                <w:szCs w:val="22"/>
                <w:lang w:bidi="en-US"/>
              </w:rPr>
              <w:t>Cultural Heritage</w:t>
            </w:r>
          </w:p>
        </w:tc>
        <w:tc>
          <w:tcPr>
            <w:tcW w:w="3319" w:type="pct"/>
          </w:tcPr>
          <w:p w14:paraId="0B4C8A16" w14:textId="076E3868" w:rsidR="00FA00D2" w:rsidRDefault="00FA00D2" w:rsidP="005154B4">
            <w:r w:rsidRPr="00FA00D2">
              <w:t>The main objective of this standard is to protect cultural heritage from the adverse impacts of project activities and support its preservation, to address cultural heritage as an integral aspect of sustainable development, to promote meaningful engagement with stakeholders regarding cultural heritage, to promote the equitable sharing of benefits from the use of cultural heritage</w:t>
            </w:r>
            <w:r>
              <w:t>.</w:t>
            </w:r>
          </w:p>
          <w:p w14:paraId="654115E3" w14:textId="2F1480D8" w:rsidR="00FA00D2" w:rsidRDefault="00FA00D2" w:rsidP="005154B4"/>
          <w:p w14:paraId="5457F01E" w14:textId="7AA6C32E" w:rsidR="00351D0F" w:rsidRPr="005154B4" w:rsidRDefault="00FA00D2" w:rsidP="005154B4">
            <w:pPr>
              <w:rPr>
                <w:lang w:val="en-US"/>
              </w:rPr>
            </w:pPr>
            <w:r>
              <w:t>Quarrying activities during the project construction phase shall ensure th</w:t>
            </w:r>
            <w:r w:rsidR="006E02F9">
              <w:t>a</w:t>
            </w:r>
            <w:r>
              <w:t>t a chance finds procedure is adopted to guide actions</w:t>
            </w:r>
            <w:r w:rsidR="002D73D9">
              <w:t xml:space="preserve"> incase cultural heritage is unexpected discovered </w:t>
            </w:r>
            <w:r w:rsidR="0010706A">
              <w:t>during excavation</w:t>
            </w:r>
            <w:r w:rsidR="002D73D9">
              <w:t>.</w:t>
            </w:r>
            <w:r w:rsidR="00EB455C" w:rsidRPr="002A59C2">
              <w:rPr>
                <w:rFonts w:ascii="Times New Roman" w:hAnsi="Times New Roman"/>
                <w:color w:val="000000"/>
                <w:sz w:val="24"/>
                <w:lang w:val="en-US"/>
              </w:rPr>
              <w:t xml:space="preserve"> </w:t>
            </w:r>
            <w:r w:rsidR="00EB455C" w:rsidRPr="000C67DF">
              <w:rPr>
                <w:rFonts w:asciiTheme="majorHAnsi" w:hAnsiTheme="majorHAnsi" w:cstheme="majorHAnsi"/>
                <w:color w:val="000000"/>
                <w:sz w:val="24"/>
                <w:lang w:val="en-US"/>
              </w:rPr>
              <w:t xml:space="preserve">The procedure will include a requirement to notify relevant authorities of found objects or sites by cultural heritage experts; to fence-off the area of finds or sites to avoid further disturbance; to conduct an assessment of found objects or sites by cultural heritage experts; to identify and implement actions consistent with the requirements of this ESS and national law; and to train project personnel and project workers on chance find procedures. </w:t>
            </w:r>
          </w:p>
        </w:tc>
      </w:tr>
      <w:tr w:rsidR="00351D0F" w:rsidRPr="00A571AE" w14:paraId="74D007F8" w14:textId="77777777" w:rsidTr="008310C9">
        <w:tc>
          <w:tcPr>
            <w:tcW w:w="1681" w:type="pct"/>
          </w:tcPr>
          <w:p w14:paraId="2BA4B0F5" w14:textId="77777777" w:rsidR="00351D0F" w:rsidRPr="00A571AE" w:rsidRDefault="00351D0F">
            <w:pPr>
              <w:rPr>
                <w:rFonts w:asciiTheme="majorHAnsi" w:hAnsiTheme="majorHAnsi" w:cstheme="majorHAnsi"/>
                <w:szCs w:val="22"/>
                <w:lang w:bidi="en-US"/>
              </w:rPr>
            </w:pPr>
            <w:r w:rsidRPr="00A571AE">
              <w:rPr>
                <w:rFonts w:asciiTheme="majorHAnsi" w:hAnsiTheme="majorHAnsi" w:cstheme="majorHAnsi"/>
                <w:szCs w:val="22"/>
              </w:rPr>
              <w:t xml:space="preserve">ESS10: </w:t>
            </w:r>
            <w:r w:rsidRPr="00A571AE">
              <w:rPr>
                <w:rFonts w:asciiTheme="majorHAnsi" w:hAnsiTheme="majorHAnsi" w:cstheme="majorHAnsi"/>
                <w:szCs w:val="22"/>
                <w:lang w:bidi="en-US"/>
              </w:rPr>
              <w:t>Stakeholder Engagement and Information Disclosure</w:t>
            </w:r>
          </w:p>
          <w:p w14:paraId="68256185" w14:textId="77777777" w:rsidR="00351D0F" w:rsidRPr="00A571AE" w:rsidRDefault="00351D0F">
            <w:pPr>
              <w:rPr>
                <w:rFonts w:asciiTheme="majorHAnsi" w:hAnsiTheme="majorHAnsi" w:cstheme="majorHAnsi"/>
                <w:szCs w:val="22"/>
                <w:lang w:bidi="en-US"/>
              </w:rPr>
            </w:pPr>
          </w:p>
        </w:tc>
        <w:tc>
          <w:tcPr>
            <w:tcW w:w="3319" w:type="pct"/>
          </w:tcPr>
          <w:p w14:paraId="1202B910" w14:textId="3119D236" w:rsidR="000B6575" w:rsidRPr="00A571AE" w:rsidRDefault="000B6575">
            <w:pPr>
              <w:autoSpaceDE w:val="0"/>
              <w:autoSpaceDN w:val="0"/>
              <w:adjustRightInd w:val="0"/>
              <w:rPr>
                <w:rFonts w:asciiTheme="majorHAnsi" w:hAnsiTheme="majorHAnsi" w:cstheme="majorHAnsi"/>
                <w:szCs w:val="22"/>
              </w:rPr>
            </w:pPr>
            <w:r w:rsidRPr="00A571AE">
              <w:rPr>
                <w:rFonts w:asciiTheme="majorHAnsi" w:hAnsiTheme="majorHAnsi" w:cstheme="majorHAnsi"/>
                <w:szCs w:val="22"/>
              </w:rPr>
              <w:t xml:space="preserve">Recognizes the importance of open and transparent engagement of project stakeholders as an essential element of good international practice. Recognises effective stakeholder </w:t>
            </w:r>
            <w:r w:rsidR="00912691" w:rsidRPr="00A571AE">
              <w:rPr>
                <w:rFonts w:asciiTheme="majorHAnsi" w:hAnsiTheme="majorHAnsi" w:cstheme="majorHAnsi"/>
                <w:szCs w:val="22"/>
              </w:rPr>
              <w:t>engagement value</w:t>
            </w:r>
            <w:r w:rsidR="006D1101" w:rsidRPr="00A571AE">
              <w:rPr>
                <w:rFonts w:asciiTheme="majorHAnsi" w:hAnsiTheme="majorHAnsi" w:cstheme="majorHAnsi"/>
                <w:szCs w:val="22"/>
              </w:rPr>
              <w:t xml:space="preserve"> of</w:t>
            </w:r>
            <w:r w:rsidRPr="00A571AE">
              <w:rPr>
                <w:rFonts w:asciiTheme="majorHAnsi" w:hAnsiTheme="majorHAnsi" w:cstheme="majorHAnsi"/>
                <w:szCs w:val="22"/>
              </w:rPr>
              <w:t xml:space="preserve"> improv</w:t>
            </w:r>
            <w:r w:rsidR="006D1101" w:rsidRPr="00A571AE">
              <w:rPr>
                <w:rFonts w:asciiTheme="majorHAnsi" w:hAnsiTheme="majorHAnsi" w:cstheme="majorHAnsi"/>
                <w:szCs w:val="22"/>
              </w:rPr>
              <w:t>ing</w:t>
            </w:r>
            <w:r w:rsidRPr="00A571AE">
              <w:rPr>
                <w:rFonts w:asciiTheme="majorHAnsi" w:hAnsiTheme="majorHAnsi" w:cstheme="majorHAnsi"/>
                <w:szCs w:val="22"/>
              </w:rPr>
              <w:t xml:space="preserve"> the environmental and social sustainability of projects, enhanc</w:t>
            </w:r>
            <w:r w:rsidR="006D1101" w:rsidRPr="00A571AE">
              <w:rPr>
                <w:rFonts w:asciiTheme="majorHAnsi" w:hAnsiTheme="majorHAnsi" w:cstheme="majorHAnsi"/>
                <w:szCs w:val="22"/>
              </w:rPr>
              <w:t>ing</w:t>
            </w:r>
            <w:r w:rsidRPr="00A571AE">
              <w:rPr>
                <w:rFonts w:asciiTheme="majorHAnsi" w:hAnsiTheme="majorHAnsi" w:cstheme="majorHAnsi"/>
                <w:szCs w:val="22"/>
              </w:rPr>
              <w:t xml:space="preserve"> project acceptance, and mak</w:t>
            </w:r>
            <w:r w:rsidR="006D1101" w:rsidRPr="00A571AE">
              <w:rPr>
                <w:rFonts w:asciiTheme="majorHAnsi" w:hAnsiTheme="majorHAnsi" w:cstheme="majorHAnsi"/>
                <w:szCs w:val="22"/>
              </w:rPr>
              <w:t xml:space="preserve">ing </w:t>
            </w:r>
            <w:r w:rsidRPr="00A571AE">
              <w:rPr>
                <w:rFonts w:asciiTheme="majorHAnsi" w:hAnsiTheme="majorHAnsi" w:cstheme="majorHAnsi"/>
                <w:szCs w:val="22"/>
              </w:rPr>
              <w:t>a significant contribution to successful project design and implementation</w:t>
            </w:r>
            <w:r w:rsidR="006D1101" w:rsidRPr="00A571AE">
              <w:rPr>
                <w:rFonts w:asciiTheme="majorHAnsi" w:hAnsiTheme="majorHAnsi" w:cstheme="majorHAnsi"/>
                <w:szCs w:val="22"/>
              </w:rPr>
              <w:t xml:space="preserve"> by owning the project</w:t>
            </w:r>
            <w:r w:rsidRPr="00A571AE">
              <w:rPr>
                <w:rFonts w:asciiTheme="majorHAnsi" w:hAnsiTheme="majorHAnsi" w:cstheme="majorHAnsi"/>
                <w:szCs w:val="22"/>
              </w:rPr>
              <w:t>.</w:t>
            </w:r>
          </w:p>
          <w:p w14:paraId="5B6BC45F" w14:textId="77777777" w:rsidR="00A97814" w:rsidRPr="00A571AE" w:rsidRDefault="00A97814">
            <w:pPr>
              <w:autoSpaceDE w:val="0"/>
              <w:autoSpaceDN w:val="0"/>
              <w:adjustRightInd w:val="0"/>
              <w:rPr>
                <w:rFonts w:asciiTheme="majorHAnsi" w:hAnsiTheme="majorHAnsi" w:cstheme="majorHAnsi"/>
                <w:szCs w:val="22"/>
              </w:rPr>
            </w:pPr>
          </w:p>
          <w:p w14:paraId="2CE0D1FB" w14:textId="7A42455C" w:rsidR="00CB2C6A" w:rsidRPr="00A571AE" w:rsidRDefault="00CB2C6A">
            <w:pPr>
              <w:autoSpaceDE w:val="0"/>
              <w:autoSpaceDN w:val="0"/>
              <w:adjustRightInd w:val="0"/>
              <w:rPr>
                <w:rFonts w:asciiTheme="majorHAnsi" w:hAnsiTheme="majorHAnsi" w:cstheme="majorHAnsi"/>
                <w:szCs w:val="22"/>
              </w:rPr>
            </w:pPr>
            <w:r w:rsidRPr="00A571AE">
              <w:rPr>
                <w:rFonts w:asciiTheme="majorHAnsi" w:hAnsiTheme="majorHAnsi" w:cstheme="majorHAnsi"/>
                <w:szCs w:val="22"/>
              </w:rPr>
              <w:t>Success of any project is hinged on level and quality of stakeholder engagement which is an inclusive process expected to occur throughout the project life cycle. Engagement is more useful when introduced in the early phases of project development and is mainstreamed into all levels of decision-making.</w:t>
            </w:r>
          </w:p>
          <w:p w14:paraId="2207F745" w14:textId="77777777" w:rsidR="000B6575" w:rsidRPr="00A571AE" w:rsidRDefault="000B6575">
            <w:pPr>
              <w:autoSpaceDE w:val="0"/>
              <w:autoSpaceDN w:val="0"/>
              <w:adjustRightInd w:val="0"/>
              <w:rPr>
                <w:rFonts w:asciiTheme="majorHAnsi" w:hAnsiTheme="majorHAnsi" w:cstheme="majorHAnsi"/>
                <w:szCs w:val="22"/>
              </w:rPr>
            </w:pPr>
          </w:p>
          <w:p w14:paraId="4065DD11" w14:textId="02CF9CB9" w:rsidR="006D1101" w:rsidRPr="00A571AE" w:rsidRDefault="00F76A96">
            <w:pPr>
              <w:autoSpaceDE w:val="0"/>
              <w:autoSpaceDN w:val="0"/>
              <w:adjustRightInd w:val="0"/>
              <w:rPr>
                <w:rFonts w:asciiTheme="majorHAnsi" w:hAnsiTheme="majorHAnsi" w:cstheme="majorHAnsi"/>
                <w:szCs w:val="22"/>
              </w:rPr>
            </w:pPr>
            <w:r>
              <w:rPr>
                <w:rFonts w:asciiTheme="majorHAnsi" w:hAnsiTheme="majorHAnsi" w:cstheme="majorHAnsi"/>
                <w:szCs w:val="22"/>
              </w:rPr>
              <w:t xml:space="preserve">Several stakeholders like the Chief Warden Murchison Falls Conservation Area, MFNP rangers, </w:t>
            </w:r>
            <w:r w:rsidR="006D1101" w:rsidRPr="00A571AE">
              <w:rPr>
                <w:rFonts w:asciiTheme="majorHAnsi" w:hAnsiTheme="majorHAnsi" w:cstheme="majorHAnsi"/>
                <w:szCs w:val="22"/>
              </w:rPr>
              <w:t xml:space="preserve">Nwoya and Masindi District </w:t>
            </w:r>
            <w:r>
              <w:rPr>
                <w:rFonts w:asciiTheme="majorHAnsi" w:hAnsiTheme="majorHAnsi" w:cstheme="majorHAnsi"/>
                <w:szCs w:val="22"/>
              </w:rPr>
              <w:t xml:space="preserve">Local Governments were consulted </w:t>
            </w:r>
            <w:r w:rsidR="00C84BFC">
              <w:rPr>
                <w:rFonts w:asciiTheme="majorHAnsi" w:hAnsiTheme="majorHAnsi" w:cstheme="majorHAnsi"/>
                <w:szCs w:val="22"/>
              </w:rPr>
              <w:t>and their concerns have been addressed in this ESMP</w:t>
            </w:r>
            <w:r w:rsidR="004A12DF" w:rsidRPr="00A571AE">
              <w:rPr>
                <w:rFonts w:asciiTheme="majorHAnsi" w:hAnsiTheme="majorHAnsi" w:cstheme="majorHAnsi"/>
                <w:szCs w:val="22"/>
              </w:rPr>
              <w:t>. Their concerns and comments included among others materials sourcing outside the park and from duly acquired areas, employment of local people and sourcing materials from available local supplies. They also stressed the need to participate in project monitoring.</w:t>
            </w:r>
          </w:p>
          <w:p w14:paraId="40B3B9BA" w14:textId="77777777" w:rsidR="004A12DF" w:rsidRPr="00A571AE" w:rsidRDefault="004A12DF">
            <w:pPr>
              <w:autoSpaceDE w:val="0"/>
              <w:autoSpaceDN w:val="0"/>
              <w:adjustRightInd w:val="0"/>
              <w:rPr>
                <w:rFonts w:asciiTheme="majorHAnsi" w:hAnsiTheme="majorHAnsi" w:cstheme="majorHAnsi"/>
                <w:szCs w:val="22"/>
              </w:rPr>
            </w:pPr>
          </w:p>
          <w:p w14:paraId="322C9EAC" w14:textId="7950D659" w:rsidR="00351D0F" w:rsidRPr="00A571AE" w:rsidRDefault="00351D0F">
            <w:pPr>
              <w:autoSpaceDE w:val="0"/>
              <w:autoSpaceDN w:val="0"/>
              <w:adjustRightInd w:val="0"/>
              <w:rPr>
                <w:rFonts w:asciiTheme="majorHAnsi" w:hAnsiTheme="majorHAnsi" w:cstheme="majorHAnsi"/>
                <w:szCs w:val="22"/>
              </w:rPr>
            </w:pPr>
            <w:r w:rsidRPr="00A571AE">
              <w:rPr>
                <w:rFonts w:asciiTheme="majorHAnsi" w:hAnsiTheme="majorHAnsi" w:cstheme="majorHAnsi"/>
                <w:szCs w:val="22"/>
              </w:rPr>
              <w:t xml:space="preserve">UWA has been extensively engaged and will </w:t>
            </w:r>
            <w:r w:rsidR="004456C1" w:rsidRPr="00A571AE">
              <w:rPr>
                <w:rFonts w:asciiTheme="majorHAnsi" w:hAnsiTheme="majorHAnsi" w:cstheme="majorHAnsi"/>
                <w:szCs w:val="22"/>
              </w:rPr>
              <w:t>monitor</w:t>
            </w:r>
            <w:r w:rsidRPr="00A571AE">
              <w:rPr>
                <w:rFonts w:asciiTheme="majorHAnsi" w:hAnsiTheme="majorHAnsi" w:cstheme="majorHAnsi"/>
                <w:szCs w:val="22"/>
              </w:rPr>
              <w:t xml:space="preserve"> progress</w:t>
            </w:r>
            <w:r w:rsidR="004456C1" w:rsidRPr="00A571AE">
              <w:rPr>
                <w:rFonts w:asciiTheme="majorHAnsi" w:hAnsiTheme="majorHAnsi" w:cstheme="majorHAnsi"/>
                <w:szCs w:val="22"/>
              </w:rPr>
              <w:t xml:space="preserve"> of</w:t>
            </w:r>
            <w:r w:rsidRPr="00A571AE">
              <w:rPr>
                <w:rFonts w:asciiTheme="majorHAnsi" w:hAnsiTheme="majorHAnsi" w:cstheme="majorHAnsi"/>
                <w:szCs w:val="22"/>
              </w:rPr>
              <w:t xml:space="preserve"> different stages of the project</w:t>
            </w:r>
            <w:r w:rsidR="007350DC" w:rsidRPr="00A571AE">
              <w:rPr>
                <w:rFonts w:asciiTheme="majorHAnsi" w:hAnsiTheme="majorHAnsi" w:cstheme="majorHAnsi"/>
                <w:szCs w:val="22"/>
              </w:rPr>
              <w:t>.</w:t>
            </w:r>
          </w:p>
        </w:tc>
      </w:tr>
    </w:tbl>
    <w:p w14:paraId="6BCEACFA" w14:textId="77777777" w:rsidR="00351D0F" w:rsidRPr="00A571AE" w:rsidRDefault="00351D0F">
      <w:pPr>
        <w:rPr>
          <w:rFonts w:asciiTheme="majorHAnsi" w:hAnsiTheme="majorHAnsi" w:cstheme="majorHAnsi"/>
        </w:rPr>
      </w:pPr>
    </w:p>
    <w:p w14:paraId="152C5D67" w14:textId="77777777" w:rsidR="00114666" w:rsidRPr="00A571AE" w:rsidRDefault="00114666">
      <w:pPr>
        <w:rPr>
          <w:rFonts w:asciiTheme="majorHAnsi" w:hAnsiTheme="majorHAnsi" w:cstheme="majorHAnsi"/>
        </w:rPr>
      </w:pPr>
    </w:p>
    <w:p w14:paraId="54EFAB94" w14:textId="77777777" w:rsidR="00E13BA1" w:rsidRPr="00A571AE" w:rsidRDefault="002D4E92">
      <w:pPr>
        <w:pStyle w:val="Heading1"/>
        <w:rPr>
          <w:rFonts w:asciiTheme="majorHAnsi" w:hAnsiTheme="majorHAnsi" w:cstheme="majorHAnsi"/>
        </w:rPr>
      </w:pPr>
      <w:bookmarkStart w:id="165" w:name="_Toc216258336"/>
      <w:r w:rsidRPr="00A571AE">
        <w:rPr>
          <w:rFonts w:asciiTheme="majorHAnsi" w:hAnsiTheme="majorHAnsi" w:cstheme="majorHAnsi"/>
        </w:rPr>
        <w:lastRenderedPageBreak/>
        <w:t>ENVIRONMENTAL SETTING</w:t>
      </w:r>
      <w:bookmarkEnd w:id="165"/>
    </w:p>
    <w:p w14:paraId="0996203D" w14:textId="77777777" w:rsidR="00E65A78" w:rsidRPr="00A571AE" w:rsidRDefault="0081714A">
      <w:pPr>
        <w:pStyle w:val="Heading2"/>
      </w:pPr>
      <w:bookmarkStart w:id="166" w:name="_Toc216258337"/>
      <w:r w:rsidRPr="00A571AE">
        <w:t>Climate</w:t>
      </w:r>
      <w:bookmarkEnd w:id="166"/>
    </w:p>
    <w:p w14:paraId="5F5F84F9" w14:textId="77777777" w:rsidR="0081714A" w:rsidRPr="00A571AE" w:rsidRDefault="0081714A">
      <w:pPr>
        <w:spacing w:line="276" w:lineRule="auto"/>
        <w:rPr>
          <w:rFonts w:asciiTheme="majorHAnsi" w:hAnsiTheme="majorHAnsi" w:cstheme="majorHAnsi"/>
        </w:rPr>
      </w:pPr>
      <w:r w:rsidRPr="00A571AE">
        <w:rPr>
          <w:rFonts w:asciiTheme="majorHAnsi" w:hAnsiTheme="majorHAnsi" w:cstheme="majorHAnsi"/>
        </w:rPr>
        <w:t>The climate of the project area comprise of dry and wet seasons with rainfall distributed in two wet seasons, namely: March to June and August to November. Average annual rainfall received is 1500 mm. The project area has a bimodal rainfall pattern with a short dry spelt in July and one long dry season from late November to early March. Mean monthly rainfall ranges from 14 mm in January to 230 mm in August. The micro-climate of the area is hot and humid with an average relative humidity of 60%, mean maximum temperature of 29°C, mean minimum temperature of 22°C and wind speeds of 8 kmph</w:t>
      </w:r>
    </w:p>
    <w:p w14:paraId="6E7D22DD" w14:textId="3063853C" w:rsidR="00E65A78" w:rsidRPr="00A571AE" w:rsidRDefault="00E65A78">
      <w:pPr>
        <w:pStyle w:val="Heading2"/>
      </w:pPr>
      <w:bookmarkStart w:id="167" w:name="_Toc216258338"/>
      <w:r w:rsidRPr="00A571AE">
        <w:t>Geology</w:t>
      </w:r>
      <w:r w:rsidR="00755D4A">
        <w:t>, soils</w:t>
      </w:r>
      <w:r w:rsidRPr="00A571AE">
        <w:t xml:space="preserve"> and Landscapes</w:t>
      </w:r>
      <w:bookmarkEnd w:id="167"/>
    </w:p>
    <w:p w14:paraId="76E97789" w14:textId="7B205752" w:rsidR="00973A96" w:rsidRPr="00A571AE" w:rsidRDefault="00E65A78">
      <w:pPr>
        <w:spacing w:line="276" w:lineRule="auto"/>
        <w:rPr>
          <w:rFonts w:asciiTheme="majorHAnsi" w:hAnsiTheme="majorHAnsi" w:cstheme="majorHAnsi"/>
        </w:rPr>
      </w:pPr>
      <w:r w:rsidRPr="00A571AE">
        <w:rPr>
          <w:rFonts w:asciiTheme="majorHAnsi" w:hAnsiTheme="majorHAnsi" w:cstheme="majorHAnsi"/>
        </w:rPr>
        <w:t xml:space="preserve">The Murchison Falls </w:t>
      </w:r>
      <w:r w:rsidR="006438BC">
        <w:rPr>
          <w:rFonts w:asciiTheme="majorHAnsi" w:hAnsiTheme="majorHAnsi" w:cstheme="majorHAnsi"/>
        </w:rPr>
        <w:t>National Park</w:t>
      </w:r>
      <w:r w:rsidRPr="00A571AE">
        <w:rPr>
          <w:rFonts w:asciiTheme="majorHAnsi" w:hAnsiTheme="majorHAnsi" w:cstheme="majorHAnsi"/>
        </w:rPr>
        <w:t xml:space="preserve"> lies at the northern end of the Albertine Rift Valley, and takes in part of the valley floor, and part of the eastern escarpment above. The valley bottom is composed of sandy alluvial sediments, which are easily eroded, as is seen along the banks of the Nile below the Falls. In the southern part of the protected area, in Bugungu WR, the Western Rift Valley escarpment rises 100 meters over the valley floor, to provide spectacular views of Lake Albert. Above the escarpment, extending over the eastern part of the </w:t>
      </w:r>
      <w:r w:rsidR="00CD00A6" w:rsidRPr="00A571AE">
        <w:rPr>
          <w:rFonts w:asciiTheme="majorHAnsi" w:hAnsiTheme="majorHAnsi" w:cstheme="majorHAnsi"/>
        </w:rPr>
        <w:t>Park</w:t>
      </w:r>
      <w:r w:rsidRPr="00A571AE">
        <w:rPr>
          <w:rFonts w:asciiTheme="majorHAnsi" w:hAnsiTheme="majorHAnsi" w:cstheme="majorHAnsi"/>
        </w:rPr>
        <w:t xml:space="preserve"> is the original basement complex of gneisses and granites. These ancient rocks are deeply weathered, forming red loams of low or medium fertility. Nearer the Rift, much of this weathered rock has been stripped away, and the soils are shallow and poor. Many of the soils in the park are lateritic, rich in iron deposits either in the form of gravel or as solid ironstone. The park itself, with its rolling topography, is gently inclined from the highest point at Rabongo Hill in the east (1,291 m), to Lake Albert in the west (619 m). The most significant hill mass in the Park, visible for many kilometers, is Igis</w:t>
      </w:r>
      <w:r w:rsidR="00CD00A6" w:rsidRPr="00A571AE">
        <w:rPr>
          <w:rFonts w:asciiTheme="majorHAnsi" w:hAnsiTheme="majorHAnsi" w:cstheme="majorHAnsi"/>
        </w:rPr>
        <w:t>i in the south rising to 1271m, r</w:t>
      </w:r>
      <w:r w:rsidRPr="00A571AE">
        <w:rPr>
          <w:rFonts w:asciiTheme="majorHAnsi" w:hAnsiTheme="majorHAnsi" w:cstheme="majorHAnsi"/>
        </w:rPr>
        <w:t>unning east-west through the Park, for 80 km, is the Victoria Nile. From Ch</w:t>
      </w:r>
      <w:r w:rsidR="00273DC4" w:rsidRPr="00A571AE">
        <w:rPr>
          <w:rFonts w:asciiTheme="majorHAnsi" w:hAnsiTheme="majorHAnsi" w:cstheme="majorHAnsi"/>
        </w:rPr>
        <w:t>obe to Paraa the Nile drops 350</w:t>
      </w:r>
      <w:r w:rsidRPr="00A571AE">
        <w:rPr>
          <w:rFonts w:asciiTheme="majorHAnsi" w:hAnsiTheme="majorHAnsi" w:cstheme="majorHAnsi"/>
        </w:rPr>
        <w:t xml:space="preserve">m, through stretches of white water rapids and cascades. The most dramatic feature along this reach is the Murchison Falls, where the river has cut back through the Rift escarpment (which crosses at the start of the gorge, now one kilometer downstream), and plunges, with huge convulsions, through a cleft just 6 m wide to fall </w:t>
      </w:r>
      <w:r w:rsidR="002756BE" w:rsidRPr="00A571AE">
        <w:rPr>
          <w:rFonts w:asciiTheme="majorHAnsi" w:hAnsiTheme="majorHAnsi" w:cstheme="majorHAnsi"/>
        </w:rPr>
        <w:t xml:space="preserve">45 m to the base of the gorge. </w:t>
      </w:r>
    </w:p>
    <w:p w14:paraId="7E0F0875" w14:textId="77777777" w:rsidR="00755D4A" w:rsidRPr="00A571AE" w:rsidRDefault="00CD00A6" w:rsidP="00755D4A">
      <w:pPr>
        <w:spacing w:line="276" w:lineRule="auto"/>
        <w:rPr>
          <w:rFonts w:asciiTheme="majorHAnsi" w:hAnsiTheme="majorHAnsi" w:cstheme="majorHAnsi"/>
        </w:rPr>
      </w:pPr>
      <w:r w:rsidRPr="00A571AE">
        <w:rPr>
          <w:rFonts w:asciiTheme="majorHAnsi" w:hAnsiTheme="majorHAnsi" w:cstheme="majorHAnsi"/>
        </w:rPr>
        <w:t xml:space="preserve">The soils in the Mupina catchment are largely sandy loams over alluvial soils, characterised by relatively low cohesiveness and are highly susceptible to erosion by run off. </w:t>
      </w:r>
      <w:r w:rsidR="00755D4A" w:rsidRPr="00A571AE">
        <w:rPr>
          <w:rFonts w:asciiTheme="majorHAnsi" w:hAnsiTheme="majorHAnsi" w:cstheme="majorHAnsi"/>
        </w:rPr>
        <w:t>The soils in the Ch</w:t>
      </w:r>
      <w:r w:rsidR="00755D4A">
        <w:rPr>
          <w:rFonts w:asciiTheme="majorHAnsi" w:hAnsiTheme="majorHAnsi" w:cstheme="majorHAnsi"/>
        </w:rPr>
        <w:t>o</w:t>
      </w:r>
      <w:r w:rsidR="00755D4A" w:rsidRPr="00A571AE">
        <w:rPr>
          <w:rFonts w:asciiTheme="majorHAnsi" w:hAnsiTheme="majorHAnsi" w:cstheme="majorHAnsi"/>
        </w:rPr>
        <w:t>be catchment are largely sandy loams characterised by relatively low cohesiveness and are highly susceptible to erosion by run off.</w:t>
      </w:r>
    </w:p>
    <w:p w14:paraId="0177D2E8" w14:textId="77777777" w:rsidR="00CD00A6" w:rsidRPr="00A571AE" w:rsidRDefault="00CD00A6">
      <w:pPr>
        <w:spacing w:line="276" w:lineRule="auto"/>
        <w:rPr>
          <w:rFonts w:asciiTheme="majorHAnsi" w:hAnsiTheme="majorHAnsi" w:cstheme="majorHAnsi"/>
        </w:rPr>
      </w:pPr>
    </w:p>
    <w:p w14:paraId="4FC03D36" w14:textId="6FE04BA0" w:rsidR="00CD00A6" w:rsidRPr="00A571AE" w:rsidRDefault="00755D4A">
      <w:pPr>
        <w:spacing w:line="276" w:lineRule="auto"/>
        <w:rPr>
          <w:rFonts w:asciiTheme="majorHAnsi" w:hAnsiTheme="majorHAnsi" w:cstheme="majorHAnsi"/>
        </w:rPr>
      </w:pPr>
      <w:r w:rsidRPr="00755D4A">
        <w:rPr>
          <w:rFonts w:ascii="Arial MT" w:eastAsia="Arial MT" w:hAnsi="Arial MT" w:cs="Arial MT"/>
          <w:noProof/>
          <w:sz w:val="16"/>
          <w:szCs w:val="22"/>
          <w:lang w:val="en-US"/>
        </w:rPr>
        <w:lastRenderedPageBreak/>
        <mc:AlternateContent>
          <mc:Choice Requires="wpg">
            <w:drawing>
              <wp:anchor distT="0" distB="0" distL="0" distR="0" simplePos="0" relativeHeight="251658241" behindDoc="1" locked="0" layoutInCell="1" allowOverlap="1" wp14:anchorId="444A4164" wp14:editId="6FBB75A3">
                <wp:simplePos x="0" y="0"/>
                <wp:positionH relativeFrom="page">
                  <wp:posOffset>914400</wp:posOffset>
                </wp:positionH>
                <wp:positionV relativeFrom="paragraph">
                  <wp:posOffset>200025</wp:posOffset>
                </wp:positionV>
                <wp:extent cx="5881370" cy="4161154"/>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1370" cy="4161154"/>
                          <a:chOff x="0" y="0"/>
                          <a:chExt cx="5881370" cy="4161154"/>
                        </a:xfrm>
                      </wpg:grpSpPr>
                      <wps:wsp>
                        <wps:cNvPr id="26" name="Graphic 4"/>
                        <wps:cNvSpPr/>
                        <wps:spPr>
                          <a:xfrm>
                            <a:off x="0" y="0"/>
                            <a:ext cx="5798185" cy="27940"/>
                          </a:xfrm>
                          <a:custGeom>
                            <a:avLst/>
                            <a:gdLst/>
                            <a:ahLst/>
                            <a:cxnLst/>
                            <a:rect l="l" t="t" r="r" b="b"/>
                            <a:pathLst>
                              <a:path w="5798185" h="27940">
                                <a:moveTo>
                                  <a:pt x="5798185" y="0"/>
                                </a:moveTo>
                                <a:lnTo>
                                  <a:pt x="0" y="0"/>
                                </a:lnTo>
                                <a:lnTo>
                                  <a:pt x="0" y="27431"/>
                                </a:lnTo>
                                <a:lnTo>
                                  <a:pt x="5798185" y="27431"/>
                                </a:lnTo>
                                <a:lnTo>
                                  <a:pt x="5798185" y="0"/>
                                </a:lnTo>
                                <a:close/>
                              </a:path>
                            </a:pathLst>
                          </a:custGeom>
                          <a:solidFill>
                            <a:srgbClr val="17AC04"/>
                          </a:solidFill>
                        </wps:spPr>
                        <wps:bodyPr wrap="square" lIns="0" tIns="0" rIns="0" bIns="0" rtlCol="0">
                          <a:prstTxWarp prst="textNoShape">
                            <a:avLst/>
                          </a:prstTxWarp>
                          <a:noAutofit/>
                        </wps:bodyPr>
                      </wps:wsp>
                      <pic:pic xmlns:pic="http://schemas.openxmlformats.org/drawingml/2006/picture">
                        <pic:nvPicPr>
                          <pic:cNvPr id="35" name="Image 5"/>
                          <pic:cNvPicPr/>
                        </pic:nvPicPr>
                        <pic:blipFill>
                          <a:blip r:embed="rId28" cstate="print"/>
                          <a:stretch>
                            <a:fillRect/>
                          </a:stretch>
                        </pic:blipFill>
                        <pic:spPr>
                          <a:xfrm>
                            <a:off x="17983" y="27432"/>
                            <a:ext cx="5862955" cy="4133341"/>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A0A849A" id="Group 25" o:spid="_x0000_s1026" style="position:absolute;margin-left:1in;margin-top:15.75pt;width:463.1pt;height:327.65pt;z-index:-251658239;mso-wrap-distance-left:0;mso-wrap-distance-right:0;mso-position-horizontal-relative:page" coordsize="58813,4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gipiAwAAUwgAAA4AAABkcnMvZTJvRG9jLnhtbKRWUW/TMBB+R+I/&#10;WHlnadpu7aK107TBNAnBxIZ4dh0nsXBsY7tN9++5s+u0rKANeGh6rs/n7767+9KLy20nyYZbJ7Ra&#10;ZMXJKCNcMV0J1Syyr48f3s0z4jxVFZVa8UX2xF12uXz75qI3JR/rVsuKWwJBlCt7s8ha702Z5461&#10;vKPuRBuuYLPWtqMelrbJK0t7iN7JfDwaneW9tpWxmnHn4NebuJktQ/y65sx/rmvHPZGLDLD58LTh&#10;ucJnvrygZWOpaQXbwaD/gKKjQsGlQ6gb6ilZW3EUqhPMaqdrf8J0l+u6FoyHHCCbYvQsm1ur1ybk&#10;0pR9YwaagNpnPP1zWPZpc2+JqBbZ+DQjinZQo3AtgTWQ05umBJ9bax7MvY0ZgvlRs+8OtvPn+7hu&#10;9s7b2nZ4CBIl28D608A633rC4MfT+byYzKA4DPamxVlRnE5jXVgLxTs6x9r3L5zMaRkvDvAGOL2B&#10;HnN7Gt3/0fjQUsNDdRxSlGg829MYuyokg3eDE5IYWHWl2/H5Kopm5/NiDgVCisaz82lo3CFNWrK1&#10;87dcB67p5qPzsa+rZNE2WWyrkmlhOnAuZJgLnxGYC5sRmItV5N9Qj+ewgGiSHoqVkLQJCO52esMf&#10;dfDzWK/BK1UboO59pDr0hcIfeKW99G1CvOgznk0nBSKDaGk/fUe/w3v/zjsRmuIxqR2PV2Hq4c6B&#10;Drj/kHCnpag+CCmRAGeb1bW0ZEOB2WJ2dT0K9YcjB27Ql6kB0Frp6gnapwcZWmTux5panhF5p6BB&#10;UbOSYZOxSob18loHZQvcW+cft9+oNcSAucg8jNgnnfqUlqkzAAw6RF88qfTV2utaYNsEbBHRbgEz&#10;s7wwgpXw2WkQWEfD87JWwym/xtyi3nevitFR+31t3oFcAv9iJaTwT0H6YfQQlNrcC4bShIv9HE4G&#10;ObvraMNJULPkggcw1aPzKylMqiTaO6QwGM8E9zfJRjG/0WzdceXj28lyCaC1cq0wDgas5N2Kg9ja&#10;u6qAaYY3owfBNVYoH0fOecs9g36jZQ0d9QVGNHbhsBFA73FiCn+QkgJmdRKmC2dhHC/Yq+7Z+Px0&#10;JynTYjKZTNNsJUXCHkFR2XUTygVwftRGUXcCrAgkmIArtE94c4H1y6vxcB289v8Flj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dxtd+EAAAALAQAADwAAAGRycy9kb3ducmV2Lnht&#10;bEyPT0vDQBTE74LfYXmCN7ub/okhZlNKUU9FsBXE22vymoRm34bsNkm/vduTHocZZn6TrSfTioF6&#10;11jWEM0UCOLClg1XGr4Ob08JCOeRS2wtk4YrOVjn93cZpqUd+ZOGva9EKGGXooba+y6V0hU1GXQz&#10;2xEH72R7gz7IvpJlj2MoN62cKxVLgw2HhRo72tZUnPcXo+F9xHGziF6H3fm0vf4cVh/fu4i0fnyY&#10;Ni8gPE3+Lww3/IAOeWA62guXTrRBL5fhi9ewiFYgbgH1rOYgjhriJE5A5pn8/yH/BQAA//8DAFBL&#10;AwQKAAAAAAAAACEAQxGosJaTBACWkwQAFQAAAGRycy9tZWRpYS9pbWFnZTEuanBlZ//Y/+AAEEpG&#10;SUYAAQEBAGAAYAAA/9sAQwADAgIDAgIDAwMDBAMDBAUIBQUEBAUKBwcGCAwKDAwLCgsLDQ4SEA0O&#10;EQ4LCxAWEBETFBUVFQwPFxgWFBgSFBUU/9sAQwEDBAQFBAUJBQUJFA0LDRQUFBQUFBQUFBQUFBQU&#10;FBQUFBQUFBQUFBQUFBQUFBQUFBQUFBQUFBQUFBQUFBQUFBQU/8AAEQgD4gW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rxT/a+sfEC00ix&#10;1y50e0+wtcN9nRW3tvq3/wAIBr//AEPWp/8AfmKh/wDkslv/ANgxv/Q67ugDhP8AhANf/wCh61P/&#10;AL8xUf8ACAa//wBD1qf/AH5iru6KAOE/4QDX/wDoetT/AO/MVH/CAa//AND1qf8A35iru6KAOE/4&#10;QDX/APoetT/78xUf8IBr/wD0PWp/9+Yq7uigDhP+EA1//oetT/78xUf8IBr/AP0PWp/9+Yq7uigD&#10;hP8AhANf/wCh61P/AL8xUf8ACAa//wBD1qf/AH5iru6KAOE/4QDX/wDoetT/AO/MVH/CAa//AND1&#10;qf8A35iru6KAOE/4QDX/APoetT/78xUf8IBr/wD0PWp/9+Yq7uigDhP+EA1//oetT/78xUf8IBr/&#10;AP0PWp/9+Yq7uigDhP8AhANf/wCh61P/AL8xUf8ACAa//wBD1qf/AH5iru6KAOE/4QDX/wDoetT/&#10;AO/MVH/CAa//AND1qf8A35iru6KAOE/4QDX/APoetT/78xUf8IBr/wD0PWp/9+Yq7uigDhP+EA1/&#10;/oetT/78xUf8IBr/AP0PWp/9+Yq7uigDhP8AhANf/wCh61P/AL8xUf8ACAa//wBD1qf/AH5iru6K&#10;AOE/4QDX/wDoetT/AO/MVH/CAa//AND1qf8A35iru6KAOC/4QDXv+h61L/vxFTv+EB1//oetS/78&#10;RV3dFAHCf8IBr/8A0PWp/wDfmKj/AIQDX/8AoetT/wC/MVeLfGv/AIKCfD34F/EG98H6vp+t3+rW&#10;MSSz/wBn2fmom7/argbD/grf8J9VnMFnoXii5uF+9DDYbmoA+p/+EB1//oetT/78RUf8IDr/AP0P&#10;Wp/9+Yq+b/8Ah6D4D/6Erxx/4J2rJu/+Cs3wr0+/+w3Ph/xXbXX/AD7zadtf/vmlzWCMOf4T6l/4&#10;QDX/APoedT/78xUf8IDr/wD0POp/9+Yq+X/+HrXwx/6Fjxd/4Laf/wAPWPhn/wBC34t/8F1Y+2h3&#10;N44et/IfTv8AwgHiH/oedU/78RUf8IB4h/6HnVP+/EVfMf8Aw9Y+Gf8A0LHiz/wXUn/D1j4Zf9Cx&#10;4u/8FlH1il3L+r1v5D6e/wCEB8Qf9D1qf/fmKj/hAfEH/Q9an/35ir5h/wCHrXwz/wChY8W/+C6j&#10;/h618Mv+ha8Xf+C00fWIdyPq9X+Q+nv+EA1//oetT/78RUn/AAgPiD/oetT/AO/EVfMX/D1f4Z/9&#10;Cx4t/wDBZUqf8FUfhzIm5fCfjJx/eXSWq41YT2YpUpw+NH0z/wAIBr//AEPWp/8AfmKj/hANf/6H&#10;rU/+/MVfM/8Aw9P+HX/Qo+NP/BU1H/D0/wCHX/Qn+NP/AAUvT5iOVn0x/wAIDr//AEPWqf8AfiKj&#10;/hAdf/6HrVP+/EVfM/8Aw9Q+HP8A0J/jT/wUvR/w9Q+HP/Qn+NP/AAUvRzByzPpj/hAdf/6HrVP+&#10;/EVH/CA6/wD9D1qn/fiKvmf/AIeofDn/AKE/xp/4KXo/4eofDn/oT/Gn/gpejmDlmfTH/CA6/wD9&#10;D1qn/fiKj/hAdf8A+h61P/vxFXzP/wAPUPhz/wBCf40/8FL0f8PUPhzs3f8ACIeNP/BS9HMHLM+l&#10;v+EC8Qf9D1qX/fiKnf8ACA+IP+h61P8A78xV8z/8PT/hz93/AIRLxj/4LGpP+Hp3w6P/ADKnjH/w&#10;VtWftYQ+KY40py6H0x/wgPiD/oedT/78xUf8ID4g/wCh51P/AL8xV80f8PTvhz/0KfjH/wAFjUf8&#10;PTvhz/0KfjH/AMFjUvrFL+cr2U/5T6X/AOEB8Qf9Dzqf/fmKj/hAfEH/AEPOp/8AfmKvmj/h6d8O&#10;f+hT8Y/+CxqP+Hp3w5/6FTxj/wCCxqPrFL+cPZT/AJT6Y/4QHX/+h61P/vzFR/wgPiD/AKHrU/8A&#10;vzFXzP8A8PTvh1/0KfjH/wAFjUf8PTvh1/0KfjH/AMFjU/b0v5yfZT7H0v8A8ID4g/6HnU/+/MVH&#10;/CA+IP8AoedT/wC/MVfNH/D1D4c/9Cr4v/8ABY1H/D1H4c/9Cl4x/wDBY1L6xS/nK9lP+U+l/wDh&#10;AfEH/Q86n/35io/4QHxB/wBDzqf/AH5ir5o/4epfDn/oU/F//gsaj/h6d8Of+hT8Y/8Agsaj6xS/&#10;nD2M/wCU+mP+EA1//oetT/78xUf8IBr/AP0PWp/9+Yq+Zv8Ah6d8Ov8AoVPGP/gral/4eofDn/oV&#10;PGX/AIKWo9vS/nD2U+x9Mf8ACAa//wBD1qf/AH5io/4QDX/+h61P/vzFXzN/w9R+HX/QqeL/APwW&#10;NR/w9R+HX/QqeL//AAWNR7el/OHsp9j6Y/4QHxB/0POp/wDfmKj/AIQHxB/0POp/9+Yq+aP+HqHw&#10;5/6FPxf/AOCxqP8Ah6l8Of8AoU/F/wD4LGo+sUv5w9jP+U+mP+EA1/8A6HrU/wDvzFR/wgGv/wDQ&#10;9an/AN+Yq+Zv+HqHw5/6FTxj/wCCtqP+Hp3w6/6FTxj/AOCtqft6X84eyn2Ppn/hANf/AOh61P8A&#10;78xUf8IBr/8A0PWp/wDfmKvmC1/4Ks/DO+i82Dw34smi3bd8enbqm/4enfDr/oVPGP8A4K2o9vS/&#10;nD2U+x9Mf8ID4g/6HnU/+/MVU9U8I6zo+nXV9P431TyraN522wRfdVK+dP8Ah6d8Of8AoU/GP/gs&#10;aszxN/wU7+Hmr+GtVsYPCvi/zrqzlt136Y33mXbS+sUv5w9lP+U9l+APi2X9oT4a2XjTw/4y1qHS&#10;7yWWJIri2iV1KvXo3/CAa/8A9D1qf/fmKvzu/Yl/bf8AC37PnwD0rwZ4j8M+KJtVtbmeVmtNOZ02&#10;s/y17x/w9O+HX/QqeMf/AAVtT9vS/nD2U+x9M/8ACAa//wBD1qf/AH5io/4QDX/+h61P/vzFXzJ/&#10;w9T+G/8A0K3jH/wWPU3/AA9K+H3/AEJ/jT/wUtVKrCfUn2U+x9K/8IBr/wD0PWp/9+YqP+EA1/8A&#10;6HrU/wDvzFXzV/w9L+Hv/QneNP8AwUtTH/4Km/DxPveEPGif7+kvT9rBdRckz6X/AOEB8Qf9Dzqf&#10;/fmKj/hAfEH/AEPOp/8AfmKvmn/h6f8ADn/oU/GP/gqak/4enfDn/oU/GP8A4LGqPb0v5y/Yz/lP&#10;pj/hAdf/AOh61P8A78xUf8ID4g/6HrU/+/EVfM//AA9R+HP/AEKXjH/wVtTh/wAFTPh4y7l8H+ND&#10;/wBwlqFVhP4WHsp9j6V/4QDxB/0PWpf9+IqP+EA8Qf8AQ9al/wB+Iq+a/wDh6b8Pf+hO8bf+Cl6P&#10;+Hpfw+/6E7xp/wCClqvmgRyTPpX/AIQDX/8AoedT/wC/EVH/AAgGv/8AQ86n/wB+Iq+am/4Km/Dx&#10;E3N4Q8aJ/v6S9MT/AIKofDt03J4Q8aOv+zpLUc0A5Jn0x/wgGv8A/Q86n/34io/4QDX/APoedT/7&#10;8RV8zp/wVQ+HMy7ovCPjR0/vJpLUf8PTfh47bF8H+NN6/eT+yWo5oByTPpj/AIQDX/8AoedT/wC/&#10;EVH/AAgGv/8AQ86n/wB+Iq+ZU/4KpfDl923wn4y+X73/ABKW+Wnf8PT/AId79v8AwiHjP/Z/4lLU&#10;c0A5Jn0x/wAIBr//AEPOp/8AfiKj/hANf/6HnU/+/EVfM/8Aw9Q+HPm+V/wifjHzdu/Z/ZL09/8A&#10;gqb8O0+/4R8aJ/3CWo5oByTPpX/hANf/AOh51P8A78RUf8IBr/8A0POp/wDfiKvmZ/8Agqf8OUZV&#10;bwj4yTe3y7tJb5qX/h6f8Ofm/wCKR8afJ97/AIlLfLRzQDkmfS//AAgHiD/oetS/78RUf8IB4g/6&#10;HrUv+/EVfND/APBU/wCHKRea3hHxkif330lqf/w9N+H3/QneNP8AwUvRzQDkmfSv/CAa/wD9Dzqf&#10;/fiKj/hANf8A+h51P/vxFXzOn/BVD4dum5PCHjR1/wCwS1Cf8FT/AIdzLuj8IeNHT++mktRzQDkm&#10;fS//AAgHiD/oetS/78RUf8IB4g/6HrUv+/EVfNQ/4KmfDx2dV8H+NC6feT+yWqP/AIepfDdxLt8J&#10;+Mf3X3/+JU3y0c0A5Jn01/wgGv8A/Q86n/34io/4QDX/APoedT/78RV8z/8AD1D4ebtv/CI+NPn+&#10;7/xKWpv/AA9Q+HPm+X/wiPjHzdu7Z/ZLUc0A5Jn01/wgGv8A/Q86n/34io/4QDX/APoetT/78RV8&#10;y/8AD1D4c7treE/GiP8A3P7Japf+HpXw9/6E7xt/4Kno5oByTPpT/hANf/6HnU/+/EVH/CAa/wD9&#10;Dzqf/fiKvmr/AIek/D3/AKE7xt/4KXo/4ek/D3/oTvG3/gpenzQDkn/KfSv/AAgHiH/oedU/78RU&#10;f8IB4h/6HnVP+/EVfNX/AA9J+Hv/AEJ3jb/wUvR/w9J+Hv8A0J3jb/wUvRzwDkn/ACn0t/wgGv8A&#10;/Q9an/35io/4QDX/APoetT/78xV81f8AD0r4ff8AQn+Nv/BS9J/w9N+Hv/QneNv/AAUvS5oB7OR9&#10;Lf8ACAa//wBDzqf/AH4io/4QDX/+h51P/vxFXzT/AMPT/h5t3f8ACIeNNn97+yWpf+Hpvw8/6E/x&#10;p/4KWo5oByzPpX/hANf/AOh51P8A78RUf8IBr/8A0POp/wDfiKvmr/h6b8O9m7/hEPGn/gpek/4e&#10;m/Dzb/yJ/jT/AMFLUc0A5Jn0t/wgGv8A/Q86n/34io/4QDX/APoetT/78RV81f8AD0z4fY3f8Id4&#10;0/8ABS1MT/gqh8OX+54T8Yv/ALmkvRzQDkmfTH/CAa//AND1qf8A35io/wCEA1//AKHrU/8AvzFX&#10;zL/w9T+HO3d/wifjLZ/f/slql/4em/Dz/oUfGn/gpejmgHs5H0r/AMIBr/8A0POp/wDfiKj/AIQD&#10;X/8AoedT/wC/EVfM4/4Kn/Dl/u+EfGR+bZ/yCWp7/wDBU34eIu5vB3jT/wAFLUc0A5Jn0r/wgGv/&#10;APQ86n/34io/4QDX/wDoedT/AO/EVfMj/wDBVD4cqu9vCPjLY33X/slqm/4em/Dz/oT/ABp/4KWo&#10;5oByTPpT/hAPEH/Q9al/34io/wCEA8Qf9D1qX/fiKvmn/h6b8PP+hP8AGn/gpak/4eofDtE3N4Q8&#10;abP7/wDZLUc0A5Zn0v8A8IB4g/6HrUv+/EVH/CAeIP8AoetS/wC/EVfNH/D1H4ef9Ch40/8ABS9P&#10;/wCHpXw9/wChO8bf+Cp6OaAckz6J1Dwbrem2Nxdy+ONU8qCJ5W/cRfw1wXwF8ZN+0H4Bi8WeH/Ge&#10;tw6e1zLa7Li1iV9yPXkWu/8ABTzwBqWiX9nF4O8aebPA8S7tJb+5Xiv7FH7a/hz9nv4JQ+E/EfhP&#10;xXNfpqF1dbrTTGdNrvRzQDkmfoh/wgOv/wDQ76p/34io/wCEA1//AKHrU/8AvxFXzP8A8PUvhzz/&#10;AMUn4y+X73/Epan/APD0v4ff9Cd40/8ABS1HNAOSZ9K/8IBr/wD0PWp/9+YqP+EA1/8A6HrU/wDv&#10;zFXzV/w9K+H3/QneNv8AwTvSf8PTPh9/0J/jT/wUPRzQH7KZ9K/8IBr/AP0POp/9+IqP+EA1/wD6&#10;HnU/+/EVfNX/AA9J+Hv/AEJ3jb/wUvS/8PSvh9/0J/jT/wAFLU+eAuSf8p9Kf8IB4g/6HrVP+/EV&#10;H/Cv/EH/AEPWqf8AfiKvmv8A4elfD3/oTvG3/gqej/h6V8Pf+hO8bf8AgqelzQDkmfSv/CAa/wD9&#10;Dzqf/fiKj/hANf8A+h61P/vxFXzV/wAPSvh7/wBCd42/8FT0f8PSvh7/ANCd42/8FT0c0A5Jn0p/&#10;wgGv/wDQ86n/AN+IqP8AhANf/wCh51P/AL8RV81f8PSfh7/0J3jb/wAFL0f8PSfh7/0J3jb/AMFL&#10;0+aAck/5T6V/4QDxB/0PWqf9+IqP+Ff+IP8AoetU/wC/EVfNf/D0r4e/9Cd42/8ABU9H/D0r4e/9&#10;Cd42/wDBU9LmgHJM+lf+EA1//oedT/78RUf8IBr/AP0PWp/9+Iq+av8Ah6V8Pf8AoTvG3/gqej/h&#10;6V8Pf+hO8bf+Cp6OaAckz6U/4QDX/wDoedT/AO/EVH/CAa//ANDzqf8A34ir5q/4ek/D3/oTvG3/&#10;AIKXo/4ek/D3/oTvG3/gpenzQDkn/KfS3/CAa/8A9D1qf/fiKj/hANf/AOh51P8A78RV81f8PSvh&#10;7/0J3jb/AMFT0f8AD0v4ff8AQneNP/BS1LmgHJM+lf8AhANf/wCh51P/AL8RUf8ACAa//wBD1qf/&#10;AH4ir5q/4elfD3/oTvG3/gqej/h6V8Pf+hO8bf8AgqejmgHJM+lP+EA1/wD6HnU/+/EVH/CAa/8A&#10;9Dzqf/fiKvmr/h6T8Pf+hO8bf+Cl6X/h6V8Pv+hP8af+ClqfPAOSf8p9K/8ACAa//wBD1qf/AH4i&#10;o/4QDX/+h51P/vxFXzV/w9K+Hv8A0J3jb/wVPR/w9L+H3/QneNP/AAUtS5oByTPpX/hANf8A+h51&#10;P/vxFSf8IB4g/wCh61L/AL8RV81/8PTfh9u2/wDCHeNP/BS9H/D0v4ff9Cd40/8ABS1HNAOSZ9K/&#10;8IBr/wD0PWp/9+YqP+EA1/8A6HrU/wDvzFXzD/w9X+Ghv4rL/hF/F/2t03Jb/wBmNvb/AIDV7/h6&#10;D4E/6Efxx/4J3rQg+kP+EA1//oetT/78xUf8IBr/AP0PWp/9+Yq+b/8Ah574F/6Efxz/AOCV6P8A&#10;h6D4E/6Efxx/4J3oA+kP+EA1/wD6HrU/+/MVH/CAa/8A9D1qf/fmKvm//h6D4E/6Efxx/wCCd6P+&#10;HoPgT/oR/HH/AIJ3oA+kP+EA1/8A6HrU/wDvzFR/wgGv/wDQ9an/AN+Yq+b/APh6D4E/6Efxx/4J&#10;3o/4eg+BP+hH8cf+Cd6APpD/AIQDX/8AoetT/wC/MVH/AAgOv/8AQ8al/wB+Iq+b/wDh6D4E/wCh&#10;H8cf+Cd66L4Y/wDBQzwB8TfiLovgq30XxJpGraszpa/2pp/lK+2gD27/AIQDX/8AoetT/wC/MVH/&#10;AAgGv/8AQ9an/wB+Yq7uigDhP+EA1/8A6HrU/wDvzFR/wgGv/wDQ9an/AN+Yq7uigDhP+EB1/wD6&#10;HrUv+/EVYPjPRfEfhPQZdVi8Y6hctBIv7l4Itr/PXrNcR8Y/+RFvf+ukX/odAHZWWZLWJm+8VyaK&#10;NP8A+PG3/wCua/yooA4l/wDkslv/ANgxv/Q67uuEf/kslv8A9gxv/Q67ugAooooAKKKKACiiigAo&#10;oooAKKKKACiiigAooooAKKKKACiiigAooooAKKKKACiiigAooooAKKKKACiiigD8+rbR7PW/+Civ&#10;xQivoFmi/sW1+/Wl8afgJ8NJrqKddIittd/huNO/0eWL/b3pXG+J/Elz4b/4KDfEp7Pb5suj2qb3&#10;/g+Sutmma8neeeVnlb52d6/Nc9zCrhMTyUpe8feZJlaxdPnq/CcloP8Aws3wfZS2Oi/Ea5m0912R&#10;JqdjFdSxf8Daqnhj4aQaVqOoa1q9y3iHxBfy+bdanfKu9/8A4lar2fxRiudUutPlsWhu4r77KqO3&#10;+tT/AJ6rVjSvHNzf6zrcC2dolvpssqf8fTea23/Z2f8As9eDWzLMKtPllI+qo5bgaMuaMTq/sFt/&#10;DbR/98pR9gtv+faL/vmvP9E+Lr6rpGtXjWMHm2Gnf2gqW91v3/f+R/k+VqtaV8UWv9L1C6+xwPLZ&#10;NEn+jz70bdXjypYr7TPXi8L2O4+wW3/PCL/vhKa9hB91baL/AL9VYTa67n/iWmfK77t1c1OtW/nN&#10;pUqJF9gtv+eEHz/9MqPsFt/zwj/79Vawv9+tPw94en8Q3/kRbtn/AC1fb9yt6DxGLq8kJmFd4fCU&#10;ueQeFfBMXiS/2+RElvF/rZvKr2Oz0HT7C1iggs4EiVfl/dJTtH0eDRLCK2gX5F+8/wDfq9X6nl+F&#10;eFpcrPzDMMUsVV5kV/7Ms/8Anzg/79Uz+zLP/nzg/wC/SVbor1OaR5hU/syz/wCfOD/v0lH9mWf/&#10;AD5wf9+kq3RRzDKn9mWf/PnB/wB+ko/syz/584P+/SVboo5g90qf2ZZ/8+cH/fqmXOj2c1vLF9jg&#10;+df+eSVeo+RF3NQ52Vw5Tz/Vfsf9qJbTwQQvartXev36qbIHd/I0+J0/v7UrTd1v5ZZ2X/WtTkRY&#10;U2quyvwzOsxdXGSlBn2WEwqjSiZ8NtA9x5UtnAj7d/yLVj+zbT/n1g/79UPt+3xf9cm/9krQ02wb&#10;VZdqu0MSfeeuDDUMXmFXloM2nKlh4+8Zr2dij7Wgg3/3PKoSzsXbZ9jj/wBx4q7WGws9Ni+WJU/v&#10;O61y9zcrf3ss/wBxPuL/ALtfQZnlay3De0q1ffODDYhYiryxgUv7Ns/ufY4P+/SVDZ2FtseJraD5&#10;G/55VofLUCfJfyr/AHlr42niK3LKPOerKEObYP7Ntf8Anzg/79Uf2dbf8+cH/fpKn+Wj5ax+sVv5&#10;y+SBVewsUTc0ECf7brUKJp7ttWCL5vu/uqm2Lc3nzfciqW5h32+1fv8A8NdntKkfdlMjkh2Gf2ba&#10;f8+sH/fqj+zbT/n1g/79U+2mWZfnVkZPvJUvy1zSr1oS5ecvkhMr/wBm2n/PrB/36o/s20/59YP+&#10;/VWPlo+Wo+sVv5y/ZQK/9m2n/PtB/wB+lo/s20/59YP+/VWPlo+Wj6zW/nH7KBX/ALNtP+fWD/v1&#10;R/Ztn/z7Qf8AfFWPlp9OGLrQn8ZnOlA8S/ZjsLa18K+ItKe2j36dr95btvX7v73d/wCzV7F/Ztp/&#10;z6wf9+q8j8Cf8UZ+0B438Ofcstbgi1+1/wB7/VS/+P7a9k+WvXzSrWVZShP4veObDwhylf8As20/&#10;59YP+/VL/Ztn/wA+sH/fK1P8tHy14n1it/OdPsoFf+zbT/n1g/79Uf2bZ7P+PaD/AL9VY+Wj5U+d&#10;quFbETnyRmHJANN0Gzv9UtIPscWzdvb90lejf2TZ/wDPnB/36WsnwlpX2az+2S/62f8A2furW27r&#10;DE8rNsRPvPX7FlNKeFwt5z948Ku4TkUryHT7C3eeW1gRF/6ZJXA6l5WsXXmy2cCRJ92Hyvu1e1jW&#10;G1u63f8ALvE/7pP79Uflr5LPc7nL9xQmd2GwcPikV/7NtP8An1g/79Uf2baf8+sH/fqrHy0O6Iny&#10;/wDfFfG0q2JrT5IzO+UIQiGneHrXVb9LZbaLyvvyv5X3Vr0NNHsYURVs7bYi/L+6WqnhvR10qz3N&#10;/rZfnZ61q/YsroTwtDlm/ePBqOE5FT+zLP8A584P+/SU7+zLP/nzg/79JVms/W9Yg0TTZbyfd8n3&#10;UT+J/wC5Xtc8zn5IHL+ObbT7m60zSpWtrOKWXzZ3dV+4v8H/AAOofFv2H4aeD/P0XQ7a52zpttEi&#10;/wBbu/uf7VRaDpX9pWep6n42sVhd7p0it7tkeJYvk2PXZ3l5PDf2UEGntc2ku7zbhGXZBVym/hIj&#10;BfEc54bf/hJPBFpqC21jpV3cRb/9RuSL/vqrc2laVpWnarrljZ2M13PB5rXG35JdqfJWq95LNeXt&#10;nc6eyaYsG/7W7Lsl/vpsqLzotN8ORNoOnreWiKiQW9oyomz/AGKj2sy+RHn/AIM8QxeP/B+q3Op+&#10;FYE27Uaxhg+eX/vquvTTfDya9pStp8EOrfY38hHg+5F8m/8A9krR/tL7JPqEV5c2ln5S74nib51T&#10;++9VHhvH0a30pfEa/wBtyxebFqH2VN7rv+d/K+7V84ckDj/BPjOXxP411PSrnQ7K2is/NRbtIG/0&#10;ja/8HyV1s3hjTNVvZYNTisrzyp1uILfykR7f+5Whf6q1tE6afbf2rexSoksMMqI67v4//ZqlSHTP&#10;7bllVYP7V8jbK+3975VRzzDkgcFqvi1rb4l2nhz+wbSaylZP9O8hv3Xyfc+596tubR9BRvFDX2g/&#10;Y7RmX7TcSxfJdfuk+dP/AECtWbWLyGL7Tc2cGm28Vzsle7l+/F/A6bale8VNZvbltZX+z7WDyp7F&#10;1X90/wB7ez/7n8FHPMXIjiPHni2LwZa6LBpWg22pWV5F8qPA/wC6X+/9z7tdleW1slvZXO6ysLfc&#10;rz+bEvzf7HzU+zdbDfLqGrx3kV5P/oaPEqbd33Ik/vUy5ms9S0u4XxDp8dtaJdbVS7ZXSX5/ker5&#10;5j5Dn/GH2H4aeDZbnRdDtrnbOm20SL73my/Ps+T/AG6veGpl8SeCLTUFs7HSru4i3t+4+SL5/wDa&#10;rory8nhv9Pgg09rm0uGbz7hGXZB8vyVE95LNe6hZ3mn+TpiRf8fczLsl/v8AyUc8hckDKm0rSNN0&#10;3VdasbOxmuLiDzWmSLeku1Pk+7XI+FfEMXjzwV4gn1PwrH8v7r+zIov3s/yf7X9+u786LSvDlo2g&#10;6et/aLsSC3tGRE2f7FPTVVs59Tivp7Kz8pftEWxvnWL++9RzzHyQMmaz8L2d/pktzY21nqEVqzQe&#10;dF/ql2fOn92uFtvHmr6rqV7BB4Tttn+qs7tIv+Pr5/4P9nbXS+Tea9rmn6HeXn9q2lnF9qur7ykT&#10;7R/cTZXoCJFCu2JdiJ9xErbn5DHk5zj/AAx4DW2updQ1eK2ubt5d8SIvyRV1X9mWf/PnB/36SrdN&#10;rH2spG0aUIlb+zLP/nzg/wC/SUf2ZZ/8+cH/AH6SrNFRzzL5Ct/Zln/z5wf9+ko/syz/AOfOD/v0&#10;lWaKOeYckCt/Zln/AM+cH/fpK5j4iv8A2V4Vu207TFudQnX7PAkMX8bV2FHy1pGcyPZQPm+28Jan&#10;D4B8R+DNT0+e2livLV7W4t181/KllT+P/Y+erVm/iOxsPGFjd6M03iBmtdKtZkg/cz7kf/SE/wCA&#10;/NX0NR8tX7eZHsonzS+ia9pvw81XwuulNbarpepwPYzeV5qNBK+5Pn/i2fPWxeWdzrHgi08KweHp&#10;01W9uWi1N5l2/Kv3383/AG69++Wj5aPaleyR558K7NtY+H0Wn+I9KiTU7Bm028SaL5JfK+Xf/tK6&#10;V51beA10H4beJZdM0Vra7fWJUl8qD969l5vz7P8AgFfRHy0Vn7WY/ZQPnabwZp+vN4j/AOEVs5Lb&#10;QorOK4i/cPFuulff8m7/AGaytH0HxHNr2maZfafJ5Xii6i1qeXyv+PXyPneL/Z+5b/8Aj9fS15cr&#10;Zxbtrf3FRP4qhs7Znn+2XK/vXTYqf88lrb28+UxlSifO9t4S1Xwx4juHtdPnvNE1LX/3qPF89q67&#10;Pn/3Xr0P4u2FnDqnhr+0NPabwv5sv9o/Z4N/zbP3W/b/AA/er1Oj5aj2syvZI8J8Q2fhd/FH/E30&#10;xn8KPpKppPlWcuzzf4/k2fe+5VfRIbzwr/wh994ls5/m0K4tZ3+y+a63G9HTft/i2JXv2xf4ko+W&#10;n7eZfsoHzvN4J1qbS/Bk+nwNbaxZRXF6qPF8kv8A0yl/30qGwhgudL8GT+J9FuYfDVwt19she1dv&#10;Kn3/ALrzUX5tv36+kPlpvy0e3mR7CB4f4w022e68UT6dp8j6e/huL7L5Vq399/uf7VekeBr/AEXx&#10;DoNpLZxLN5UUSy+bZvFtfZ/tJXUZX+5R8tZyqzNPZQK39mWf/PnB/wB+kpv9lWf8NnB/36q3R8tT&#10;7WZXJA5zSvDelXK7p7GB7uKVt37qtr+zLP8A584P+/SVBeW0sM/2y2XfL/y1RP8AlrTrPUo7l/KZ&#10;JLaX/nlLVSnORlGEIkv9mWf/AD5wf9+ko/syz/584P8Av0lWfloqOeZtyQK39mWf/PnB/wB+ko/s&#10;yz/584P+/SVZoo55hyFb+zLP/nzg/wC/SUf2ZZ/8+cH/AH6SrdNo55hyIrf2ZZ/8+cH/AH6Sj+zL&#10;P/nzg/79JVmijnmHJArf2ZZ/8+cH/fpKP7Ms/wDnzg/79JVmijnmHJArf2ZZ/wDPnB/36Sj+zLP/&#10;AJ84P+/SVZoo55hyIrf2ZZ/8+cH/AH6Sj+zLP/nzg/79JVmnUc8w5EVP7Ms/+fOD/v0lH9mWf/Pn&#10;B/36SrNFHPMOQrf2ZZ/8+cH/AH6Sj+zLP/nzg/79JVum0c8w5EVv7Ms/+fOD/v0lH9mWf/PnB/36&#10;SrNFHPMOSBW/syz/AOfOD/v0lH9mWf8Az5wf9+kqzRRzzDkgVv7Ms/8Anzg/79JR/Zln/wA+cH/f&#10;pKs0Uc8xckDHudNs/wC1rRvscHzqyf6r/crQ/syz/wCfOD/v1UU3/IZtF/6ZS/8AslXavnmTyQPF&#10;/wBpP4b6VqXgq78X2v8AxJ/FHheCXUtO1O0i+dHRN2x/7yvX0R8HdT/4Tb4WeEvEGo2NtHf6nplv&#10;dzqkS/fdFavH/j9pt9rfwU8a2OmK017caTcJEifx/JXqH7O/ibR/F3wU8G32hTLLpyaZBBtU/wCq&#10;dECOjf7SspFe9gJynE8DMIRhI9E/suy/58oP+/S0n9kWX/PlB/36Wrm4UteweQUv7Isv+fKD/v0t&#10;H9kWX/PlB/36WrtFAFL+yLL/AJ8oP+/S0f2RZf8APlB/36WrtFAFL+yLL/nyg/79LXxj+03bQW37&#10;c37OnkRxxf8AH791f9ivtuvin9qX/k+j9nL/ALff/QaAPtOiiigAooooAK4j4x/8iLe/9dIv/Q67&#10;euI+Mf8AyIt7/wBdIv8A0OgDstP/AOPG3/65r/KijT/+PG3/AOua/wAqKAOJf/kslv8A9gxv/Q67&#10;uuEf/kslv/2DG/8AQ67ugAooooAKKKKACiiigAooooAKKKKACiiigAooooAKKKKACiiigAooooAK&#10;KKKACiiigAooooAKKKKACiiigD8xfiQ//GwX4hK33P7Ktf8A0Cu/yv8Acrz34l/8pBviE3/UKtf/&#10;AECvQ9/+yv8A3zX5BxRH/bD9d4al/sZy03w90q5urS5bzftEF59qV9//AI5T7PwZFYX+oTxahP5V&#10;/LLLLb7U/irpd/8Au/8AfNG//Z/8dr5T6zV5eU+n9jS+I4qz+F2n21hd20tzPM9xYvp/muqpsiqW&#10;2+HVilrdxS3M80twsSNN9z5F+5XYb/8AYpvnP/Cv/A9tbRr15mPLTgHyom3bTsr/AHKE+T+Ff++a&#10;sWFnPqV1FbQRb5Zfu/LUQhKtP2VIqc4UYe1qljQdEn16/S2gX/ef+7Xs2iaJbaDZJBAv+87/AMdQ&#10;+G/D0Hh6w8qJV85v9bL/AH61q/Tcry2GCpf3j82zLMJYqf8AdHf8Bo/4DRv/ANijf/sV7p4Y2ijf&#10;/sUb6ACij/gNH/AaACij/gNH/AaBDv8AgNZviG5+zaXLsX97L8i1pb/9iud8T3O+9tIF+4i+a1eX&#10;muJ+q4OdQ68NT9rVjEyU2oiKtP3LTN/95P8Axyjev92v53nP2k+c+7j7hXvN2+F4v9bu8r/vr5a7&#10;izto7C1SCJfkVa5W2sG1i62qyotv+93/AO3/AAVpalrzPZeVEuy7b5GT+7X69w/GOBy/61VPlcbK&#10;Vav7KJFr2pfbJfs0X+qT/Wv/AH6zMr/coTYibV/9Bp//AAGvzzN8ylmVfmPew1COHiM3r/dqvcv5&#10;M/m7fl+41W/+A0f8BWvDpy5JHZL3yp9sa5+WBf8Agb0fY/70sv8AwBqt7/8AZX/vmmVt7T+UjlIo&#10;YYoV2rVij/vmj/vmuaUiykky21xKsvyb2+V6tb1/hofa/wArKv8A3xVV91m2+Jf3X8Sba6fdqke9&#10;Etb1/u0/ev8AdpiOjpuWn1zfB7pfuhvX+7RvX+7R/wB80f8AfNBYb1/u0zev92n/APfNH/fNBHKe&#10;MfH1G8H634S+I0Ct/wASa5+y6js/js5/lf8A74b5q9ihuYpoklibfE671dP46z/FXh6z8W+HNQ0W&#10;+jWa1v4GilT/AHq86/Z58T3k2g6h4R1mXfrvhef7BLv+/LF/yyl/75r3Zf7Zgeb7dL/0k5vgqf4j&#10;1fev92jf/sUb6P8AgNeCdI+ruiaa2sX+3b/o8Tb5Xrhfijf3lh4Qu20+WSG7ZkRXt22P9+rWlP4j&#10;8DWHh9dQvLm20+61pU/06VXlSBk+5K6/7VfdZBlPt/8Aaqp5WLxPJ7p7d8qJt21xPiHXv7Vle2g/&#10;49F+8/8AfryX4hfEXV5rPULPT767vEuPESWsX2GdEd7fZ9xH/wB+uc0rxVqdz4c8L6ffarPZ/bNR&#10;urW+u3ZUuIPK37Imf+98iLvr6POMTKFL2VKRzUI88vePZcr/AHKflf7leJXniTxL/YzwaVqv2m4t&#10;dY+z2d3N/wAvS/3Hp1t8S9Q1XQZbn7TLpsV1rv2Ce4dfnsE2fOn/AH1X5xPAVH7/ADHre2ie0b12&#10;1t+GNK+33H2mVf3UTfL/ALbV4umvRXkuj+HrHXLv+z5dWbT9R1yWXc8X7p32eb/t/c316x8KL+58&#10;/wAQaV9ubVdK0u6SKzvnbe7rs+dN/wDFsr7DI8mlD9/VPPxOJ5vdieh0UfNVfUtSg0ezlvLyVYYo&#10;vvO9ffxPPMfxn4ws/B+nRT3MqpLPKkUSP/frMm+07tPvtTgnvHln8qCK3i+SLd/y1eorC2l1WK78&#10;Q32nteP9+zsdvz7P4K3bywvPEMFq7XlzpVpLB+/tE+SX5v8Ab/h2f7FbfCZfFI5rxz4hX4deD9Mi&#10;vLZvEnzLbt9o+/L/ALddLbalPrHhKK8tpYLO7uoN8Tv8yK1WLC/sdbiuFiXzvsU728vmxfdZaynh&#10;ufEkWnxS6LBbaek7PPFd/wCtTb9x021JQzW7yfwT4P1jVbyX+1XVftDRTfc/3KZ8NPFsHi3whDqC&#10;2K6VEkssS2//ADy2vWtps1ik8ugrLPcy2sSvL9r3v8rf7bVU1J7y5g1XTLHRYk2siK938lvdK33/&#10;ALlAEsNsqadcXOqrZXNw6t+9Rfkdf4Ermvhp4/g8f6jes2lRWcumxLFE/wDG6N/c/wBn5K6W/s7O&#10;F9K0j+w2udPX7roq+Va7fuVb85bPW7ezg0pvKlgZ2volTYm3+CgCilst/wCIJWgiubB7OVHldF2J&#10;e/J/7JXNaV8RYrz4oXfh7+yokli/dfbv76bN+yt3yf8AhG9+q6vqtzfv5vlLsTZEqs/yJsX/ANDr&#10;T1W5XSvJng0pr+WWdUZ7dU3r/t0APvLZtS1FIJXtptP8r97aSrvff/BXD+MPiFY+G/FtvosWlQXk&#10;WqKvn3Cfc+/s/e11thZz2Euq6nPp1t9tbdt+yffnVfuf8CqKztrTSvDX2628PeTK6/am05EXzd7f&#10;O6f727dSiBb8Q/Zra1soG09rlHnSKJ4ot/2dv7//AACuU+IXidfh14U09byzbxDvl2Mkv32/j311&#10;F5YXmvJaSteXOm2jQfv7RPlfc3+3/DsqxYXljrcDqq/aUtZfs7ebF/EtMCKHUpdS8LxXlrLBZ3d1&#10;AjxO/wBxWasnWLyfwZ4S1XULyX+1ZUXzWim+5/uJUuy88VW+mLPosVnp6zt59vff62Lyv9U6bf8A&#10;aStHSprFJZdDWWe5mtU3y/a9z/e/22oLMr4aeLYvFvhKLUFsV0qJZXiW3/55bav/AGaCHSLi51r7&#10;DNLLFsll2/I8X8CVFqU15eQarpljpEaJEypvu/kt51b7/wB2uX8YXOmeJ7zR/BljbLeRb0lunhf9&#10;1axRVUY+8Zy+E3vhujXmjS6vPEqXF+2/Yn3EVfkTZXW0yGFba3iijVUiiXYqIv3Kl31jKRrH3Yja&#10;KKdUmg2nfLTa8Z0r45areS3btpllc28UF67paStvtfIf5PN/36qMeYzlLkPZqK4R/iRPv0pfsMey&#10;/wBFfVfvfcdURtlcv4P+PEuq6dqt9fW1jNb2Fil60unyu+xm/wCWT7v4qv2cg5onsdFebw/EjXNN&#10;1SGx1rSrRJb/AEy41Kxe0l3/AOq2b4n/AO/qVmeEvj3F4hsLSe80/wCwTLYPdajb7vnt5VTds/3X&#10;o5ZEe0ieu02vPrb4hahYeHNR8Q65bWVtp8Vi1/a29vLvuHX/AGqfonjnWU8TaVpWvafbW39s2zXF&#10;m9jLv2bfmdH/AO+qOWQcx31FFFZG4UO6om5m+T+/RWZqX+mXsVmq/IjebLvb+GqjEyGPcrqt5Ett&#10;88UTb2l/grWpiIsKbUXZ/uU+mOIVymsfEXT9E8YaV4enikea/wD+Wyfcif8Ag3/7+yurrzTxD8E7&#10;HxJe6rqdzeN/bU9ytxa3yf8ALr5X3E21UeUJF1/jHpCazrelNBOl7pd1FbtE/wDy1810Xen/AH3W&#10;nqXxF0/TfG9l4alik826i3/aP4In/gR/9+uf174J2uvSpeS6g0OoRammpLdxRfwq6b4m/wBl9lM1&#10;X4IWesX+oarPfS/27cX63sF9t/1G37ibP8/fp+6Z+8beifE6x17xHcaLZwSTXdrO0Vzsb/Vf7b1b&#10;0T4i6frfjLVfDkUUiXFmu9Zn+5P/AH9n+5XP2Hwi/sfxK+vWOp+Tqst08s7pB8k8Tf8ALJ6h8PfB&#10;Cx8N6poWq2d439sWEsr3l26f8fnm/wCt3p/tt81V7oe8enUU6j5q5zoG0UUUAFZjulzr0Sr8/kRf&#10;wN/e/wD2KsalefY7Xd/G3yKn9+otEsJbC3dZWj81m3/ItbfZOf7RoUUUVidAUUUUAFFFFABRRRQA&#10;UUUUAFFFFABRRRQAUUUUAFFFFABRRRQAUUUUAFFQ3N5FZxebK1Uv7Ya5+W2tpXm/6bLs21XKZE03&#10;/IZtG/6ZS/8AslXazP7Knmlt55b6TzYm3/IvyVq76ZI3+B1Za8ef4YeKvhfrep658KdXgsP7Sk+0&#10;XXh7UF3WUsv99P7jV7HRWtOrKj8JFSlGt8R594Q/al8RaR4r0rw98UPBy+G/7Ul+y2us2M/nWjy/&#10;3X/u7q+nFxsr5f8Aj94MufHPwv1Wx0+JZtWt1+1Wf/XWL50r1P8AZ/8Aizp3xd+G+marbSBL6KNb&#10;fULRvv286/K6NX0eExPt4+8fN4vDewl7p6hRTKfXoHAFFFFABXxT+1L/AMn0fs5f9vv/AKDX2tXx&#10;T+1L/wAn0fs5f9vv/oNAH2nRRRQAUUUUAFcR8Y/+RFvf+ukX/oddvXEfGP8A5EW9/wCukX/odAHZ&#10;af8A8eNv/wBc1/lRRp//AB42/wD1zX+VFAHEv/yWS3/7Bjf+h13dcI//ACWS3/7Bjf8Aodd3QAUU&#10;UUAFFFFABRRRQAUUUUAFFFFABRRRQAUUUUAFFFFABRRRQAUUUUAFFFFABRRRQAUUUUAFFFFABTNy&#10;0+vlv4xfsRN8WfHl/wCJD8UvGXh83W3/AIl+mag8VvF/uruoA+ZviR/ykD+ITK3/ADDLX/0Cut8T&#10;+IYPCujS6rfeb9ni2bvJWvGvD3wu/wCFO/tieNfDDa9qniT7Lp0D/wBo6tP5tw+7++9exeJ9HbxD&#10;pD2asqbpVf51/uvX5HxFU5MwP1rIKf8AsJm3nxFsbOwu54vPvIoFiffEv3933NlMv/iEum2FlPPY&#10;3aPeM22Lau9dtYk3woa2sNbs7O8X7PeSrLBFMvyRbf4Kfqvw9vNY0vSraX+zf9Dlf906v5TpsryY&#10;+w+I9WXt/hNXUviXp+m2tlP5FzcxXVq96rov3Yl/v/8Afdb1n4kgvNS+wxbvO+yrdb3X+Bq4TVfh&#10;LLeWej2nn21zFZWctqyXat/F/crrfD3hKfTdZt5VuWvNtjFZLvX52Zf4656kKdaPJA6IylRXPM6a&#10;2hnvJYooF3zM2xUSvYPB/hVfD1rul+e9lX5n/u1U8E+El0S38+f57uVf++K6uvuMpyuOFh7WfxHw&#10;+aZpLFS9lH4Q37F3O1H2lf8Anqn/AH1WP4wSWbwprEUCs8rWsu1E/wByvFNE0rXofh3rem6hZ3M2&#10;uta29xFdpv8A3sSujbP975K+n5T5g+g/O+fZupiXkU3ypPE/zbPkavFNbm1rxJP4o1Xw9Fdpt8Nw&#10;WUG9dm+fzZXfZ/wGrd/bWM3gWLUPCGn3NtqGkzpe/Z3idHlb+NH/AL1HKB7H5y/3k+9R5y/dVl+f&#10;7vzV4Z4V8H65Z+IU0y++0zafEra15zt/y1lT/Vf99b6qP4Y8Q3ln4KvNKa5s9V0nTry4VJmbZK/m&#10;xfupf99N9HKB795yv91l/wC+qEfeu5W314Z/Ymr3/wAPvC+p20V3puqtdS291E/31t5bh96PXtem&#10;6bFpWnW9nAv7q3XYvzUFlj5qduam0UAO3NXH6q86apdyyxTojMqI/lfJtrrqK8rH4KOYUPZSOmhX&#10;9lLmicP9s/2v/HaEuWf5Ylkm/wByKu4or5KHCOGhLnlI9KWaVTEtpm0HQ0aVf9Llb7n95q5yHzft&#10;8rSNvll+dnq9rF+1zdSyt/qrf5FrPs0lf9/Ky73X7iV87nuPt/stL4YnfgqN/wB7L4i7uaj5qZRX&#10;58e8P+aj5qZRQA/5qPmplFAD/mo+amUUAP8Amps0zQxbmpKivIWmg2q9bUvi94JfCFn5qRfN/E29&#10;U/u1Y3NXO+JPFsXhnQ3vpIJJts8Vv5UX96V9qf8AodY03xa0+Hw5carLZ3P+j3X2KW3T7++uyWGr&#10;1Zc0ImMZRO7+ajc1clqvxI0rR9U0SznZtmrRb4Lj+D/gdV3+KmmQ2tpczxTwxXUDSxO/8e3+D/er&#10;H6tXD2sTtdzUfNXJal8QrPR9R0SxvIJ0l1Rf7v8AqP8Af/4H8tVL/wCK+lWGrarpkqyJd6d5W5Nv&#10;+t3f3KI4avP7Ie1idx81eN/F/wAM+IPDfiiy+Ifg+2+2ahar9n1PTE/5f4P/AIpa7ybxtv1t9Msd&#10;Pub94mVLqaL7kG75/wD0GqWq/E6zsJ71fsNzNp9hL9nvL5F+SJ69DA+3wlTWGhjV5ZxKngD43eF/&#10;H8HlW199g1Nfkn0y+/dXET/7td7vZ64jxn8I/CfjyLzdS0q2eVl3rdouyVf+B15vafD74jeAbp4P&#10;B3i7+1dK/hsdbRpfK/3Ja7/qWGxfv0Jcv+Ix9tVpe7I+kvDz2n2qWDUIo3ilRdryr8m6ui8SPp76&#10;TKl9FbXkW35beZVbf/cr5Vm8K/F3xh8uq+LLTw9b/wDPLRrbe/8A321N/wCFUfEzQf8AStI+I13q&#10;Vwn3YdWtlZH/AO+a+swmNhhcL9XlOPMcFSPPLn5T2yHSraGJFWzgTa3mqiRfIj0t5oljeQSwT2ME&#10;0UreayPF95v79eVeAPjRqH/CSr4R8daeuieImX/RpYm/0e8/3a9fr4HMI4qlV56p69CVKcfdK8Om&#10;2dtbxQRWcEMUTb4kRfkWmXOm2c1vLbNZwPFdS/vUdfkdv9urdD/Ou1q46GI5KsOcucPdOr0fwHou&#10;laD/AGQumWn2SVt88PkLsdq1bazs9BsPKtoIrO0iXdshXYiVz/hjxD5LpY3jf9cpf/ZKi+JesS22&#10;l/ZoF+/+9nf+5Ev36/bcDXp4qlzUvhPnKseQZZ694j8Qyu1jp62Gnum+K7lZPnrkrzUrO2+I1loe&#10;r20+q6g0qSxXD3P+jxff/g/zur0iGaW5XR7yzvoLbSnX97E6f63d9zZT4bBX1m7vJ5bSa0+TanlL&#10;vidf7716fMkY8oXlnfPdXF3p+ofP9l8qK0lXfbq/9+uM+IXju88AT6Fc3nm3LyxOktvbsixO/wDt&#10;f3V/26sP4z0rR72bRdBjXzXV7pn3b0bc/wA71q+BnXxJoKXOoWfnS+ayf6dFueuCljKVWrKlA15Z&#10;QN7Ur+8ttN8+xsft9x8m2Hzdlc/4t8W6h4G0jUNX1CCO8tFnVIobf5Jdv/szVd0rW59Vutd0pvLt&#10;tQsJf3SJ86LE3+qf/wAcepby2nv9Lsrb+0LR7tZUdpXi3pLt+/sSu0gPDHiR/Enhe31eK22PPF5q&#10;2/m7/wDgG+optV1q2tf7Vngtra0isXlntHb96s/+/wDd21Uh8Wwab43/AOEaligtopYPNs9n8f8A&#10;frQRLxNJ1CC+1K2mumZtszr8kSN9xHSs+b3gOa+FfjCz8c2Gq6hbW0mmvLKqN50/m/PsrqtNsNX0&#10;2WygbUFv7KKB0nmuF/0iVv4P/ZqiTRNPttItINQW2eWJUlbyl8rcy/x7Kmh8TwX9hp95YxS3lpfy&#10;+UrxL9z73zvWhZxPw3+IUuseI9V8PT+fcy2s88rXdxOj/wAfyIm2u41K51d7i7trG2ih/cb4Lu4b&#10;em/+5sqr4keLwxpNxqtnY23mxfPO+3Z+6/j+7Vv7ZLeNpmoW19HDp8q73R1/1u5PkpSA4zWPHkX/&#10;AAsHSvDV3Ys92sqyrcQ3WxPuf5+Suwv7DUJrq4vtP1D5/s32eK0lXfbrLu+/RbWC/wBs3d9LLaXN&#10;v8nlbIk3xbf9uodKudI029fRdP8Akl8p9Q8pPn3qz/O//fVMg5Tx/wCObnwJqnh+W882582Jopbe&#10;3lVIml/2/wDZ/wBuu5v7+8h0uK5sbH7fcNt/dJKif+P0yz8jXrNJ7nT9j/Mmy7i+dKz9N1ufVX1j&#10;TN0VnqFq2yLZ86In8D0fZAo+LfFt94G0bU9Xvoo7y1WeJIIrf5H2NsR/95t9afhvxJL4k8KWmrxW&#10;2x7iJ5Vt0l/8covIZ7/SdPg/tC0e781NzvFvSXa/z7EpttrD2Hib+xWggtrSWLzbPyf4/wC/QH2j&#10;B1jWPEN/q+laZ5UFhb38H+lQ7t8sDf7/AN37ldhpWiWeiReVY2cVt/uL9+vP7/VZ9H8Xv9sn+2Xc&#10;S71+zxbPl3/JXTaV4z+36skEsX2a3uPktfO+R3daqUfd90mPxnUfNR81FFc51B81HzUUUAJ83+3W&#10;Fo/gzT9H8Py6LErPZXDS+bvb53813Z//AEOt6irMjjNE+F2n6P5u68vbz/Q/7Pi+0S7/ACIv7iU9&#10;PhRoKRJE0DPF/Z39mypu/wBbF/t12H/AqKXNIfLE4zSvhZY2Eryz317qUv2N7CCa7l3vBE330T/v&#10;lP8Avii2+Evh621GK+W2Z7hNO/spndv9bFs2/PXZ0Uc0g5InA6b8GdHs5ZVnnu9StPsLafFaXcu9&#10;IoG++laHhv4b2eg6lb30t9e6rcWsH2e1e+l3+Qv+xXXUUc0g5Yh81HzUUVJoMmTfBKq/3az9B8pL&#10;NF+5cL8kv9+tOsy8RU1mylX5HdXRn/vVqYGn81HzUUVkbnGeOdSvP7e8NaLbTtbJf3TPO6ff2r/B&#10;XH6J4k8VX/jrU2ivrl9E03Vp7e886JUt0tUT+/8Ae3V6L4n8KxeJG0+fz2truwn+0QXCVoJoljDb&#10;3cC20XlXjM90m3/Ws1axlEw5ZHj/AIJ+JeteMPEGt6U15PYf2pavdaFcTWezytvy7Pm/1v8AA/8A&#10;wOrFt4/8Ual4G1DxLLIum7bpNPitEXftlil8q4f/AL73r/wCvWP7B0/zdPb7HFvsF2Wr7f8AVf7l&#10;Rf8ACN6V/ZzWP2GD7I8rytFt+Tez73f/AL6q+aAcsjx+/wDH/iOH4pfZFvrmHSv7WW1bfAn2Tb5X&#10;3N/3t1aH/C3bv/hbUVpum/4ReW5/sdf9FbyvtX/PXzfu/f8Alr1Cbw3pVykvm2MD+bKksu9fvuv3&#10;Ho/4RjSvsCWP2GD7Ikv2hYtv8e/fv/76o5oByyOa8B398niHxXotzcyXkVhdI9rLK3zqkqbtn/AK&#10;7j5qx/DfhiLw82oSea1zd3919onmf+L/ACtbFYyKD5qZNMtsnmytsT++9PrMv3+06jaQL/C3mslE&#10;QK946621vFAsvyy7/N27NtbfzUUUSkOIfNR81FFSaB81HzUUUAHzUfNRRQAfNR81FFAB81HzUUUA&#10;HzUfNRRQAfNR81FFAB81HzUUUAHzUfNRRQAfNR81FFAB81HzUUUAZ9nuv72WeX7kTbIkrQ+as+2/&#10;c6vcLF9x13sn+1WhVSM4h81HzUUVJoHzUfNRRQAfNXj/AIz+Gnijwl4t/wCE9+FN5BpviBm/4mei&#10;XHyWOrp/t/3Zf9uvYKK1pVZUZc0TCrSjWjyyOF8M/ttaFbXtvpXxF8Oax8ONWc7N+pwebZM3+zcJ&#10;8tfQ+lazY65ZxXen3cN5aSruWW3kVkavJ9S0qz1uzls9Qs4Ly0l+VobiLejV41e/s96r4Jv5tV+F&#10;fjHUvB9xu81dGdvN0yVv7nlN93/gFe9Sx8ZfGeJXy/k+A+zuKdXy34M/a6vPDer2Xhz4t+H5fDGp&#10;3Ev2eLWbf59Pnb/f/gr6ct7qO5hSWKRZYmXcrq33q9SE4z+E8eUJQ+IsV8T/ALUv/J8v7On/AG+/&#10;+gV9qM2xfmavz0/bx8EwfF39qn4FeGYNeudH+2xXUT32kz7LiD/cZf4q0IP0H3p/erlPE3xD0/RP&#10;CusavYzwavJpsTSvbWk6s3/AvSvAfhd+wovwu8dab4nk+LHjTW1sG81tO1HUHa3l/wB9d1Hw6/4Q&#10;DxB+0cNX8EvpukWVlaz2V1FaL5X9qTt/sfxbP71AHqXwm+OsPjzRb291n+zdH8i5+zxzQ3m+3n/3&#10;GbbXpsur2NtZ/bJbyBLULu+0PKuz/vqvOfjV4HXXfBvlaV4K0LxVdwb2gstURUiXd/d/2q+afDmp&#10;aVN8P/g1p2vRzweDbDXb/T9dtb357e3uot+yJv8Apkj/ACpQB9V/E74v6N8MvBcXiWZX1TT5buC0&#10;X7Btfc8r7a4/4g/GPwv4kl8TeCba+/4qPS1glurSVdvyM6/c/vVy3wH8D6H4mn+IunW1t53w/wD7&#10;fguNHhT/AI91ZERn8r/Z31xfxC8AWOv/ABG+IvihYp4dV8P31vLA8PyPcI0Sb4qAPobwv8ZvDfiL&#10;Rku7S6lMKSzWhJgb78Mrwv8A+PRtRXz58AdYj8R/DSLVFsbu3F5qurTeU9vyu7Urk4NFAH0e/wDy&#10;WS3/AOwY3/odd3XCP/yWS3/7Bjf+h13dABRRRQAUUUUAFFFFABRRRQAUUUUAFFFFABRRRQAUUUUA&#10;FFFFABRRRQAUUUUAFFFFABRRRQAUUUUAFFFFAH5ifEv/AJSB/EL/ALBNr/6AldB42mvrPw5d3mn3&#10;n2O4t4vN37UffWB8S3VP+CgHxFZm/wCYVa/+gV1t5NZ39lKs8sU1k3yS72+SvyPiCPNmR+u5FU5c&#10;vOMttV1y/bRNM/tPybu9s/tst28C/wDfFVE+IWq2em2l5crE8Xm3GnyvCv3rhfuP/wADrsL/AMPa&#10;HrdlaLLFE8Vv8lq8Mux0/wBx1qx/Y+kJpsVi0EH2S1lR1if+Bv4K8SU4zfJyHrxhye+5nBW3jzXL&#10;nRtTbbGmoaRplw958v8Ay9fwf5/269g+Buq3l/4rl0/Woo7bVbDTt95aOn3Jd6bHX/Zda6jwN8Md&#10;F+x6reahZ2z/ANpLsuoX/jTZ/H/wGuoh0rRb/wAQ/wBpwRW3m+Utq12jfPKn9yvusry2lSh7Wcfe&#10;Ph80zKVWfsoS906O2vILxtsUu/b97ZVis/fF/alu0TLseJ0+T/ZrQr6A+eCiiigA+591aNip91aK&#10;KACiiigA+WiiigAooooAKKKKACobmbybeWX+6rVVuZp5rr7NbMsO1d7u676ztesFTTpWuZ5Zn+4v&#10;zbErLES5KU5jpe/M5t385YoFbf5vzyun8K1f+58q/cpsMKwrtVadX8446v7WrM/QKEeSAUUUV55u&#10;FFFFABRRRQAUUUUAFRTP5Nu7L/AtS0fw7auPLzEHNeJ/Ca+KdBi0+WXYj3MF1K+3722VW2f+O1n6&#10;38LtM16609Zfk0y1ibbaQ/Julb+Ourh320vkN9z/AJZPVqu+WJq0l7hjGMTz2H4RQTaXaaffXjXl&#10;pBay2kW9fnTc/wAn/fFWLb4Yqnhrw5pU959p/sm6S482WL/W7a7qio+vVi/YRPP/ABJ8JbPxVf6r&#10;fX1zL9ruvKS1dP8Al1Rfuf8Aj296i174PxeIVuJZ9QZNQlniuFuEX7m3ZvT/AIHXotLvT+9V08bi&#10;eb3SPZxPPtY+HWpzXmqtpGtfYLfVmR7yF4tzo6oi70f/AIBRf/DS8uX1ixi1VYdB1a6+0XVv5X73&#10;5vv7HrlfDHjDXLNbjXtQ1C5fR7Vbr7Ul3t2Ptf8AdeVVHSvH/iGbwl4rg1OW5h1O1tf7Qs3mi8p9&#10;rfwf8A+7Xrxp4nrM55Spnte/zl8iD/VKmzfVi2tls4vKX+CvJ7Pxnq7+ErvV5byWHULC6R7zTNv+&#10;qi/uf+z76Z4Y8YeIdS16y0q8uWh8+f8AtXztv3bDZ9z/AL72JXJLD1PejE1jUiewUV4roPxU1V9Z&#10;1WedbmbT9RtZbrSYpotiL5X3FT/fT5q1X1u+tvhle69Br09/qFxAkuzcuyJt/wBxErmlg6kfiZft&#10;InQfFD4Xaf8AE7w5LY3X+jXqfPZ30X+tgl/gesj4BeNdV8VeGL3TPEEWzxL4cvG0jUH/AIJWX7kv&#10;/AlrB174zX3gy18UXeqwN5sFtaxaZp+7e888qf8As7V0HwF8B33gzwncXOrz/add166bVdRl/wCm&#10;rfwL/spXtVKcqWXTjiP+3TjjKPt+akelUUUV8geqRTX8WleVeT/6qCXzWrQ8N6Pr2q6tLrWp3kFn&#10;aXDJ5VpCu/fF/cfd/wCyVyuq3Musa9pWi21s1zFPdKt86Nt8qKvUk8K6VDYS6esTfZ2n+1NF57ff&#10;r9j4cjKlgfePm8X71c5mH4hWOq+Pv+EOk0iTzbWVn855V2Lt+4//ANhT/E9/JZ6pcaM32SG3vF+0&#10;KiN/pD/391bH2mCbRrjWtK0VZtQiV2iSaLypXb/f/wCA1x+t3K395car9mie727IN/3/APc3V05z&#10;i/quG934goU+eRyXiTx5Y+D9e0/SP7MaaW6RFglhZE/j+5/s16L4e0e8hT+09Klj+13EvlTpdyvs&#10;SL/YT+9XOw20WpWtvc32nwfbXiTcjrvdP9jfXVeA7Zb/AETT9V1Cz+x6hatKmzz/AJE+f/vmvnOH&#10;JxnVk2deLiV/Eni1PhX4a0+51PzdblZkt7q+Tajs3991rW+07/Dmn6vZ21jYfduG+3N8lujff+da&#10;kSz0iz1b+zP7PaaW8aW/86aLzUV/4/nb7tUNevJ/7L1DTJ9MitrJ2+z2vzb0li/3P4a+6r1I0aXP&#10;I87l+ycJr2tto9lrHiOWVtV8qX7VAiMiOsX9xHrtfBPiSD4l+DZdcsdNitnunZFS7ZX83yvuO22u&#10;KvLbStNninaza5+3slqyInmxbf8AbX7tdt4Dmntpf7PtdKjh0xFldriLauyXf9zZ/wAD3V8pkuO+&#10;sVasDrr0uSEToLOaK/0u3vp1tLy7gi/evaP8m7+PZXM+APH9t8RU1WxttMk02K1Xypf3qfeb76Jt&#10;/wDQ66Z3ls7+0tLHTIH0+Vm+1PCyr5X/AACi5tv7EltP7I0iD9/OsV08KpF5UWx/nr7M4zPs9E1C&#10;GW3tvt0cOiWWxIokXzXul2fcl3Vj23xCsdV8eS+EZdFbzbWXeszyrs2bPv8A/wBhXS/8IrpSWEun&#10;+U32d5/tTQ+e+/dv3f8AodV0mgudIl1rStFWbUNz7YpovKlZvu0EFi2RodWvbOf7ElpcLviiRv3s&#10;v9/fXOeJ/iLY+CfFGlaH/ZTTTXUSpBLDKqfx7Nn+z/errbn5IPtn2ON9TWBvKR/v7v7m+orazi1K&#10;zt7zUNMgTUHgTzYXVXeJ/wC5voNJFTVdHvE1T7dpUsaXd1tt5/tDPsSJf40T+9WL4t8Zr8K/Dlpe&#10;ahFLrErt5UtwmxHd63bC2/tL7Lqup2LWGoW6sip5/wAio3/jtRJZ6Rbap/ZX9ntM8++63yxebF83&#10;3/nagRDvV/D2n6rY2dlYOjLcN9tb5IEb/W/Ov+xupdS1JvCWh6nrk8rawkTfaIkTYmyL+4j1pWfm&#10;3LahY3emRW2nxS+VAnyOlxFsT+CqV/baRpV7FO9i1y1+yWrbF82L/Y+X7q0AZnhXWLP4i+F7vXLH&#10;Soraa6Zki+1/P5u37jvtq9f6DZ+MNDt57loHvbdd63Fi3+ql/j2PWhC89hri2NtpUcOlNE0rXcTb&#10;P3u/7mykeaWwv9PsdP0yJ9PlaX7VNCyp9n/ufJ/t0uYnlPKvAfxO1C8v5Yv9J/s+zXZdTXcqPsl3&#10;/wCz/D/t/cr2aw1KDUrWK5glV4ZV+V0asm/tv7Ke0/srRbZ0ll8qfYqRbYqzX8BwabLL/ZE623mt&#10;5r29wvmpVy5ZkR5onYUV5o/hVb/w1Lq+kT6z/abq+2F7ryvNff8A3Kuw+D9VTS5X1DXL65lZf3Vp&#10;DL5Sf7lHLAvmkd9Ve/1K20q18+6lWGL/AG2ribPw9r2lQW99p7MlxKv7/T7iXei//ZU/QfCuoakl&#10;rrniW5lh1VU/490l/dQf+y/8DqOWIc0jP8f/ABR1XwTptvqbaRH/AGfK2xXeffL/AN8Vp/8AE61L&#10;w9aazJqcVnLKqyyxPLtigi/j+7UqeGNHttS/sqVb28+0b7rfL86f7fz1oWGg21z/AGhY3mkKmnxN&#10;5UCSy70lTZ/cq/dI94Z4emubPVruzudT/tKKVftVm77PlT+5/n+/XTVw3iHwxodnLaXltbS22oXs&#10;8VrBd6ev+q/uf7q1p6Prd5Z6k+la00Hm7d8FxEuxJaJR5i/hOmooorI3CiimTTLbRPLK2xEXez1A&#10;D6ybNG1Wf7ZK3yRSv5UP9ymvra3kW3T1aZ2X5X2/IlaFhZrYWvlbmf8AjZ3b+OtfgMCxRRRWRuFc&#10;P8S/Hl34Dt4dQSCO5tNrboXbZub/AH67iuE+J2pWyS6JY3MDXiXV5v2JF5qf8D/2a1pmMi14V+KO&#10;leJ9IivtsthFL92a4X91/wB9/wDxdb3/AAlWiom5tVtP+/61npo/2bWUtrPTFsLJ4PNa7tG2J5u/&#10;7myq/wDZt9Z6laWdjBbf2e7N9qlhiRHiq+WPMT7x0dneQX9ukttPHNE/3XibfViuE1vw3eabdWT6&#10;ZZyPFLLsnexl+z+Uv9/Z91quzTX2mxfuNQud6Lv8q+i37/8Avmo9mPmOuornPCXjmx8T2cTKslnd&#10;tv8A9HuF2PXR1HwF/GMmfZE7f3FrP0dGmaW+ZVT7VsdU3fcWmX7z3l//AGcq+TE0W9pd33600TYu&#10;1F+RF+Wj7IfGPoooqTQKKKKACiiigAooooAKKKKACiiigAooooAKKKKACiiigAooooAKKKKACiii&#10;gCjYf8fuoN/01q9WDc6xZ+HtP1vU9Ql8m0ske4nd/wCFVSvHPDHi79oL4i6QviHwr4H8Op4f1OV3&#10;059WvniuPs/8Dun+3XXToSq/CcVSvGl8R9A0V4s6ftOWG1W8BeEL/d/HDrDp/wCyUr+JP2h7Zd0v&#10;wk0+b/r31hK2+pVzL67QPaKK8Rh+J3xpsP8AkJ/A3Utn/TjqMT1M/wAfvEth8uq/B/xjZ/8AXG1W&#10;X/0Gsfqlf+Ur63S/mPaKK8R/4alsbZ/9O8C+NLCL+/LostL/AMNdeAv+Wq6zbf8AXXSbj/4ip+rV&#10;f5TX6zS/mPbaK8XT9sP4Uv8Ae8RtD/sS2cv/AMRV2w/ar+Fd/wDNF4ttE/67K6Uewq/ymnt6R6R4&#10;h8N6V4t0m40zV7GK8sp12PFKu+vJ9N+DfxD+HsT2ngD4qXulaOrboNM1m1S/ig/2E3fNXZ2fxy8A&#10;X6bovF2kfN/fukrVtviR4VvP9R4j02b/AHLpKunKvS+EwlGhV+I83v8A4RfEbx4sVt48+K2palpW&#10;7dLY6Napp6S/8DX5q8X8Q/CvQfhd+258B4NDiuf37TvK9xO8u/5P9qvri88beHtNi8251rT4V/vv&#10;dJXyv8QvHOg+M/26/gUuh6rbar9la48/7O29E+R69LCVK9Wp75wYmnQhT9w/R99r/K1Ylh4M0HSr&#10;pbm00iytrlfuywwKjVuUV7p8+cX4+8Fav4wFvDZeKtQ8PWoXbOlii75f+Bfw1L4c+Gfh3wt4Rg8N&#10;22mRT6VHuZorhfN81mO52bd/EzV19FAFPTdNtNJtEtbG2jtLdPuxRJtVa4z4uWEEHgrUpooY1lnk&#10;i811X7/z139cR8Y/+RFvf+ukX/odAG/p3h3S0sYcWEAyu44j7nk/qTRWnp//AB42/wD1zX+VFAHE&#10;v/yWS3/7Bjf+h13dcI//ACWS3/7Bjf8Aodd3QAUUUUAFFFFABRRRQAUUUUAFFFFABRRRQAUUUUAF&#10;FFFABRRRQAUUUUAFFFFABRRRQAUUUUAFFFFABRRRQB+Tv7RtrfXP7bvxIWxjabbp1m0sMX35Yvk3&#10;pW7rH2O50vRZ7HTJ/wCxbW+331ikGx2/dPsfZ/F82z/virfxI/5SBfEX/sFWv/oFd7X5Pn9bkx3K&#10;frOQU+bA80zyH+x7mGCW+s7GeHSl1OK4gtEX5/K/jfZXfWHwlvPGGja7qd5a3dtb6pq1l9li27JU&#10;VdiPLXrHgDwr52pfab6L7q74kevUE+5XsZbg/wDl/VPFzLHc0pUKR83p4b8Y2Gk+IFvtPnvIrfVr&#10;L7Zb2/8Ay/2sSfO6f/EV3UNhbXMXg9tF0ye2tItR82dEg8ryvkr1aivpeY+Y5Ty/4Y3kqab/AGY1&#10;ndw6ha3U8uy4ifY6b/79ei22pRTfK37mX+KJ6t1kun9ty/Ov+iRN9/8AjegDWorP/seD/llLKn+4&#10;1H9m3MP+qvpf+2y76ANCis9Lme2nRbzb5T/Isqf3q0KksKKKKACiiigAooqG8vFs4nZv++KAJqz5&#10;tS+074rZZXl3bN+35EqpeQ3j/Z5Z55IUll2NEn8KVsIiwxbV+4n3aogZZ2a2afKzO7fed/46yvFT&#10;/wCixRf3pa265/xP/wAfVov++9eHm9T2WBqyO/CR5qsTJooor+d3qz7sKivLyOwtZbmdtkUS+bK7&#10;/wACrUtNmhiuYnilVXiddjI6/fqo/GM8P0fx5rmzXW1NL2zTVLGXUNOe4i2eRt3/ACJ/2y2NXReI&#10;fGFzYeHPD+uafefb0iiWK6t4W++8qfJ/49/6HXpE1hbXKIssCzbF2LvX7lRW2iafZxPFBZwQxM+/&#10;YkVevLF0vi5Dm9nM8k0TWPEe3U9Pvr6f7RoNndS3Vxt/4+GZN9v/AOO/+gV6n4SuZbzwvpU8redL&#10;Lao7u/8AF8laH2aL963lL+9XZL8v36ekKwxIsS7EVfkRK5MTXjVj7kS4xlAdRRRXAbBRRRQBFeQt&#10;NF8v+tRt60x7mdE3NB/3w1WKK6Y1Pd5ZEcpV+3q/+qjZ/wDgNMTUm811lgk3p97ZV2qsP/H7cf8A&#10;AK2jKnKPwmXvB9sg2/62iwhie381l37/ALz1a2r/AHP/AB2jZsXav3Kj2sYR5YlcvvGL/YmnpLLb&#10;S2cH2R/uw+V8n+3VfWNY8Lpqn2PUJ7L+0JYvK8qbbvZf7n+7XQOiv95d9cTf+HmufHnh+5+wq8Nn&#10;FP5szr/e2bK7KU/b/EYy9w23v/DyapLYtLY/2hcL5UsO5d7f7FS/adDeWJla0824/wBCif8Avf34&#10;q81/4RLV3t7jQ20hvtbat9tXWdy7PK37v97d/DXJfFm4tPhxqt7d314qPBKl/oFlb/vbie63ozos&#10;S/w/Jt/4HXbSwTxM+WEiJVOT35HuqXOgvLZWyy2m+JmitYvk+Tb99ErE1vUvA/grRL3V7tdNs7KX&#10;/Wsir+9/2P8Aar5tvNS8Y+ObDw/F4f0NfD0tgst7PqesN5Uqzt8zv5X+9XRfs++B9A8R3QvPEeuN&#10;4g8TxOzNaXDfubf5/wDlktetLJ44ePta8wp+3xcJToUjo/A3h6++M3xDTx1rWlNpuiWq7NK0+Zfn&#10;f/p4f/2WvoJPkTbWa+pafpSeQsq/L8nkwrvrHTxhPf6tLp9jp8vmxRJK01x8kXzf7deNjJ1cwlaM&#10;eWMQp8uHOqormtS+3WFql5fahOnzImyxg31FbaPc391ereNdp9nbZA8zJsl+T79cUMJH45SL9rIl&#10;8KwxQ6zaa008nmxSt+5835GTf8713fhjx5o/irxlfWcFjcw6lZq0Ussy/Jt/+zrh4dNvofD0SxQW&#10;X9txRbF/55V06eJ9F8JaJFcrZ/8AEy/1Uv2eDe+//ar9ByXMKSpShM82vQk5cxb8YTXmpWt3p943&#10;2B1ulezexn+eWJf79cBqvjDSk8X2Xh6ezne93LLA6L8n+/XSfYIn1SXVZWZ7qWJUZ3b+Gsh7m0vL&#10;9Lm20prm4W6+zy3DxbHi2/x/N/DXzWaZlHG1/d+GJ2UKHsokqJY3lxrcEWoT+a+xJ/3v+o+T+Cn3&#10;PjbTPBlmulanBc6lp97FsXZ8+9/7n/A6upYXmpat9jigge0ni+b5fn3/APxNdnong+CG1eDU7Oxm&#10;iVtkD7f4K9Xh7CVef28vhMcXUj8Jq3lzfJ/Z/wBjgieJm/fvLLs8qKvOviFrdt4GtXluZbm8tIG+&#10;Z3fe67q73/QfFthd2zLcpDb3TW8qurRfNF/7L/t1wXie8sbnW/sN5A1z9qn2RI8W9Pl/v19Hndf2&#10;WGOOhH3zH0fUvtPhCK80Ox2bk3wW9w2yuw8GP/Y//CQaizTzbkiuGt0beibU2fJ/3xXOW01j9ouN&#10;Igilh8qL5kSLYnzf3HrY8N3mn+FbWWCdJ5rJ4EiVEieV3+fZ/wCz18TkFWMMYeli4/uix4b8YaB4&#10;w8Oa3qdtFd6VaM/+lXD/ACPvrrYbC2mv9PvFvp322zrFC8vySr8nz7a4XUrxk1HUNMsdKXSre1b5&#10;X+TZcV0Wj3mp6r4divFgsv8AhJYk8p/7if36/S44ylOrKlE8rklylXw3450rxV40vbODTrmHU7CJ&#10;opZZl+RPn+5/wOtp7O+1ue7gvl+wQ290j2r2k/zyp/t0XiaR4YT+0GsVSWWVIme0g3vvZ/8AZ/2q&#10;0E02BNUl1Bd32hovKb5vk212mZy+q+OdK/4TrT/DlzY3M2oeb5sEu35E+T79aaQ6ff3XiWCLU7nz&#10;XZUuv3v/AB6/uv4P7vy1D9ssb/VIrm20Vrm4W8e3nu3i8p4Nqff+b71az2082qXEUsVt/ZUsH73/&#10;AJ6vL/t/7OygDmvHPjPSPBlhp+n6nBc39veL5UTou/zW/uf8Drpby5voV09rG2ie3Zv37zS7PKTZ&#10;VSHRFvGlXWLOymiil2Wexf8AllUz/wBn+LdOuLZluUit59jb1eL5lqAMzW9Vs/hp4VlvLxru/tIp&#10;/wB67v5rpuf/ANBTdUuiar9s8FWl9oNjs81d8Fpdts/j/jq7rFzp/wBq0/Sr62a5+2s3lJ5G9PlT&#10;f8/92ltrnT3nu9Bgglh8iL5kSJkTa3916ADyf7EXU9VZrm582JJWt0beibU/grlNB8W6D4t8KeI9&#10;TgW70fT3b/Sbv7j/AHPndK6i8fT/AAr4cSKWKebT4ttvsRWuH+b5PnpmgwxI2q20WkLptukuxX+X&#10;ZcJs+/VkE0NnbTXWn3i3077YNkUPm/JKn9965/wx450rxV4yvbODT7mHU7KLypZpV+Rfn+5W19m1&#10;D+y4p2gsv7diXYv/ADyX/KUXn9leFYv7Qksdk0sq27vaQb33s/8A6DUAH2a+1iW4i1BfsEUF4r2r&#10;2k/zyxL/AH6wtb8eaV/wm+n+HLzT7mbUElSWB9vyf7//AACutTTYE1SXUF3fa5Ylibe3ybP9ysKa&#10;8sb/AFKK8s9Da8uEvPss9w8XlPBt/j+b7y1UQLHk6ffz+ILZdTuUlf5LrZLs8j5P4f7tZPj/AMZ6&#10;R4P03T9P1W2udStL9XiieFN+9l/g/wCB10c1tPNqkscsFs+lSwfvfl+d3qJNETUnuP7Xs7KaKKd1&#10;sdi79kWxf/Hqkst3NzfI2n/Y7aJ7d2/fvNLseJaxNY1Kz+GnheW6vGu7y0SX967t5rpuf/0GtD/i&#10;X+MNLlgZZ0t4p9rb1aL5l/8AZasaxNp7z2mn30DXP2pv3SPBvT5f79WBlaJqrX/gO3vvDmn/AOti&#10;32tpdtsqXVdHsbaLU9VvIp7/AHRb2idt+3b/AM8qu2c1ilxd6HBBJbfZYl3IkWxNjf3HqK5/s/wr&#10;4citminm0+JVt1REa4egDgvD2t2eq+Hr3WtI1rUtK0yyZvNe+XzU/wCAJXUab4kudHv7TT9anjuU&#10;vV/0W+Rdm7/YetXR4YEXUIItIjsIkl+Xfs2XH+3VLVdBudb8PRLeWdlNrCL8u/dsX56rmJ5TqKzN&#10;emVNOdWZf3reV/31XNeHrmfwrf6hpE/mXkXmpLA/3/vb/k/8crooYZ7+/wDPvLbyUiX90jvvqOXl&#10;kRzcxpwosMSKv92n0yaaK2XdLKsP++1COsy7lZXRvuujVHvTNfdH0UVRv9bsdKZFublYXdfuUcvM&#10;Bergb97658TaqtjFBc3dv5TrDM2z5f8Afq3f/EKKa4tLPSrO5uZp22LLNA6RJ/t76qeG7aC58R6r&#10;AzXNzcNB/pV28Toj7v7j1tGPIZSlznTTIug2+q60zXN47xfaGt0bf91P4K5fRPFvh7xb4V1vVbb7&#10;XpWnyy/v7v7js2xPnT/0GulvH0/wx4figninmsvktdiRPcO+75KZpUMUP9q20WkRabDFL+637Nlx&#10;8ifP/wCyVJqWLazge90+8W8n+S12RQ+b8kq/365zwx450jxV4y1Czg0+5TU7CJ4p5Zl+RPn/APZ/&#10;vVt/ZtTfS4p/Isf7bVdiv/Aq76L/APsjwlF/aL2OyWWVIpXtINzszP8A7P8At1BBlal4evtSlu59&#10;v9my2t1vs3tJf9bFs/j/APH6u+D/ABJLqv2uxvF2ahZNsl+XZvX+/WwmlQLq8uoLu+1yxeU3zfJs&#10;ritehi1jVLfUNK0+9e4Sf7Lcyxf6O6f7fzferWPve6T8J2GpTLDqWnys2z7+53/ubP8A9itBHV/4&#10;lrj9HmZ9e/srU/PudkX2i1e4X5/9tP8A0CtX7AttrMX2NmR/+Wqbvk2USiEZG9RRRXOdQUUUUAFF&#10;FFABRRRQAUUUUAFFFFABRRRQAUUUUAFFFFABRRRQAUUUUAFFFFWB4N8ZrO5+JHxQ8KfC6xlZLTW5&#10;ftutPE33LKL+D/gf3a+ydN02DSbGCztI1htYI0iiiX+FVr5Z/ZbWXxz8d/in4xuV/dWE66FZ/wCy&#10;q/M9fWdfV4SnyUz47F1OeqFGyn0V2nGM2UbKfRQBC6K/3l/8dqv/AGXZt96zg/79LV6igDIl8LaR&#10;P/rNKsX/AN62Ss+5+G/ha9fdP4d0uV/7zWaV09FA7nHT/CLwXcpsl8LaQ6f3Ws0/wrGuP2dfhpdj&#10;974I0Q/7lmi16Rx6UcVHKh88u55bY/sx/DDTZ/Pg8FaSH/2oN1fM/wC0L4W0jwx+3B+zvFpGlWmm&#10;qxu9yWkCRbvlr7qB5r4r/al/5Pn/AGcv+33/ANBq4oXMfadFFFAgooooAK4j4x/8iLe/9dIv/Q67&#10;euI+Mf8AyIt7/wBdIv8A0OgDstP/AOPG3/65r/KijT/+PG3/AOua/wAqKAOJf/kslv8A9gxv/Q67&#10;uuEf/kslv/2DG/8AQ67ugAooooAKKKKACiiigAooooAKKKKACiiigAooooAKKKKACiiigAooooAK&#10;KKKACiiigAooooAKKKKACiiigD80vHGly6l+378TZINxlt9HtX217R4Y8JSpF/aeoRf9cLd/4n/g&#10;rzkQzT/8FF/iasUuwf2Ja7vlr6AeGe2vUublvtMW3Z8i/wCq/wBuvm8Xl9CrifbzPpMNmFelhvYR&#10;L1hbfY4v77t99/71WKE2zJuVt+/+NKNldJzBRRso2UAFZ+m/PPeyp9x5di1av5mtrWWVfv8A8Kf7&#10;dFhbfZrWKJv7vzf71BBYptGyjZQWDorptZVes+zmaz/0Of8Ag+67/wAaVobKY8KzLtZd9AD6Ko/2&#10;Vs+aCeWH/gVGzUE/jgf/AIDQQXqHdU+82yqP2a+m+WWdYf8ArktPTR4k+aXdM/8AflagBk2qxJ8s&#10;X76X+FEp8NnK9x9quW/e/wAKJ9xat7F/hT/viigCvf2zXNlLEv3/AOGmQ36vZeezbPl+are1qqJp&#10;S/ann3N97f5W/wCRGoAiTVfn/ewSwo/3XesfXpt+s7d33Yq6K/T/AEOX/dqummwalaxNPErvt+/X&#10;lZlhJY7DSpROnDV/ZVOY5rLf3KMt/cq7rejxabAksEsqO8qJs31n/NX4bmmWSy2r7OR9thsT9Yjz&#10;RH/8Bo/4DTPmo+avBOwf/wABo/4DTPmo+arAf/wGj/gNM+aj5qAH/wDAaP8AgNM+aj5qAH/8Bo/4&#10;DTPmo+aoAf8A8Bqu9/8ANsWKR/72xaLx2SL5W/eu2xalhh8mLyl/grpjGMY80zH3pESX679rbk/3&#10;1pls7PdXEv8ABVjZQiMn3av2keX3Q5Zcw/5qKZ81HzVxmxzuseLbqHxAmi6Zp7alepElxPvl8pIo&#10;mfb/AOyPXP8Ai34nNpTarPbaY1zaaM3+mXaSqmz++ip/FW1rfg+e58Qpr2n6jLpt75H2efYu9JUX&#10;5v8A2avEPizZRxalrtympS22lTL5t5Cn3JXVfv1+qcHcM/6wYvlj8EfiPgOKeIaWQUby+OXwjvid&#10;+11/Y5vdI8OaVLea28SPau/zou7/AJav/s1zWj+ItP8AhXr13P4htr3WPFuo2K3Uus6h87zu3/LK&#10;JP4V/wBmsr4EfCq58WahfeJ9QaRPt8W77Ii/8sP+WSJ/wGvorxB8H9F8d2N7LqFnJDNeWcVum/8A&#10;1trt+5tr3uIaeB4fxP1WhEjJK+JzXDfWKsjC8TmLUvDmoaLBaNfyrbLf3l3NL5SWu77n+/Xx/pvj&#10;afwxq9vc2yyJepdfZ1e0ZkR6+rfil4NuW8G3viXT7q90e7Wx+y3Ni/3LhV+VGavnz4HfDuz8Z+PI&#10;rG6uWhlTddRNt3fNXzGFr03SnOfvRP3zh6hKllVevE+09KdU8IRanFB9pl+y/aEhmbYj/wC/Ut5q&#10;s+i+H9V1DXGie1Xe6paRNvS32fcf/a+99ym6Dpu/RrjQb62kmtLdfs++ZdiXC/7FO1XR9P3ut88s&#10;1peRRWX2R/ni/wA/PXxs6/NP3j89nG790PA2t6Vrego2ixMmnxN5UW9abDpVn4htbu+1DT1S4nie&#10;1nRJ9++JX/2atabZ22g3v9mafpjW1pKvmtNF/qlb/wCKp8NtBo7W+n2di32S4Z9zp9yKuWXxe6UY&#10;Xg/xJ4e8Z6j5mnwT/a9Lg8pXmV02I38H/jlbE2iT22tpfad9mh89k+3PMru8qfwbKhttE0/wlPE2&#10;laPs+1MlvK9v/Cv996t/8I8qWEtt9sudjz/aN/m/P/uf7tXKrFS90jl933jEs/FugzePrjT4op/7&#10;d2/Z5XdW2bV+b/2etjXoV1W4TSryxW50+WLzZX83Z86/7FUv7N0iFZvENjpv2zUE3yq8K7JWf+Ot&#10;W5s4PNTVWs2e9t4GRf7+3+5WilHnjIPe5CV7/wAJ+DLh9K1CCV73xBErzuis/m/w7N9eh3nhjTry&#10;wsrZrZfKsGSW1Tc37p1+5XFeG7PSNb+zy6vpn+l+UvkfaPvp/Fsrs7BG1iW01Vlu7B4tyfZJm+9/&#10;v1+w4GpSq0ISpHgz5ub3zmfF+t2fhvwPp8XjporyWXYk76dE0Vu8v3vlXfuVa5r+2/O8PPqtnB52&#10;+L7RFFK3lbq7DxBoOjPFcafqPmalLK0+oQJd/MkX+d9cVYWcF5p1xpEunyQ6fEqRbH+5Kn+xXzPF&#10;E/3cYnXhI+8V7nVbnSvDmp6hrzQPabd6paRNvWL+4/8Aep3gbVdN1vw5aT6GssNlAzxQfwOm35aN&#10;S0fTIWeK+eSa0vFS1W0f54qt6bZwaDeppWn6Y1taSq900yf6pG3/AHK+DhV5Peh8R6fxlKHSrbW7&#10;W91HU7NnuJVaKd/P3+ai/wC7UPw38Z+Htb8VpqGnwS+bYWv2WV5VZPKRv/2K00totHeLT7bT5fsl&#10;wzea8P3Iv9+q9tomneEpYm0rSPnvJUt5Xt/4F/vvXoYPHSpV/az+IipS5o8p6a+iT22txahpT20M&#10;V1Lv1N5Vd3lTZ8mz+7WLYeM/Dlz8RrvTIoLn/hIEX7LK+1tmxfmqp4bhWHTv7IudQu0Rrr7RBceb&#10;8/39/lf7taqaVocPm+J9P0j7ZqG533xLsllb7r1+sYTExxFL2sTwZxlCXKaGvW0Wt3UWi31itzp9&#10;xF5sr+fs+ZX3J8n3q5rxPr3hPw3r13oeoW0/2vXlV50Te6T/APLL/gP/AACuwms4HdNXaz36hFat&#10;5Sfx/wB7ZVKbw3pXiT7Lq+oaR/xMPIX5Jf8AWxfx7P8Avqu2JmWNS8MWl5ptpbLAv+gMstnvZ/3T&#10;r9z/AHq5zxnr2n+G/CFkvjjy7zzZf3r2MTojSr83+9XRWcLaxLZarKt3YSxK6fZHb7/+/VC88PaL&#10;f3X9lamralLK73Spd/OifwUwNJ9b3+Gv7VsYPO/cebFFK3lbqyrnWLrR/DGp6h4laCaxZd/lWMTb&#10;1ib+Bv73/AK0LazttSs9Q0WXTJIdNt/9FVJfuTxbE+5/31sqpqWiaRbP5F80s1peqlqti/zxJto9&#10;0sPh7reka34Uhl0GKRNKiZreJJv9mmw6Dp/ie1vb7VdMVJr2BrK6RJ9+6JXf+7VrSra28PX/APYu&#10;n6VJbWTq901xEn7pG3/c/wB6pkhg0GfT9KsdMl+yXTS7pofuRfxfP/v0Ac54M8VeGvHOspJpUE/2&#10;3SYPKV5VdPKX7uz/AMcroH0Gez1uK+0r7NDFdS79T81Wd5fk+TZ8/wAtVLbQdM8GTxS6Vobb7pkt&#10;5XtP4V/vvVt/DC/2W9n/AGhff8fX2jzvN+f7+/Z/u0EHP2Hjbw5c/Ei60yCC5/4SDb9kld4m2bV+&#10;b/d/jroNbii1i8i0i8sVudPuomllfz9n3f8AY+9WYmlaCiy+KtO0r7ZqG5pd8MWyWV/uP/6BW3c2&#10;cDyw6u1nv1C3gdItn3/9ygs4/wAT694T8PazcaHqFnP9o1xUSVE3ulx/DXW6l4bs7+wtIPIXfZMs&#10;tnvZ9kUq/ceqs3hjSvE72mq6hpH+m7VdftH34qsWELa3Lp+ryrd6bLEsq/YXb+9/foIOZ8Z69p/h&#10;7whZJ4623nmt+/exidInlX5vk/irqH1vzvDP9q2cDTboPtEUUzLF/wDs1m3PhvRbyf8AsrUlbUpX&#10;Z7qJLv59m6rttZ22pWV7oc+mSQ6fAiW6pN9yVdn8FAGfc63eaJ4X1jVfErQTWS75YobGJt6W/wDc&#10;f+81S+ANV0jVfC8TaDEyaVa/6PAj7/4f7m6n6romlQo8GoeZNZal5WnrYvveL/YqxptnbaJf/wBl&#10;WOmNDaSo9w0yf6rfQBn22iaf4nsNQvtV0pUlvYPst0iT7t8S/wC7VLwZ4q8NeOdX+06VBP8Aa9Lg&#10;8pXmV08pG/g/8crdhhtvD0tlpFjpkn2W4813mh/1UX+//v1UttE0/wAGXFv/AGVorf6ZKtvK9p/A&#10;nz/O9BZharYXPhvxbqGp22nrcy6ltfejfOu1Nib/APvusTSvH8V54ql0H/hI9Zm1X5/NSGzi8pP9&#10;z5K9AvPCUVzpEtnLeXexp/tHm+b8/wB/fs/3ayodH0Gwt5fEelaL9svYt+3yV2TN/A/3q15o8pz8&#10;suYxJtE/tvVItP1Ozl152Vrhru4uniSJt/ybIt//AI+lc1rGvWfw98Q/2DeXmvpd3rLcWf2SXzYk&#10;3Ps+T5P/AEOvYLyzgNwmstZ+dqFvaukX9/a330/8crPufCuj+J/smq6jpG+98pNqTffi2/NsqI1C&#10;/ZmC6a/DpzrF4hlfUIvuo9jsT/tr/FWB4hv9P0HwvZReKmnuYr+fZc30O5/NlX96mzd91fkr0izh&#10;l1uWy1WRbuweJWT7I7f+h1nzeGNDvLiLSNQVtSmRpdQgS7+fbu+R/wD0Oj2gcswdIJvD8WsxLc6k&#10;8sC3EUV3P5X+5/s1Dc6rc6P4V1XUPE32abT929YbGJ/lgb+Bv7zf7aVp21nbalZXehy6U0OmWqpb&#10;qk33JU2fwVX1LQdKhd4tQ8yayv8AyrVbR/niTbUcxfKHgPWNK1jwzbtocUqaZF/o8CSr/Cv+9VS2&#10;0TT/ABPYXer6rpSpd3UD2s6Jc7t0Su/9161dKs7bQbz+yNP0pra0dWuGmT/Vb/7n+9RbWdt4eSy0&#10;ix0yX+z5Wl3PD9yL+P8A8fplGB4J8T+GvHOpfadKin+16XF9n82ZGTYn9ytr/hHpbPXv7Q0r7Nbf&#10;bZd+p+cjO8+1NibPn+WorbRNM8GXVuukaK3+mS+VK9uv3P8AberD+GF/st7P+0Lv/j6+0eb5vz/f&#10;37P92lIn4TCsPGfhy5+Jd3pkEE//AAkbRfZ5ZtrbNi/P/u/x1ta3bQa3exaReWK3Onyr5rP5+z5l&#10;f+596s9NN0NEuPFWmaQ15qCszq8K7JXb7j/erZvLaBP+J01i02oRWvyon+t/3KYjzH4l63oPgbxR&#10;by2MFzD4ouJYrhXiV38/d+62f3f4ErsPDHiq51LV0+3ae1n9qX91sl3/APfdaFz4V0jxP9n1fUNI&#10;X+0PKi/4+Pvptfeif991j6lct5uia1/Z0mm/v2ilil++m561jKMo8ply8kju/moop2yuU6BtFO2U&#10;bKRqNop2yjZQA2inbKNlADaKdso2UANop2yjZQA2inbKNlADaKdso2UANop2yjZQA2inbKNlADaK&#10;dso2UANoo2U7ZVmTPPv2PJl0/wAU/FvQ2XEtvr/2v/v6lfTfc18qfsdwXOofEr4zazdfJLLrEVos&#10;X9xYkr6r7mvsaH8KJ8bX/iyJKKKK3MQooooAKKKKACiiigAooooAK+Kf2pf+T6P2cv8At9/9Br7W&#10;r4p/al/5Po/Zy/7ff/QaAPtOiiigAooooAK4j4x/8iLe/wDXSL/0Ou3riPjH/wAiLe/9dIv/AEOg&#10;DstP/wCPG3/65r/KijT/APjxt/8Armv8qKAOJf8A5LJb/wDYMb/0Ou7rhH/5LJb/APYMb/0Ou7oA&#10;KKKKACiiigAooooAKKKKACiiigAooooAKKKKACiiigAooooAKKKKACiiigAooooAKKKKACiiigAo&#10;oooA/Pqz/wCUjXxN/wCwLa19C6lcrZ2Esrf3f7tfPVn/AMpGvib/ANgW1r6Iv7Zrm1dVb5/vrXlV&#10;fiPTofwx2m232awiib76r81TYX+/VezuVuU+7smX7yVU1vxPpXh5rJdTvorP7bP9ng85v9a/9ysT&#10;oNPC/wB+nYX+/XLzfEjw5beI/wCwZdQ/4mrt8tv5T76fo/xC8Pa9eXttY6gs01kzrP8AL8i7fv8A&#10;z0Aabp9v1Ta3+qtf/Qq0P+BVxmieJNI1tNTni1xZorVvNneL90iJ/v1LoPjPTNYnli0XU/7V8pd8&#10;tu/39v8AfSr5SDrsL/fowv8AfqG2vIrxdy7vlf5kdfuVM7qiuzNsRF+Z6gsML/fowv8AfrPTXtPe&#10;CKdb6B4ZVeWJ/N++tSpqtnMyItzF80Xmr8yfd/v0AW8L/fowv9+s9/EOlJpf9ptqFt/Z/wDz8eb8&#10;lOh1vT7nTX1CK+gmslTe9wjfItHvBzF7C/36ML/fqpDqtjctEkVzE/2iLzYtjffT+/RDrFjcy7YL&#10;yKZ9vm7Eb+GgC3hf79GF/v1k3Pi3RbNbdp9VtIUuF3xO8v361t6um5XoAML/AH6ML/foooAhvE/0&#10;WX5v4abpX/INtPm/5ZJViZFeJ1/2aqaX/wAg2H/coIMrxVw2nxbv+Wry/wDjm3/2esn/AIFWh4h2&#10;vq8S7v8AVQf+hP8A/YVn1+IcVVefHcp9nlceWgFFFFfEnsBRRRVgFFFFABRRRUAH/Aqa7qkW5mp1&#10;VZts0/lfwL87VtTjzSIkEMLO3ny/8BT+5Vr/AIFRRRVlzBGIUf8AAqKKxLCiiirAx/Ftz9j8PXrL&#10;Lsfym2vXyR8ZZnudJ03REn2TaxeJA3/XL+OvqX4lzND4afb/ABts+7XyrrEMfiP42eGtPlb/AEfT&#10;oGum/wBvc22v7B8MqcMNw7VxEfilLlP5Z49lPE8T0KMvhjHmPoTw3beHvDFr4X0G8W5TVZVXUIkR&#10;XT5Pup/wHZXZw7ryXxBBFrm+X7mxFX/Q22f5emeJH8Oax4q+3WemNqUtnPFpq3EUX+o8pP460Lmz&#10;W8lu7aWzg/s+6g2zzbvnf+HZ/wB8V+A8W4v61mtWR+98P4f6vl9KJwnxs1ux0f4fXWmahPK8t5bN&#10;FFN5X+tavmL4A63HoPxP0p5W/dT7rfczfd3V9jX/AIP03xDF9m1fSLaa1t/3Vqjtv/dbK+H/AIg6&#10;VZeG/iBqFppszJb2tz+72fwV5WXyjOlKkfvfCE44rDYrLpfaifcV/qsHg3QZbzV76W8t1l+a48r7&#10;it/u/wANReG7m2TwXaT6Daz3Nvt32sVw2yVvn/2qp6Xqmh+KPDeg2+p+Vc/bo0aCKX+NlrX01NI0&#10;3zfDmnt9me1g837PF/yyVt/z/wDoVeDVhHl/vH5fXpyo150pFj9/pv23ULmeeaLyt/2RF3+V/uVz&#10;OieIdD17RNe1XStQnsIpW/f30y/JE+z+DdXQXn2HR/D/AJGp3Us1o6/Z2muG3u+6qvhvR9K03+1b&#10;Ox0VrCJZfm3xbIp/k++lKPLymJpQ20s11ZXK6gzxJB80O3/j4/26wNE8SaH4h8YXEVn9p/tWzieK&#10;VHVkRUrVezne1t9Q/s+2/tu3i2RRef8AIv8AwLZ/7LVdNE8OeEpX1X7NBZyytsllRfvM1EeX7QF2&#10;aG+1JniVm0pLe6R1mTa/2iKsrW/Emhv4o0/Rbxrn+00lS4gSFX2N/t/7tdAlh/xMXvluZ9ksSItv&#10;u/dL/t1z9zbaDf63FqcWmf2lqEV19nlu4Yvnt2X+/RTlH7Qe8XdjX8utwRa03m/J8iKv+hfJVjxD&#10;8SNM8MaDb6P4sluby0vIvK+12itvl/75/iqW5sFuZbi2ls4H0+4i/ezbvndqzbnwfpmtxeRqulWz&#10;29r+6tU3b/lr1cBmlXBS/unNVoe1PQvFWvRJocS6eq3Pn7ImfzfniT+/Xn+parB4J8Pvd6vfT3Nu&#10;svzXHlfcVv8Adqb/AEHxDZXcFjdyW32ef7PLLaNsdWX76Ua9Dot/9k0rV1iuftT74opl+861tmWZ&#10;RzCUfdIoUPZEOg3MH/CJRXOiwT3MW3dBFcNsd/8Avqrz+bprahqFzcyTW7KjraIv+q2p8+yq9h/Z&#10;FmtxoNi32b7LB80UP/LJWq1qWjxaV4GludVvJf7PiiWLfcfPLPu+T564MPhKuKlePwm1SrGHxHL6&#10;D4h0PXtG1jU9IvrmwilbfPdyr91v+BV1ENtK97ZXK6mzw+RsaLb/AK1/79ZXh7R9K0qLU7HT9FbT&#10;YlZUZJYtiT1bezn8qLUF0+2/tuCLyok8/wCREb7/AM+z/wBkrmnyqfulx+EzPD3ifQ/EPj//AEb7&#10;X/atn/o8qOrIifva9duYdT1VpYllk0eKC6V4pYdr/aIv/Za8qTRPDng+9TV1s4LC4lnRGuEX77tL&#10;/wDFV7LDYbNUlvvtly6PF5X2R3/dJ/t7f71fpOQSj7D3Tx8T8RzWt+LdBm8aaZoN59r/ALVil821&#10;SJWVG+T7/wDu1oJuv7rxHbQeIW+0blXYir/oG5P8t89Zk1t4av8AxHb6vbaR/aWoLefZ5b6GL/j1&#10;ZU/j/wBmugudNW/uruznsbb+zbqD9/Kj/PK/9x1/3f8Aar605Tn/ABz4q0XwxpFppXiGe7mS/i8p&#10;ZoYn3yt/wH+J66Z7meH+z1s7Pzon+Rndv9UlY1z4M0zXtkWtaLaPFZfurP8Ae+b+6/8AZavb7PxV&#10;pcttp+oT2yQT+U0to2x1df4KAKmparB8PfCst5r2oXN/Ekv7278r50Vn/wBn+5vo8N3lt/whVpea&#10;DZz3No674Irhvnb5/wDaqx4kTQdSfT9D1pYrn7fL+4t5l/1rxfNRpX9kWaXHhrTJVs3tYvmht/8A&#10;lkjUiCxsl0p9V1O8u55rRlWVbRIv9RtT59lcloPiTw94h8NeKNX0XU7nSopW3XWo3CtsifZ99N39&#10;yulv/wCz/DfhfyNXvJbmy2rby3F2295d3y/PVXwro+kWCaxY6f4ebSrTzfmSWJUiuvk++n+zREDT&#10;htp5rrT7xNVZ7dIPmi2psuPk+/XOaD4q8PeJ/G92ln9r/tWyg8qdJVZIkTfW09hK8VpqbaZbf23b&#10;qyRQpP8AIi/7+z/2SqX9ieF/Acr619jttKuLhkt5bhF+80r/AHP++6YGhMmo6q0sW5tHS1vF8p0Z&#10;X8+KsLxD4t8PTeMtM0G++3f2rFOlxapFEyI3+3/u11UNgyavLffbLl1liSL7I8v7pP8AbrlLm28L&#10;6lr0OrwaK2q6gl99llvreL/j1Zf43/2aCzW2Nfy+ILa28Qt9o+4qIqb7L5KyvH/ifQ/DejWmleIZ&#10;buaLUomt0lt1bfK//Af4nrfvNNXUri7s59Ptn026g2Ty+b87/wCxs/8Asqz7zwZpniT5dc0W0eKy&#10;Z7ex/e+b+6ZE+f8A2WoINuaaeH+z1trbzopfklfds8paxdS1WDwB4Zlu9e1C5v4Vl/e3flfOis/8&#10;ez+5Vp3s/FWlywadqE9tFbz+U0ti+x1Zf4KXxJDoepfZNI1pYrn7a37i3lX7zr81BZT8N3lr/wAI&#10;LaXfh6znvLfyt9rb3bbHf5/9qtF/N0dtT1W6vp7m1271tEi/1W3+5TNKTSLBZfDmlN9jeygT/R4f&#10;+WStTL/+zPD3heK01e+lubTatu1xdtveX/f/AL1AHO6V4k0HXvDPiDVdH1W50qGVnefU5V/1Tf30&#10;3V1qW0s1/p9ymps9qkGxrfav+kf7dZXhvRNIsItVsbHQf7NtPN+ZJYlSK6/20q09hPNHb6m2mWn9&#10;uxReVFF577ERvv8AzbP/AGSgDF8PeKfD3ifxzdxWf2v+2LCBredHV0RF3/8As9dA6ahqrbd0ulJa&#10;3O9XTa/2hKz/AOx/C/gaeXWms4NNuLhvKluEX77yv/8AF1tQ6bs1eW++2T/vYtn2d2/dJ/t0EHK+&#10;IfFvh+58b6V4evvtv9sQTrcWqRKyo7bH+f8A2lT/ANnSthN1/P4gtoNfbzd2zYip/ofyf5asa5s/&#10;DF/4jt9ag0ZtV1D+0fsst9bxf8erRb0+f/ZSujubD7ZdXdnPp9s+mXUH7+XzfnZ/7mygDnfHPifR&#10;fD2l2Wla9LdzfbV8pZreJ/3rf8B/irqJpp4f7PWzs/OilbbLK7bPIXZ9/wD9ArGufBmma9tXWdFt&#10;Hism8qz/AHu/5f8A2VqvedY+LdDlg07UJ7aJZ/Ka4tG2ujxP86bv+A7aCyjqWsQeAPDktzr2o3N5&#10;b+a++78r7is/+z/cp/h68g/4Q20udBtp7y3Zd8ENw2x3+f8A2qseJIdD1VrTSNaSK5+1Nvgt5V37&#10;mWjTU0e0S48NaZL9je1g+a3h+R4kagCZ/P0RdV1W8vJ7m08r7QtokX+qVU+fb/erltE8SaD4h8Ne&#10;INX0XVbnTbSWffPqEy/IjbE+5u/zuro9S/szRPC/2PWrlrnT5VWyllu23vLu+X5/++6qeG9H0rTY&#10;tWsdP0P+zbRJ9jLLFsiuvkT50/2f4aANaG2nmurK5XVWe08jY0O1Nkv+3XOeHvFvh7xP43vYrNrv&#10;+2LCBredHR0SL562HsJ3it9T/sy2/tuKLyoofP8AkVN/9/Z/7JVL+x/C/gOV9aa2g02WeXypbhF+&#10;d3lf7n/fVBBpzQ6hqruqs2jpa3iurptf7VFWDr3irw9N4y0zQ7z7d/bEUvmwJCr7P9//AHa6hNN2&#10;azNffbLl90SxfZHf90u3+PZ/erlbmHw1qviG31W20htV1BLz7PLfW8X/AB6uv9+gDYh3X/8Awkdt&#10;B4h33Hm7F2Kv+gfuk+T/ANm/4HXOfFHxJZ6D4etNMvLyf7XdKnlXaQb0Z1/+LrqNVhi/4mEF5Y23&#10;9j3EH7+ZJfnlb7uzZ/u/x765+8+Htt4zRIvEOn232S3/AHVtEjb38qnH4iZHUeG79dV0SyuVbf5s&#10;SVp1xOg2bpavB4X1WD+yoGa1eK4Vpfs7L/AlWJvE9zoPiDT9O1qe026pvS2eFXT51qZRLjI66imb&#10;1RN26mfbLbyvN8+LZ/f31HKXzE1Hy1y+pePLNLK7+wrczXaKyQJ9ll2PL/BTLDUvEdhptpPqttBe&#10;XFwv723sV/1Tf+zLV8pHMdXRXP23i2KG9+w6mv2O7dvl+Xej/wDA66Co5S+YKKKKk0CiiigAoooo&#10;AKKKKACiiigAooooAKKKKACiiigDyHw47fCj9q7T3tp/K0fx5aut1bfwfbYvuP8A98V9dJXxn+0z&#10;f/2JqXwv1WBd+p2/iu1S1RPvvu+R/wDx2vsxMbRX1mClzUj5HHRjCqSUUUV3nAFFFFABRRRQAUUU&#10;UAFFFFABXxT+1L/yfR+zl/2+/wDoNfa1fFP7Uv8AyfR+zl/2+/8AoNAH2nRRRQAUUUUAFcR8Y/8A&#10;kRb3/rpF/wCh129cR8Y/+RFvf+ukX/odAHZaf/x42/8A1zX+VFGn/wDHjb/9c1/lRQBxL/8AJZLf&#10;/sGN/wCh13dcI/8AyWS3/wCwY3/odd3QAUUUUAFFFFABRRRQAUUUUAFFFFABRRRQAUUUUAFFFFAB&#10;RRRQAUUUUAFFFFABRRRQAUUUUAFFFFABRRRQB+fNn/ykb+Jv/YHta+ka+brP/lI38Tf+wPa19I15&#10;Vf4j0qPwGZbXMVtf3Cy/62VvkrgviX8N9X8f6zcSrffYLS1s9ljsXfun+/v/APHEr0q5tormLypV&#10;+Sq+jzb7LazfvYm2PvasTY5LR/D2rzeMNE1rUFiR4NFa1ukRv+Wu9K5fRPAGvJpPijRZ1ntk1GW6&#10;eK4e63wpuld0+SvY6KOYOU8kvPDfi/xV4Z1PQby2g0q0/sxLeLY29JbhX/8AQXWrdtomtar4r0/X&#10;tQsV0eKws/sTQwy73l3Om/8A4D8leoVU1K2lubdFi2/LKrsjtRzAS21nFZ7tu5933ndqi1WFptLu&#10;4lXe7QOip/wContp5vmvJ9kS/wDLKH5Kl0rd9iTc7f7O/wDu0AeNeAPhpq/hXxL4fs5bbzvDX2Gd&#10;2hdv+PKWVE3xf7r/AHqsWHgbWtE8L+ILaxgb+07q8/s+zmm/5d7Lf/6DXtFFHNIOU8HT4deI9K8K&#10;ar4VWCJ7RNRt7qxmhX5FXf8AP8n+xVhPA3iCHwrd+E4raD/T9ad7y+ddkUtr/rX+T/b/ANV/wOvc&#10;KKOaQcp4TD4G8Vab4ZtYIIFfVdEvJbezlT5Els5f/iN//jlb03hu88DeI7S8sdMnv7SXQv7Nb7P9&#10;9ZVd2/8AH99esUUcwcp8/wCt/B/XNS0TRNPiWKF7Xw7Laz74llR5d/8Aqq9w8N7v7B0/zbZrOXyE&#10;327t/qvk+5WhRQAUfLXlPgP48WfjDxb4l8OT6e2m6npMr+Qk0vyXkS/xpWfc/HjV7zw58P77RfDV&#10;teah4t3bbS7vvKS32xPL9/Y/9yjlkHMezfLVHR9v2BF/uM9edeLfij4o8GeFNKvNQ8Oaf/beo6nF&#10;p8VjDqe+3Td/H5vlf+yVj6D8ctQsNE8Wxav4cjs9V8OWv21obe++0W86N9z59ny1fLIOb3jvdVff&#10;rd3/AHEVE/z/AN91XrzDw98Xda1XxppWla54ctrD+3op7izuLHUftSJ5SI7oybE210vgDxz/AMJz&#10;a6rP9j+x/YNRl0/Z5u/dt/jr8Fz/AA1X67VqyPucBOPsIxOqpu9nfyolaZ/7iUf66XylbZ/ed/uL&#10;WrDZs9xE2nt5KWq/K7r8ktd2R8PfXIe1r/Cc2Nx/svcgZSO3zq6/OrbKdVKG5nRZZWg37pWfejf7&#10;dPTUoHXc3mJ/vrXzeOwnJXnCl8J30KvPSjzlqiqv2xn/ANVBK6f33+Sj7Yyfftpa8/2Mjq9pEtUV&#10;V+3/AN6CX/vmpYbyKZflf/eqfZyDniPmmWFNzVDZpsTc3+tZt7U3/j8l+X/VI3/fdWquXuR5TP4p&#10;BRRRXMbBRRRQAUUUUAc/48tornw9ceb9xVZ/k/3K+S7f5PjDqj/x/wBmr5T/ANz5q+t/G0LTeGtQ&#10;VW/hr5LtN1z8YtUVf4dPjT/vpq/rvw2xMf8AVycZfZkfzLxzhpf6wwlH7Uf/AG5H1Tbefrel6fZz&#10;xT+VdQebLdxS7NjVS1vUtF8N3txpl9d3yXGsqiKiN/e/dfJWh4bfyYru5nnu4bS3iS38m7i2Im1P&#10;vpWfN4S0O/s01zVbxtSSD/SIr6Zv9Uiv5tfzbmVWNbH1py/mP6AwFOVLC0om3rFnZpYWUE941t5U&#10;qeQ7y7PNb+DfXxp+0xrFtP4+fzNqXEUSpP5P3N9fZesPc39vb/2fZ214kq+bFcXDfJF/c+SvkP8A&#10;aG+FeoaV4gu9al23mnXUm/zYv+WTf3WqsplH2r5j9X4NnCGNmpz97l90+kvg9LNa/CPSbhLRrmZb&#10;bfHD/E1dPeaq2m6Nqd9q6+Tbxfd+z/fWLZ/+3Xz38E/ilP4r0K28INqF1pt3Av7q9t1/5ZJ/eavT&#10;vCslpeQXug61qFpefb28r7PaSs+7/a3/AMO//wBlrmxWG5asnI8jOMtr0cTV9r8R23g/VdP1jRIm&#10;0+WS5som2LLcfxUz+zV1uC7vLxbuwllge3aFJ/urv++lUkttI8MaRqGlaR58Mq/eSxTfNE7fx7Ku&#10;6lbL9l0zSm1qe2u3b5Zv+W11t+/Xn+7ze6fJlLwx4h0XxbqiS6fc3Ly6dF5TI/yJ8397/a+StBId&#10;mvStZzrMzMn2yGaXf5X9zZVfQfDfh7wfqn2bT1W2vb2L7m7/AFqr/wDt1bsPt39oy3M9nbWFo3yM&#10;m7fK+37j76JcvN7oe99oz7bxJpE3jm4sYp7n+1vK8prd/wDUoq/x/wDj1aWsWzalL/ZjQTpaXC72&#10;u4Zdmx1/grPufDfh7RNei1ydFttQnn8pbh2++8vy7KvWFz/puq6hLPdpaL+68q4XYibf40olyfFE&#10;P8Rj69qui6DqVxpl5eXaXerqm1Eb/gPy1sarZ2cNhp8E95LD9nlTyH8/Z5r/ANz/AGqxP+ES0O8t&#10;U1zVbxtV2f6RFfXDfcTfuStvVXudStbf+zLa2ud6+bBd3H+qV/4Pkoly/ZAzPEmq2eleGrT/AISO&#10;drN7hlSWWxb7r1u/2ks2jfbrOBrn915sUX3Haq+t+HtM8VWsUGpxLeRW7b9m7+Ks15rW5sNM0/SL&#10;m7hi83YlxaLvRfK/gd6cOWYG7pXz6bqeoa9F5On2qb2S3+d9lbtnrGlax8OUbSJZ7nT4m+zxS3H3&#10;5dr7ar+GLODVfCWsWPiOW2dH/wCPzyW2JtrK8Sar4T8K/DLVoNBvlh0+KeJ2exbzfK8+VNjp/wB9&#10;1+qYShCOXe4eDUlzVTM/s1dVt7u8vFu7B2iaJokl/hX+NKpeGNe0jxVqnn6fPcvLp0H2dkf5E+b+&#10;/wD7XyU+5v8AT5rC00pvEuy7i+SWZJU3y7U+ffVTQU8HeD28+xvLS2+3web5vn/JKi/Lv/8AH6/M&#10;p0tZntKRqvDs1e7exnWZ2lV7yF5d/lfJ8mxK7vTfFWi3Pjq4sYrm5/tjyvs8tu6/ulX7++vL7nxf&#10;Y6Jqztrl5pOgxXS7PKuLpftE7fwPvrtdE/4QfR9S0zXLm8trbW9Sl8qKaaf57h9mz5P71fe8N80K&#10;cozPKxfxHZ69ZvrD/wBlNBcw2sqrK13by7Njq/3K5zxDrGg6DrN3pF9fXyXetqrqiM/+7+6/uVp6&#10;Vr1m+va7LLqs6fZ03tp12uzyEX/lqn+y9c5pWieDvE+l/wDCUT61H4khtZXddWeff5Ceb5uz5f7n&#10;yV9nynAddrdhYw2GlQT30ts9vOv2V3n2ebL/AAI/96szxnrdjo/he3/4SWeWw82X5prFv41+etXW&#10;Hu9Vitf7KtLa8SVftEF3cNvSJv4Plo17wlpXjawig1eCO8iib7iN8m+mBbfUt+if2nZ20l4/kebB&#10;F9x2rPvNVaw8Pahfa5F9ji2/8u/zuiVnveWd/peiaZoN5dw27z7Yr6xTzUXyPvpK/wDt7NlbD6V/&#10;b2iPpmvfZrmWVf36W/yJQBX8Darpmt+F7eXSpZ7zT4t8Sy3H3221F/Yn/CQ299eXy3thLdWv2VoU&#10;n+4iu/zr/tVURNF8JaDqekaGk8LwS7JYdOXzZYHl/j2Vd1VES10TSJdens9QldXV/l8268r76UAU&#10;vCviHQ/GGrpLptzevNpcHlMj70T+58/+1WnDCia9K1jOtzul/wBPiml3+V8nybEql4e8MeGvBOs/&#10;ZtPiWz1C9i/1O755dvz1d019QGqS3NzZ2Wm2Uq7GTdvllb+B99AGZYeLdDufiDd6fFc3f9sbPs8t&#10;u6N5Sqvz7/8Ax+tvW7VtSl/spoJ0tLiLfLd28uzY38FZM3hLwv4e8R/8JDLEttqd1P8ALcPL99m+&#10;XZVvSpm+363qc95fQ2SN5X2e7i2JFt++6f79AGJ4h1jQdE1S70e+vNQS71lURURn/wBz5K6DW7Oz&#10;Sw0yKW8ltnini+y75dnmy/wI/wDermn8E+HrmyTxHrV82q/Z/wDSItTuJf8AVJv3fJXS6295fwWn&#10;9lWdpebl82K+u2/dW7fwfJQBj+M9YsdH8L2n/CUTy2Hmt+9msW2fOvz10b6r52h/2hZ2zXjvB5sU&#10;T/I71U8Q+EtK8Z2UMGqwRXkUTfc3fJv/AI6zXvLO/wBL0rTtBvrlLfzfKiu7Fd6L5X8DvQBdudYl&#10;0rw5qep61F9mt4lZ/wDR/ndIqf4J1LStS8L27aVPPf2UH+jxS3Db3l2/+hVK+lf8JD4cl0rxA1tc&#10;yzxbLpLT5Uasf/iS+GNG1PRdF8+GWKX97Dp6+bLA8v8AHsoLLf8AY/8AwkNrqFzfLe6bLdRfZ5bd&#10;J/uqv8a1U8K+JND8Yaok+mXl28unQfZ3R/kT5v7/APtVoaqkXlaPpDa5PZ6hK25X/wCWt0q/fR6r&#10;+HvDfhzwTq/2PTIls9QvYt/lbvnlRaALcNsia9dtYzrc+bOv26KWXf5HyfJsWsyw8VaLN4+u7GK5&#10;u31Xytktu6/ulVf461dN/tBNXlubm2sdNspd6N82+WV1f5H3/wC5WfN4V8NeHvEcWvSxLbardS+U&#10;tw7ffdv4KCDT1u2fVZ00poJ4bS4ieWW7t5dm1ldPk/4HXOeJNe0Hw9q93pV9eagl3rKrtRGb/c+S&#10;tvSpm+367qs95fJZbvKW0votiQeV990/2X/9krn38B+HL+yh17Wr5tY+z/6RFqdw/wByLfvT7tBZ&#10;0usWFnDYafFJdyWzwOv2XfPs82X+BHrK8Z69p+ieGbRfEsslh9qlRGmsf4HX5/v/APAK1dYmvtSW&#10;0/sqztLxJV+0RXdw3yRf3Pko8Q+EtI8bWVpFq8C3kVrL5qojfJu2On/s9AFt9S87RE1Czs2vHeDz&#10;YofuO9Z95qsum+HtQ1DXovsdvs/5d/vpFVJ7mzv9L0qx0G+uUtEl8qK4tF3ovlfwO9as2j/8JDoL&#10;6Zr32a5llX9+lv8AIlBBF4J1XTNY8M2kumSS3llF+6iluPvy7f8Abqv/AGOuvWV3qGoLqGmy3ED2&#10;8tuk/wB1Vf76/wC1VH/iS+G/D+p6LobXMMsTrbsmmL5strLL/Hs/8frT1W2V7XStIl1ye2u5W+/u&#10;Tzbrb9+gDP8ACXiHQ/GGpefpV5dzS6bF9nZH+RP+B/7VaFtbRJ4mvWsblbx5ZU/tGGWff9n+T5Ni&#10;fw1F4b8N+HPBOqPZ6ZFHZ314vmvFu+dkX+OrWm/bk1S4vLqzstNtJdyN8372V93yPv8A9ygsyrDx&#10;Vodz8Qbixiubt9Y8r7PLbv8A6pFX5t//AI/WxrFm2q3CaY0E8NrL+9e7t5dm1l/grn9V0fwv4S8U&#10;Ra9LZsmq3s+yK43ffZvk2VYsPE8UMusaheT3tskXyfYbtdiRbf40/wBmlymXMYnjzW9B8N38um31&#10;5ffa9UlWVYUZvm3fuv3X/oVdhrFnZpp2nxS3ktt5TL5DvLs81/4EeuNT4b+HtSt4vFXiPUG1iWBf&#10;tEF9cS/JbxLL5qbNtdlrc19qVvaf2VZ2l4kq+bFfXbb4om/g+SrkXEyvGGvWOg+GrT/hI5ZLD7RL&#10;8z2P9/79bF/cwal4VlvIrFtSR7XzYrd12PL/ALH+9TPEPhLSPG1nbwavAt4kTfcRvk31mTTW1/Za&#10;Fp+h319DaLP8t3YrvTZF9+KV/wDbqRGbf6VPpvhe7bxHqFz/AGZa/IqWn33i2fx1Y8GeHvC+t6HF&#10;Pp8Ul5p+3yl+0M+xv9ut19H/AOEh8Of2V4h+zXNxKv8ApSWm5E/8e+aspE0bw34e1PRdDa5heJvK&#10;aLTk82W1aX+PZ/49S5gJbPw3BqVhd3M8F3o/2i1+ytaRT/6pV/jT/aqLwr4h0Xxtq327Sry7ml0u&#10;D7PKj/Inzf3/APa+StDVbZXt9K0htentr12V1dNnm3Sr99KqeG/D3hrwNqj6fpSx2eoX8W/yt3zy&#10;pF/H/wCP0wGX+jxalqWoW1jfLN9oZPtyTS7/ACP7mxKyLD4oxWfiPU/DEsU95qtrLsg2RfeSuq03&#10;7cmqS3NzaWmm2kvyMm7fLK39/fWfN4Y8L+HvEcPiGdYrbVbq68pbh2/1ssvy7KUZDkW/+Envt3lN&#10;otz5v+w3yVoaP4hs9bR1iZkuIv8AW27/AH0rP0q8/wBK1vVbm5vobGJtn2e+i2JFt++6f7Nc/DYL&#10;4ebTNeg1KXUkvJdkt3L/ABW8vzJ/3xR7sg+E9DooorMoKKKKRqFFFFABRRRQAUUUUAFFFFABRvVE&#10;3tRTJk3xOv8AfXZVmR4J4P02+/ac+NOlawsX2bwT4K1N/KTd891dL/H/ALtfbaV8sfsZbvBms/ET&#10;4dyqjy6Tqf2+K7T/AJaxT/N81fU6DNfXUIxhT90+QxUpSq+8PooorqOYKKKKACiiigAooooAKKKK&#10;ACvin9qX/k+j9nL/ALff/Qa+1q+Kf2pf+T6P2cv+33/0GgD7TooooAKKKKACuI+Mf/Ii3v8A10i/&#10;9Drt64j4x/8AIi3v/XSL/wBDoA7LT/8Ajxt/+ua/yoo0/wD48bf/AK5r/KigDiX/AOSyW/8A2DG/&#10;9Dru64R/+SyW/wD2DG/9Dru6ACiiigAooooAKKKKACiiigAooooAKKKKACiiigAooooAKKKKACii&#10;igAooooAKKKKACiiigAooooAKKKKAPz5s/8AlI38Tf8AsD2tfSNfN9p/ykb+J3/YHtf/AECvpCvK&#10;r/EerQ+EKqXOlWdy25ovn/idG2PVuiuc2KNg7W08tmzM+z54t/8Acq9VS8s/tOxtzQyr910pn+nJ&#10;8rLHN/t1RBeqpfzS74oIG/eyt9/+5TPOvER2lgV/9iJqbYbryX7cy7EZf3Sf7FAB/Y8bvunlkuf9&#10;iV/krQ/2VWiipLCiiigAooooAKKr3l4tnFub/gKJ/HVR9Va2lRp4Ghif+P8Au1XKBp0UfL/C1FSB&#10;806l8NNVv9J1vVbGCWw8YadrFxe6S+3/AF8X8cX+69cvqXh6+TwD8D4vEfhXWZotL3/2naWKt5sX&#10;+iuv/LL5vv19Xf8AH5qi7fuQJ8z1ofwfdrXmI5T5f+KkMXif4X6FBpXhDxAmj6Xrtu89jMsv2vyl&#10;++6fPurn7D4Y61/YfjuXw5ouqaP4av8AR9n2G+3ebdXX+xu3tX1xf/8AHnKv+zTN/wDxKdy/88P/&#10;AGSonU5IEcvNI+N/hp4V3+LfBt94f0HV9B1CzRk1q71Bm8mWDyv9UqM//PXbXp3wgsNQ0HTvEsFz&#10;bNbXF1rV1cQJKv3lb7j16fbaJPqUSMsHk/3Xdtla2leEorCXz59ry/wolfnbwGJzCv8AvYcsT6H2&#10;8cPS90qWeg3z2USStEkrS+az10F/c/YLCWVv4Fq3WP4qfZpe3+/KiV9hVUcJgmofZPLj++qnMojQ&#10;2SKq/cXYtRW00qRJEsDfd/jq7RX8/TxPPOfMfdQpaRKvnTw/NOq7P76fw1ao+V/kaqttuhd4G/g+&#10;daz5o1Y8w/gLVRPbRTfeiV/99alormjKUTUq6rfxaJpdxfSq3lQRb2RK5nSviXp+pWuoTywXNm9n&#10;AtxLFcL87I33K6DxDpra3oOoWMcqwvdQPErv/DXK3Pwutn8NWmkWsv2NN0X2+VGfzZ1X/brsoewn&#10;H96ZS5vsmgnxI0X+wdN1dpWSyv5/s6u67dr7Hb5/7v3Hp3/CwtMSK0lniubZLqCW4ieaLZvRa5eb&#10;4JxTWH9lSXn2nQv7T/tD7PcfO+3Y6un/AH29aF/8NL7VfDmmaZfar9puNOut8V3t+d7f+4/+1s+S&#10;uyVPB/zGPNVNvR/iFpWt/ZPszSf6VbPdb3X7iL/fqLTfiXoupeGrjXFaRLSCXymR1+fd/uVif8Ko&#10;a2tfEEFnfeT/AGoyRRfL/qIP40T/AMfqvN8GfsyanFp+qyw28/kXESXH73yp4vuP/u0eywn8wc1U&#10;6v8A4TaCG30+W8sbmwe/uvssUVwvz760NE1628QwSyWbNsine3Z3/vLXOax4P1Pxba6VHrjWLvZX&#10;y3UqW6vslTZWr4J8JL4P067s4mXypbyW4VEX7u6uarToQpe78RtHm5i94kdU0S9Zl3/uvuV8e6Jd&#10;Mnxn1+eKCW5e1gtV8qL77/NX114zSV/DOoLF9/ymf/4uvkz4Vw/bPih4lvt3/MTit/8AvlK/o7w/&#10;pyhw9iJ/zf8AyJ+DcXyjPP6X92P/ALcfUeq+LbZNW0/SotQjs9QeVPNtJYNzurfwVtX809nFdtFY&#10;/abeK1Z1ihb55X/ubaxZvB9jqXjD+2J7a5S7gVPKuEn+Rv8AYrd02Gezg23N59sl3b9+3Z8tfzzj&#10;eX2z5T9xw/NKmjH1vxtY+G20z+0NtnFdL9yb76f7FU/FfhrQX8F6laSQfZrK+3u+1Wb96/8AFVzW&#10;/DGi/EK3tLmeWW5t4md4Ht5fk3VoWGqxXmm3bW0Ervas8XlSrsd2WsITjB88TvoVZ0asKsT4N0HW&#10;P+FZfEBZNQiZIrO58qdGX7yNX08z6c0kvjrw+IZLS8s1VbqJdu1F/up/eri/j58BtQ8UyS+I9Kti&#10;00qK9zp+7591eY/Cn4kz+Brv+wNQ8650hm2Nbu3+q+b7y19XL2eLo+1pfEfsuIguIKEMZh5e/GPv&#10;RPrbwr4zZ9Lilvrafynge4a7df4F/vp97dWh4S8SQeJ5dQura+g1K0il2QbINvlfJ9zfXng8rRE1&#10;K++yXMytAyW2xvnVWT726ul8MaLZ+GPBtlPbXjaJ9qliuJ0dvNT/AG0+avnKlKPLI/K8bhJQq80T&#10;sYb+8+1Wkc+nt5ssTvLMjb0i/wBisGw8SaL42uLvSLlY7m4gnfdbpu+Xa/366Z9Vs0it2a5i2XTb&#10;In3f6165mHwrpHgm/u9ajW7e4updk7+b5u7dXHHl+0ePKM4SNvUtbgs/tdtFbNf3trAlx9kRfnf+&#10;5srK1XxbbJrmn6VFqEVtetKnm2k0G95Vb+CugmuZUvbVYrVpopd264Rv9VXPzeD7G/8AGT6vPbXK&#10;Xdvt8i78/wCR/wDYop+z+0EuY2r+5ns1lZbH7TbxQb1SFvnd/wC5srK1jxzY+G/7PbU9thFcRb2R&#10;/vr/ALHy1sabDc2EEsV5ffbJdzOr7dm1f7lY+veEtF+IUFvPcyyXMUW/ynt5dmxv7/8AvUR5eb3g&#10;Lv8AxKvCthd3ixfZrSef7RO6K775W/jqvc+KrPR4ruXUIG02yilREuJk+SXdV6z1WK8tbvyIJHe1&#10;le3aKZdm51rP8T6Uvifw5FbX2nzzLLKvn2iS7P8AvqiPLze8H2fdKOq3+kf8IX4r162XfFqOjyxS&#10;3G1t7oqPsr5/8T6q/wAJfgjF4XvvNm8FeILWy1LQr51/495fNieW1f8A9DWvouw03SksLjwn5Vy9&#10;pFa7WSXd86t/BvrP17wlaeM/ht/wier6L52j2sq/ZbR5f3qeV9zY9feZVnVLD0PYVzx8RhpSlzRP&#10;ErzxPAnjLxVpWkXMd/b+Kmia18qLZsf7sv8A47R4YsL+S60j4S31t/yC9Te6uH37k+wRbJUT/gbO&#10;tewaV8ItIs4tKvLOKSwvbWVbhftDeb5XyfOldK+j6HpviX+3pVgh1i8iWyW43/PKv3tleZPNKEX7&#10;sTojhqp438KLDwn8RJvGEHie0ttV12XVrj7TFdxbvKgil2RJ/srVPwBDFf8Awl8Uf2Y0s2oeC9au&#10;NS0B3R/lt1f7m/8Au/fWu5174KeD7C+utblTVEuLyXbc/ZLyVPP3P/Htr0zwlomn20T+FYNIX+wr&#10;qz8qVIW2JEle7lGYUp4m0PtHJiaE+X3jyK/+Jcvg/wCH1x4jgvI3+Ivihotti8DSvK0qbLeKL/c+&#10;/wD8AqX4M6xF8JfiHceF7bw5q1homt6TFcWtvqESo89/Am2XZ8/3pU2P/wAAr11Pgh4XufFulahP&#10;otyj+HvKfTJnn3onybfkSujufAdjrEulXPiGT+2NQ0i8lvbO7dfKe33b9n3f7i/LX33tInm+zkGt&#10;+P7HwxLpS6ntsIryLfsm++v+x/vVob9I8H6XLeRRLZ2lxP5rOis+9m/jrP8AEPg/QfiRFaXlzLLe&#10;RQb/ACHt5/kRv7/+9WtYaxFeWF39jgkmeyZ4vKmXY7Otc50FS88YWOg2uoXOpwS6bp9rOlutxMvy&#10;S7tnz/L/ALT0/R30O8iuPFViq/6VB+9u0Vt7otV/GGjp4t8KxWd9p9zNFcSxPPaRS7HX5/4v9mpf&#10;DH9n6J/xTVmtzssIvke4+b5P9+ggIfFsDulzFZz/ANlS2f2ttQ8r5P8Ac/vbqqeCfE8Hi2XVbm21&#10;CDVbSK62WvlQNF5SbPub2+9WtM8+q6DqEU9jPbPtliWJJfndf9h6xPDHgCLwxoaQaHPc6P5s8V1P&#10;DK3m/wC+n/A6ANu2v7n7fZQXOmN5ssTPLcQtvii/2K5+w8SeHviLLcaLeLHc3FrP9oa0+b5fKl+R&#10;/wDvpK6281K0sPK8+eKHz5fKi3t95/8AYrkofCWh/D2/u/EMS3r3F7KsU+yV5d25/v7KCzoNV8Qw&#10;W0t3ZxW0l/qFrAtx9kii+d1/2KxNb8c2f/CQaZosGpxWeoPPF59pLau7yq38FdLc3k6alaRRWbTW&#10;8qt5twjf6quUm8B2Oq+PJdcubW9hu7Xyngu/tXyP9/5Nv93+9QQdHqtzd2EV20Wn/bLSKDesUTfP&#10;K39zZWP4h+IWn+Ep9KXU9thFeRO/zr86bdnyL/33W9o9teWEDx3199vl81nV9uzYlYPiHwZoPxLt&#10;9MvJ557m3tdzWr2k+xN/9/8A3k2Ue6WaG/RfBmky3ixfY7SWfzZdis+52qK/8YWegwXs+pwS6bYw&#10;TrEtw6/JLu/jq3Z6xFeaddtZwSzPas0XkzLsd2X/AD9+s/xbo8Xi3w1DZ32nzzRTtF59pFLs2/79&#10;QBa0SbRdSifxRp67/t8Cbrva++WJfuVFB4ts3iivoraf+yp7X7V/aKRbU2f3P71P8MQ6foKf8I1Y&#10;rc7LCBdr3Hz/ACt/tVLcmfVdB1CKexnh+/EsUMvzyr/fR6sf2Sj4P8SQeKm1C5ttQg1K3in2QPFB&#10;s8r/AGK04b+8+32UE+mskssTPLcRMrxRf7FYXhvwHF4b0aKDQ559H82dLieGX97/AL6V1F5qtnYf&#10;Z0nuY4fPl8qLe332/uUCOUsPEnh74hXFxod4sVzd2s7u1om/5fKf5HrY1jxJBZ/bYILOfUtQsolu&#10;PskMXzv/ALjVjw+FdD+HupXfiGJb17u9bZPsdpd+5/7n+xXUTXk6ajbwRWfnRSr+9u0b7lAHL634&#10;5s08TaVocGpx2eoNdRfarG4tWd5YmR/k/wDs66PUry8s1uPK0/7ZaRQb1SFvnZ/7myuafwHp+q/E&#10;G416e1vYb618r7Ld+f8AI/yP8m3+7/e/4BXT6PbXVhavFfah9vl3M/neVs2L/BQQYevfEKx8MT6U&#10;up7bCK9i37Jfvp/sVfT+x/BOiSzxRfY9PafzW2Kz73lf/wCLes/xD4M0H4kJY3088lzFB/qHtJ9i&#10;b/79a2m6xFf6XcS2cE832Vni8qZdju60Fle88YWOgxXsupwS6VZW8qRLcOvyS7v46NHfQ7lLjxRY&#10;r/x9QfvbtFbfLEtVvFujxeLfDVrZ6hp880M7K89pFLs2/wC/Vnw2ljon/FOWa3OywiR1e4+f5W/2&#10;6AGJ4tttv2xbOf8AsprP7a2o+V8mxf4P71Q+D/EkXir+1buz1CDVbSKfba+TFs8pfKT5Kt3/AJ+q&#10;+HNVinsZ4XaKWJYYZdjuv+y1ZvhvwHB4Y0OK20OefR4pZ1uJYX/e7P76Uo8vKR73MbcN/efb7SC5&#10;0xkeWJna4ibekX+xXOWfiHw98RZbjRb5YLm7tZ3la0Tf8vlS/I9dBqviSCwurSzWeD7XPLsi85q4&#10;xPA2leCb+716dbl5ryXZdJCzy+buf+P/AHP/AEGrjEDY8Q+KrObUZdMgin1KW1g+0NaW8Xzt/uO3&#10;y0ax42s/+Eh0zSItQjs9QllXz7G4tXd5V2fcro97W1/aW1tY77WVG3XCfcirnJvA1jqvjp9cntrt&#10;L212+RdpP8jf7GypHynQX95eWCXbRaf9stIrXeqRN88r/wBzZWJ4h+IWneFZdKXVf9AiuoN/z/fT&#10;/Yre0qG5sLLyr6++3y7mZpduz5K5/wAQ+DNB+J1vZXk88lzFB/qHtJ9ibv7/APvVnHlKNWH+yPB+&#10;ly3MEX2O0nn+0NsVn3Sy/wAdV7zxnY6Db3c+pwS6VZRXS28VxKvyS7v4/l/hq3YaxHf6XdtZwTzP&#10;Zs1v5My7Hd1rM8YaOvi3w5ZWeoaZc3MUtzA91aJLt+X+Pf8A3lrQC7o82i3kD+J7Ff8Aj8g+a72v&#10;vaJaaniq22fbFtJ/7M+xtdNfeV8mxf4P71O8NpY6IieHLb7S/wBggTa9x825P9/+Kn3nn6r4e1OK&#10;exnhdopYlt4pdjv/ALj0faApeDPEkHir+0Lyz1CDVbRZ9lq8MWzyvkT5N1aEOpXn9o2VtdaU3myw&#10;NLLdwtviiddnyf5/uVg+G/AEXhjQbez0OefR0lnW4lim/e/76V11zqVnZ/Z1nnjh+1S+VFvb770A&#10;cpYeJPD3j+WXSLny7m6tZ/Na3+f5dr/I9auq+JILOW9s4LafUtQs7Zbr7JDF87r/AAbH+7/DWPD4&#10;V0HwBf3evRLd/aLyXyp383zd2566ia8lS/tFW0863lVvNu93+q/uUExOa1jxnZ/8JHp+ix6hFZ6g&#10;0q+fYzQM7yoyfcStjxCkr2F3BLpn2zT1g3rDC371n/uJWO/gnT9S8ePr09tcpe2qo8F2k/yP8n3N&#10;n92ug0qG5sLJ1vr77fLud/O27PkoEef+LfEKfD2K0ll1W5s4mge4itLj5/u7P3X/AAPdtr0XR9Vi&#10;1jSLS+g/1VxEkq7/AOCua8Q+D/D3xRtbS5nuZbyKJH8h7SfZtf8Av/71RaVf/Y7/AFO+0qCebT1n&#10;a3ntNux0ZfvuiVXxRD7R3FFY9t4qsbm4igdmtpZf9Uky7N9bHy/d3fPWPIacwUUUVJoFFFFABRRR&#10;QAUUUUAFFFFWB5d8Jpv7A/bC8XWLfc1nQoLtX/2kfbX1f618h214s37avg22tl2S2+gXT3T/AN9G&#10;f5K+ul719Xhf4UT47F/xSSiiiu04wooooAKKKKACiiigAooooAK+Kf2pf+T6P2cv+33/ANBr7Wr4&#10;p/al/wCT6P2cv+33/wBBoA+06KKKACiiigAriPjH/wAiLe/9dIv/AEOu3riPjH/yIt7/ANdIv/Q6&#10;AOy0/wD48bf/AK5r/KijT/8Ajxt/+ua/yooA4l/+SyW//YMb/wBDru64R/8Akslv/wBgxv8A0Ou7&#10;oAKKKKACiiigAooooAKKKKACiiigAooooAKKKKACiiigAooooAKKKKACiiigAooooAKKKKACiiig&#10;AooooA/Pqz/5SNfE3/sC2tfRVzeQWzxLPPFD5rbIt7bNz/3K+dLP/lI38Tf+wPa16n8XfBjeObDQ&#10;dPVZNkWopK1xE3z2/wC6l2S/8AfZXlV/iPSofAddf+IdK0q3ee81Wxs4kfymmmnRERv7lWE1KzeK&#10;3lW8geK4b9w6S/63/crxGz0TxDZ6JZS69osl/dxa68t0lvF5vmrs2ebs/wBuprPwBrUNlon2Gzk0&#10;e3bxJLqEVukSv9gt2il/g/z9+seU25j2C/8AEmkaVa/bL7VbKztPN8rzridETf8A3Kcmt6ZNb+fH&#10;qFo8W3f5yTps2/368S1LwZr1n4S0WKe2vby4tfFM97LNFapLKkTRXCebs/4Glavi3wHfeKrzR2s7&#10;aeHT9Us/sWrebF5Tqq/Oj7P9/wDgo5QPYPtls7yqs8e9V3siN/BUWj/8gu33N/D8lcF8NPBmoW2n&#10;anPritbahPKturv8/wDo8X3K614W0e6haDdcvcLslR2+/VgbdFZ7wz3+zz2a2i2fcib56P7Eih+a&#10;zlks3/j2fx1AGh8tQ3M0VtE8srfItVftN5bfLLB5z/34vuf8DqWGw3y+fct5038KfwLQAxHvpk3L&#10;FAn+w9H+nJ8zeQ/+wlXqP+BUAZkMM95fpPPEsMUX3Udt9aE0KzJtba6fxU//AIFRQWZ/2CWwl3Wz&#10;b4v4oXamPqu+KJYP+PuVtnlP/BWn/wACqFLaBJXlWKLzX+8+2ggLOzWzi27t7/fZ6mwv9+j/AIFR&#10;/wACoLGTIrwSpu/hqvpX/INt/m/hq3/B96qmjuv2BF3fxUAXf+BU3/gVH/AqP+BUAFYnir/j3tE3&#10;f8t62/8AgVc/4q/4+NPTd/frxs3lyYGqdOG96vEyaKML/for+dHuffBVWb5L20b/AGtjVaqK5h86&#10;LarfOnzq9a0ZcsiZEtFRQzLNFu/76qWonHlkEQoooqCwooooAKKKKACiilf7lb0aE61aFKH2jOtV&#10;hRg5zOU+IXiS10fQ9Qtmbfd3EHlKn93++/8A3zXy38DIfNhTVJZ5YUutVnuP3Tfe+bam/wD2a634&#10;/eLZrPS9ZuRJ/pUp+y2yI38TfL8lV9B0yDwl4XsbNVbMMCxvsXfuf+Ov7v4c4cpYLJY4Gr7vu80v&#10;+3j+OM64jqYjM5YulHm9/lj/ANun0J4ee5uf7Ts57ySaV281bhG3pEjfwJRNf6H4b1K3TU9VX+0/&#10;IW333DfPKjS7E+T/AHqNK8DW3gmK3uZdVvZriK133kXm/wCj7/8Ad/2Ki1LwnpXjW80rXpLm9SW1&#10;2S2bxPs8r/8AbX5W/wBmv46zvCUMFmdWhCfNGJ/VmVV6uLwFKrVjyyLVy8/hufbBZ+dpjbIoLS0g&#10;+dH/AL7/AOzTX1LTPDy/2hqs8elXd/8AIyPLvTetWrC/bXmstR0+5X+zP3vmwvB87fwVla34Sg8W&#10;2f8AZWvan53797iKK0/dfJ/Bv/3K8CPJ9o9cf88NhpWoRahfaraNL8v2dd/mpL9zf/spXzD+0j8N&#10;rjw94iufFCW62+mzy8ujbtv+3/wKvq6zSzv9Nu9FgvrvfaxfZ5bhG2XCfJ/f/vVU8Q+G4tbtbvSt&#10;X1D/AIkt7AlpFFt2XHm/x/N/t124PE/V6v8AdPo8lzarlFf20T5R8DfHw2vhu60jV57m7tH2qr2j&#10;fOqL/DXpl98YPBOsWtlejV7izggVnayEb+a7VW8Q/sqeGEv003RNTu7C7ZfNit7hfNSuB1T9mXV9&#10;FcxT6lAPMVmj+9822vc5sHWl7p+jUpZFmk1V5/Zz+0enfC34u6R411OLTdOmW3stJiaVUu03bf7j&#10;16nputy+J7X7C1m15Ft8q6vtrRRS/wC3F/er4d+Gmnx2njjT4YJh/pc3lO06bkr6/wDB1/cQmWxt&#10;tSggMs+22DxSvuVf9nfXFmGGpUpXpHznEeTwwUvcOofVdIubq00Gx1xba9tZ/wDUxN87eV99Hq3Y&#10;JP8AatW09pbvfu81buVfkXd/An+5WZ/wjei6VrN34zbULt5Uifz3SXejL/c2f7H/ALPW9cwxJcRa&#10;u15cpFbwP/o6N+6b/b2V4dTlj8J+dxMx7zRfD2o28Woaqv8Aaf2VIme4b55V3/8AxdS3M0/h66RY&#10;rbztMlZYore0g+eJm++7/wCzVXVfCWkeM7rTdelnu98EXm2rwtsRf9utWzvG1uW0vrG8X+zNrpLE&#10;8HzvRLkCJS+32Ogxf2rrMsWj3uoqsUqPLvTeu/5Fqvva2tdM1CDUL7Vbd5/+Xdd/mq39/wD2Uo17&#10;wlB4stX0rXtQ85GumuILe3/db4v4Eb+9srQtks7/AE270WC+u99qv2drjd+9X/gdP3OUkLya2s3l&#10;1fV1isIrPciSvL8mz+/We9zHrem6rqela1Pc27y/Ilj8/lNF99Eq1qWjtcwXen6hq7JpV1AtrFs+&#10;W43fx/P/ALdReGdN0rwgtv4Ys57l9sT3ECS/Pti3/cpe5ycwe8aDo2qxWWoNPc2Fv5W+W0ddn3k/&#10;jrP0G/8AD2sWH2HRby2v3sl82L5t/lf3Hq9C9ton2fSpb67mlvGl8p5W3v8A991k6J4Y0j4e3DNF&#10;eXrvqk6IyXDebul+f5/96iPIUW0ubzVVfSLyxab5fKvLv/VI+5PvxVY0TWNKm8Tabodjry2d3BL5&#10;TW8TfvX2p9yn/Y9a/s51bU7b7X5+9ZfI+Tyt33dm/wC9t/jrJh0HRdE8Rv42/tC7e43fvXSXemz+&#10;5/u17OU1IwxMZSObE83IesaV573WsaU0+ob/AL6Xc0XyLu/55f7lVH1Lw94Y1a0i1XWov7b+wpbt&#10;9rl+eVd+3fs/23rYuUg82LWmvLlIre2d/s6N+6dfvb9n96sLUvBWi+Ob/R/FD3l7vtYkuLN4pdiR&#10;fxb9n97b/wCO1+uR5TwDQvLm78L3US21j9p0ydlt4Lexg+eKVv43/wBmov7V0rwwv9q65LBo93f/&#10;AOtSafenypWhZ38+vT2Wo6feR/2TtdJYng+eV/4KwfEngm28bWn9keI9T879+9xFb2n7r5f4N6/P&#10;u2VoA9PM03TtE1KPVdS1i0+1M/8Ao67/ALQs/wAqb/8AZTfWhczW1nLLrWtLFpqWbeVFcPP8jp/f&#10;qWzSz1XTtQ0GC+u0ls1W1nuFbbKj7N2/f/e+Zfnqrqugy3lvcaZqetbNKuoEtYET5Ljf/H8/8e//&#10;AHaAKjzReIdL1bVdI8Q3N5btKm1LHY/leV99E/3623tpdVfStQ+03NhbxRM8to67N+5P4/8AcrP8&#10;Jabo/gZbfwnp89y+yJriKKX59sW/7m+rUM1n4bfT9Fnvru5uL15fImuPnd/4n+f/AIHQBm+Hr/w1&#10;r2nf2foN9aX8tnF9ogR283yvnf5/++qsJeX2sLLot5p7TJt+z313/qkdGT78VUdB8K6L8MbqaWK+&#10;1B31afZL9ofzfNl/v/73/wARW39i17+y3iTVbT7d9p3ed9l+Tyt/3Nm/7235d9AGY+vaDf3tp4e0&#10;/wAQrbahaz+U1pE/75/KRGeL/vnZVvSvPe81vSpZdQ81W81LuaL5F3fwRf7lY3/CLaDomuXvjr+0&#10;72aVl/euk++Jovu7Nm37qN/49XU3MMSXEWrteXKRW8Dbokb906/33T+9QBhTX/hzwxrNpFqutR/2&#10;35CW/wDpEvzyqz1dvLm58MXSrbWf2nSpfKt7a0sYPnilZ33u/wDdX7lZ+peDNI8c3+leI3vNQR7V&#10;VltfJl2Iv/jn8dbFhfz+IZdM1PTL5f7HdZfPhlg/eyv/AAfP/DsoApf2lpXhX/ia65LBo93fr+9S&#10;afeny1Uh82w03StQi1XUNYt2n3q9uu/zUl+5v/2UpnifwTZ+M7D+yPEup+d+/e4ihtP3Xy/wbv8A&#10;crz/AMZ/tIeB/Da3Xg7T9R1nxJrtqv2VodDXzbtf+B/d3VUY85PNynqd5c21hLceIdc8vSotO82K&#10;K4ef5PKbZ87/APfFZ8zrrFhrGp6Zr1zc26S/6qx+fymi++iV87+J/Enxp+K9rdweHv8Aig/D6RRR&#10;QWmuRK+oai38ab/4Vf8A76rqPhF+0b4M8K6Rb+E/EMGoeCdVgn+ztY6mv7q3/wBiKX7u3+7Vyoy5&#10;SPanvf2aXVW0/UPtdzZ28UTvLaP8m7d/f/3KydBvPDWt6cljoN5aX8thF9og3t5vlbt+x6JvEOle&#10;D9Gijl1C71JLiC4uoJnfzXZVTc/z/wDA6+dfhF+0b4e8MS2+p6h4c13w34a8Rtvi1y+niuLd5f77&#10;7fus9RGnKRcqkYn0hbXmoarE+kX1i021Eiv7v/VRPuT78VQ/23od5f2Wg6f4hW21C1l+a0hb9623&#10;+B6t239q6loPn2etWM0ss/mxXaQb4vI3/c+//c/jrmtSsPCHgnUtQ+IOoa9PDtX/AEqZ7pfK2/3P&#10;+AURgUdLpXnveeINIaTUPNVvNW+lXYn73+CL/crPudV8NeFdZtF1fWYv7b+yrb/6XL88qM/9z/ep&#10;lt488J63qVvqdn4tgufKtZUWxt7xHSVPvb9n975Kbr3g/Q/Ft1pniq61C+tvscSS2rpP5SRf7f8A&#10;wP7tRy+97w+c1by5vPDc6JBZ/adPl/dQWlpB88T/AN9/9moX1LSPCr/2nrU8Gj6hqzbGSafejOkX&#10;3F/4CjVY0fW/+Et/s/V9F1W2m0J1bzU8r55f+B1478e/iFoegxWXhXxH/anirxBLO+oQaJ4ei2O8&#10;Hz7Hl/2U+9/vJVxjLm5RSlynqcPm2FhpWoQanqGt2ks/mq9uu/zUl+5v/wBlKu3k1tYXEuva4sem&#10;pYb4orh5/keJv468/wDhp8V9M+MfhS40zTNQu9E1Oz/0K8t9RbZqED/5/jrqNY8H3lzBd2N94on/&#10;ALPvYEt4kf5JXf8Aj+f/AG6OUnmJZpotY0jWNX0rXru8tFlSVEsfndPK+/En+/Vt/t3ieLT9Tgnn&#10;0fT/ACmeWF/vyqyfxVS8K+G7HwkkXheLVb35ImuIrdG+SKL+6j7K1dNhsfCtrp/h77de3Mt15vkT&#10;Xb+bK333+/R7pfvSMzwr/wAIvf6W9n4evrbUri1/exO7eb5T/wAD1btr/UNVR9FvtPlm8pVt76+/&#10;1UUu6L78X96qXh7wroHwuutsF5d79Zudmy4bzd8v9/8A+zrdew17+y3iXVbZNQ+1b1uPsvyLFv8A&#10;ubd/3tn8dSIzH1vRry/svD1j4hW21C1n2NaRN87+V8zxP/wCrempcvLremNc6h5v34r6VfkTd/zy&#10;/wBysb/hGPD2ia5e+PP7Tu5pfKZJ3SXfE0X/ADy2Kv3U/wDZq6a8SCF/7elvLtLe3tWdoUb906/f&#10;37P71AGFNqvhrwrrkS6rrMf9t/Y4rdvtEvzyxNLtT5P9t60Lma58MTosFn52myskUFvYwf6p/wCN&#10;3/2azNV8E6R451HSfFDX2oJLaxJLZvFLsSL++/3P41+R/wDZrb03Up/EMun6npl9F/Y+2VJYZYPn&#10;lf8A9l+7QBnzaxpHhL/ia65PBo93qK7JUln3pvVP4Kr+c1ha6JqEGp6lrFpLdbP9EVX81ZfuO/8A&#10;spTPEPgmDxtZf2V4j1Vpn897iKKx/wBH/dfwb92/dsrVtks9Y0bUNBttQvUe1i+xS3aNsuE+T76P&#10;/eoAbeTWdhcTa9ryxaVFYM8UFw8/yNE38b1nvNFrek6rqula9c3lpu81Esfn2eV9+JP9+ruvaI2p&#10;W93p+oav5OlXsS28SQ/urjf/AB/P/t03wrpuleDEi8L2M9y+yLzYkmbdsT/f/wDZKQGg8Lar/Z+o&#10;fabmzt0id5bR12b9yfx1458UdSg17wz4f0/4fahbX+p2F9bvA/zSpb7kfY7/APfFeu2f2Pw8lpos&#10;t9d3lxdeb5U1w+93/i+/WP4b8JaH8LpZVtry9dtZukTZcN5qNP8AP+9+595/4qIjkeNQ+LW1VPDW&#10;leIdP1Kz8PxRS2+sXd2r26fav9/+7VdPGds+jeGtFudcu4dCTxJdRTom77R9ji3vEkv8W3/Vb/8A&#10;fr6I+x61/ZflNqFp9r8/f532X5PK/ubK5z/hGPD2iazfePG1C7ml8pvPmSXzUaL+5t2fdT59v++9&#10;bc0SOWR51czaq/iv+zPCt9d3Nimj3ssWoXcTvb7G2bEif+8lW7bxO/hvwBpizzxf8JLLoCJvu59k&#10;rv8A9cq9gvIYIbhNca8u0t4LV91ujfumX+/s/vViar4M0Xxne6V4na81BHtYlltXt5fKRP4vubP4&#10;6jmiHKeKW3ieXw34a13T/BOmXt/qd1ov7pLeB/tFre7Jf9bu+78yVb0rxhofh7VLLUNKvpbO3vNH&#10;l/tOGaV3RZ9nyJvb/lrXuum38uvS6fqen3kf9lPE/mxPB+9lf+D5/wDvusXXvA0HjO1/srxHqvnP&#10;9qa6gisf9H/dfwb/AL+7Z/fq+YOU+dEs/FVzonhrT2vNUmt9G1OC9W+SLd9qSd/k3/7KV0GpfFHx&#10;RoPjyXxZqGi6h/wjlhdf2VdXaNsiaL7nm7P9+voOzSx1XS73QbbUL1JrNPsst2j7LhP9vf8A3qr6&#10;3oLara3ulanq7Q6ZeKlvAlv+6uP9v5/4t9HtIhymh4b8VaR4tsvtmlX0F5EjbJdjfcb/AG62K8+0&#10;fwTpHhW80/RdF1C7ttQtYGuIPOZ5U+z7/wDVfwLtTf8ALWnNpsH9oxWeq6rdzahe7/I+ySy26Jt/&#10;3XrHliXGUjrqd8tcPDYf8IBf2TNq+pX9peMlqyajP5ux/wC/vrtv4NytUcpQ75aPlptH/AqRqO+W&#10;j5abRSAd8tHy02j/AH6APHLG/Wb9uDwvbWPzzW/h24e+ZF+6rP8AJX2B3r5H8EwxeH/22ZWdl/4n&#10;nhv5d/8Aeif+CvriPqa+vwn8CJ8di/48h9FFFdhxhRRRQAUUUUAFFFFABRRRQAV8U/tS/wDJ9H7O&#10;X/b7/wCg19rV8U/tS/8AJ9H7OX/b7/6DQB9p0UUUAFFFFABXEfGP/kRb3/rpF/6HXb1xHxj/AORF&#10;vf8ArpF/6HQB2Wn/APHjb/8AXNf5UUaf/wAeNv8A9c1/lRQBxL/8lkt/+wY3/odd3XCP/wAlkt/+&#10;wY3/AKHXd0AFFFFABRRRQAUUUUAFFFFABRRRQAUUUUAFFFFABRRRQAUUUUAFFFFABRRRQAUUUUAF&#10;FFFABRRRQAUUUUAfn1Z/8pGvib/2BbWvo/5f9uvmoPPD/wAFGviU8EXnf8Se13Jur6G/ttdm1oJ/&#10;N/iTbXlV/iPSofAaHy06s1NSubl5ZbaNXhX+/wDI7Vatr+K8T5fklT7yf3KxNixRRuaq81/BbOiS&#10;yqjv9zfQWTO6ou6s+F1v7/7Sq/uov9U/9/dTrl/t96lr/wAskXfL/tVV8W+IV8JeHL3VXga5S1Xf&#10;5KNs30AbVFeew/GOD/hH9b1CfSp0u9LlSJrSGVZfNdvmTY9S638V4NN0bRL6zsftn9qK7xJ56xbd&#10;qfP870cpHMd3RXD/APC1FvLDQm0rSrm81DVrNr2Kx3eU8US7N7t/32lV7z42aZYaNomoSWc+y/1H&#10;+z5U/wCfWX+Pf/uUcsg5j0KivOrn406fCnit4rOV00FlSV3bYku6n6b8ZrHUvDj6hFYyPd/2j/ZU&#10;FpFKkvnz/wCw/wB3/wDYo5Q5j0Kiua8K+M/+EhutQ0+exk03VbBl8+0lbf8Ae+4++ul3NQWFFG5q&#10;PmoAKKNzUbmoAKz9K2otwv8AdnetDc1Z9t+51K7Xb9/Y9BBoUUbmo3NQWN3LXOeJHV7+0Xb92Jnr&#10;pdzVyuvPv1nb/ci2V8xxFU5Mvkd+Cj+/iUcr/coyv9yiivwQ+2DK/wByn5X+5RTP+A0FFdNsN5Kq&#10;r95d9WMr/cqvefI8U/8Adb5qsV01vh5jKI/K/wByjK/3KZR/wGuMsflf7lGV/uUz/gNFAD8r/cpm&#10;V/uUUf8AAa0hCdTSAnNU9wyv9ysXxJ4wtvDdq7ffu9v7hP8Abqj4z8ZwaDZeVAyvdv8AdT+5XzB4&#10;+8cah4l1ZfDWiS+dqs//AB83f30tYv46/ofw94InXnDNsfH3Y/DH+Y/DuN+L4xX9mYD4pfFL+WJW&#10;muT8RPiMj7Wm0XQZPNll/hnuf7v/AAGvYPAaX3/CW2U+n2cd59nb969wvyRf7f8AvVyvgnwlBpUF&#10;loen+XDEnzy3E38bf36918JeEm8MTy7Z1miliTcm3599fqPHPFmHyTAzwlL+PU/8lPz3hDhqrnGO&#10;pYz/AJcUv/Ji3qWsWP8AaVvZ/wBrrbXayp5sO755f9irD/2ns1VYmtvu/wCg/wCx8n8f/A65/VfD&#10;GgzeLbTXp7n/AImHmpbxbH3pv/uVsPZwJqWoW0EFzbS38G+W7T7ifwfJ/tV/HNaftHzs/q2EORci&#10;DWNVttM06KC+1ODSruWL/XI3/feypbmaxtrrT52gaa7l/wBHiuEi3f8Aj/8AdrF1vwhp/jnyoNQj&#10;u0/suXZFK/8Ay1bZ9+t+582507ytMuY0lRtnnffrCXKaESX/APY9h5utT21s7y7FdPkT/YqlbXmn&#10;/wDCL2+oTzt4hit/3q3cUW93+f8Agq34q0Gx8T6X/ZWoS7Ip2+4jbHenaDpVt4e0aLRbGdf9Fi+X&#10;e/zr/wAAo93lAmS5lha7vLxoE09It8T/AMap/HvrJS5g16w1htP1O21J5fuo/wByDcn3K1Xtt+iP&#10;a6ncxb5YvKlmT5PvVzvhXwloOiaXrGi6e0tzb7v9Kif+F9lXCUVHmHCc4T50fI/xX+HuofC/xZFI&#10;v/HrK/mwXCN/FXpnwm+JI1uFLu/v547pP3X+j7f4at/tVWRv/BXh3WIraaGK2k8r7PMvzru/vf8A&#10;fNcR+znpen3N1cR7lt7hJfNa4l/hr6jmjiMHzyP2yVWWbZHGvU+KHxH1Fo+pLqulpFoNt9jiiukS&#10;dL6Dyt6/x7KvalrGn/2lb2P9qrbXCSrut93zy/7FVPCtzfTX96suoW1/ZQIkUXlff3/33qrqvhvQ&#10;ZvF9pr08/wDxMPNS3i2NvTf/AHK+a93m94/GK8fZT5Tdf+0P+JgsTW3/AE5/7P8Av1U1jVbbTdI8&#10;i+1WDSruWDf5yN93/bqX7HB/al9bQQXNtLexebLdp9z+7/31WLrfgyx8eRRQagt2n9nN5UTv/wAt&#10;W/v1jHl5veMTdvJrGzvdPnltmmu5f9HiuEi37N1CX/8AY9h5utT21s7S7VmT5E/2KlvPNubB4tMu&#10;YklibZ52zfs/36q+KtB0/wAVaX/ZWoPsilb7iNsdttEeXm94PeIUudP/AOEci1C5l/tuK1bzVuEi&#10;3vu/2K0EuZYbi9vLxoE09FV4n/jRNnz76i0TTbbQdJTSLGdd9rFsXe3zpUr2zPoP2bU7mLe8XlS3&#10;H3E30c0eYf2TPsL9NVt9Qn0rVYNSl3J5W/7lv/3zWnsvnv7Rm8j7J5X7/wCX5/N/2P8Ax+uX8K+E&#10;tB0TS9V0jT2luYt3+lQv9/dWr9s8mwt9VittQ2RQeV/Z6L871cuXm90ziPs9Y0/VfEG2z1eObZEy&#10;NYo3+3871Fvaa3lsdFto7b7LdbJUuItiP/G+yq+ieBtK8K6zd61FKyXF5/rfOb5PmeugSG8/tSWV&#10;pV+w+V8sO3+OtIVI0qsJRDllOPvHYf8ACSaZeXWmWa61HbXe5d1ojJvl+T7n/s1aDpq//E1WJrT+&#10;H7Cn935P4/8AgdeeaD4b8PXPii01q5vG/tWK6+zwIjb0+59yu6+wQf2zqtnBBd21xfwfaJ75Pubv&#10;u/J/tV+1YWrGrShM+el7khut6xZ6VpCWeoavbaPeywb/ADUb/vt0q3eTafZ3+mTy2zXN3Ov2eK7i&#10;i37a5nW/BOnfEJ4l1KK+h/smXyonl+TzW/v11d4k9zpfkaVfQQyxMqedt37dv30rrF7xXh1KXRNI&#10;8/xDeWlnK0uz7Qnyp8z/ACf+y1US50x/DNpqFzL/AMJDFA/mxXCRea7vv/gSpvGHhvTPGGkJoupy&#10;7Irpk+RG2O+356l0HSrbw9okWh6fOu+1i2Rb23utBBYS5ntp9Qvr5rZNPVVeB9vzouz599ZNhfrr&#10;Frrc+i61bard7/3HnfctW2fcrTe2b/hHPser3cfmyxeVPcfcRq5rwf4J8OaPo2u6Dp7S3No8uy8i&#10;dvuOyUolnUbNQe/smZrZ7Tyv9J+X59/+xVKw1vT9V8R7bPXIrnZBsbT4m/2/v0xLxU0201dbbUES&#10;KLyl0zb8/wDd+es/w94A0XwfrN3r8UrQ3d/8kv2hvk+Z6fukGhbTedby6foNmtnFYXnlTpcQbEZf&#10;vvs/77o1jXtMfV7TT/7cgs7uKdfNtNy75d33ErVSG8/taWVp1eyeJEih2/Oj/wB+uP1jwl4cfxvp&#10;/iO5vG/tPz1t4Njb03/3KByOmdNX26msDWiPt/0Hev3f9+vKfj38ftP+FGgxaLBL9s8cX8X+h6fY&#10;t86f9NX/ALsVV/2gfi7p/wALrDU9M0hZX8a69EqackTb90rfLv8A+AVhfC79m+x1iK71zxfLqV/4&#10;ra6/0rU7tdj3D7E2On/TJP4UrWMftSMZSlP3YlLVfDHxP+Itvp8XiXV4NHi1Jfs8qaDZ/Oif3PtF&#10;em/Dr4XeHvhF4UigvItP01/N2edF/F/c3u3zM1egX6T3ml+RpF5BDLE6J523ft2/f+SqnjDw3p/j&#10;DSf7I1OXZFcN9xG2O1Htw9kUrZ9ItvCVvqcjf29b2rfaIru3i813b++m2qPirwHpHiqDW18UWenz&#10;aJLEm13X50/v766Dw9o9t4b0O30PT5/+POLYu9vnX+5RNZu/hlLPWryN5ZYPKnuE/dIzVjzyNuX3&#10;T5o/4U/42s/D2seFfAXj+B/CkqukXnRfaLiy3f8ALJJf4Vr2Xwx8HNP0fwHongyexsbzw5a2P2ee&#10;GZd7u1afhLwT4c0rRNY0OxaS5tHl2XUO750etX7Zs0u01pbbUESCDyv7MRfnf/gFbSqGPsjwTR/h&#10;jr3gbVLvRfht4/iTRJ/N3aTdp9q+xfwv5X9356i0H9lTT9en3a1fal4hltbz/SodZldLdv7+yJfl&#10;r3PQfAGjeEtevdeilaG4v2/f+aybPmeuiSG+/taWVp1/s94v3UO350ej24eyPnXxz+zH8O7+6isd&#10;D1C28H+JbW6ilgm05US4WX76J/wOmX/7Nnjjxh9rtvFXj291jTNyeVY7vs8Uv/XXyq9d1jwl4afx&#10;5p/iee8b+1WuVtYNnzJvVH+T/P8AcroHtoP7Z1Czgtru2lvYPNlvk+5/c/76pe0kHsYnz1f/AAW1&#10;D4PureDPH7eEkuot8umXH+kW+/8Aj2I1dh8NPhWvg/xVceKPFF5c+JPFfiNltftzwfJEio7bP+mU&#10;XyV3Gt+BtM+IUsS6hFewvpEvlRTS/wDLXb/HXUXgnvNM8vSryNJVZUWV183btb50p+3kXGnHmPF/&#10;iL+zx4X8Qpd69rM8Hh7xLK2yDVtMle3/AOuX/AqpfAf4wLrel6h4X8Yr9v8AEvheVH+0Ivm/bIvu&#10;xXEX96vavGHhvTPGGl/2RqcuyKVvuI2x3rwL9ofwkvwo0TSvH/hCeOHxB4VVLedJW/4+rKV9mx6u&#10;MuePLIiUeWXMfQqXM9m+oX2oS20OmRL5sU38aJs+ffWfbX76la6tPour22pXHmp5XnfctfkT5P8A&#10;2b/gVZ9/4q0W28DWi+Kte0/TX1Sz2NNNOkW/cn8G6ovB/gzw1o/h/VtF0ppLyy839/Fu/j2I3365&#10;+XkNub+U6vZqD39pu+zfZPK/f/L8/m/7FUbDW9P1jXttnrUVztidGsYWT+F9rv8A8A+7USXnk6da&#10;auttqCJFF5S6ft+f7+2s/wAPfD3RfBmuahr0UrQ3d+zee8zbEfc+6oEaFm6vFLY6DZx2cVleeVdJ&#10;cQbEZfvPsp+q63p76taaf/bkVndpL81puXfL/sVpJDfJq8srTr9ieJUSLb86P/frktV8K+HJvG+n&#10;+IZ7xv7T837PBsbem/8AuUFnRv8A2ukWqrE1pv3f6D8v3Pk/5a/8Cqpr2t2elaRFZ6hrVtomoSxb&#10;/ORtn+/sp/2OBNX1XT4ILu2lv4PtEt8n3N33fk/2vkrE17wHpnxFeKLUIr2H+y5fKilf/lr/ALdW&#10;QdFdXNjZ3+mTywNc3dx/o8V3DFu/2vm/2aVNV/sTTUl165tLaWWfyldPkR2b7if71S3Pn3Om+VpV&#10;5AksTbPN276peM/DGmeM9Li0XVZdkUsqP5KNseXbQWV4bzTP+ESstQup28QxRfvYruKLzXl+f76V&#10;oQ3M9s+oX2oy20OmJF5sD/cdE2fPvo0TSoNB0OLRbGdd9lBsTf8AfSnXNtv8OTWeq3kf7+D7PLcf&#10;c+98tQBn2d//AGrYatc6Lq9tqVxu/cPN/qrf5PuVrOmof2paNutv7PWBvP8A7/m/wbP/AB+uX8H+&#10;CfDmiaDrGg6e09zaebsuoXb51bZ9zdWq9y32Cy1pYNSRIoPK/sxF+f5v76f7FBBLYa3p+q6862et&#10;R3O2LY1ijL/33UVs++3+w6HbRWcVneeVdRXEGxHT+PZ/33VLQfh7ovg/W73XIJWS4v8A/W+a3yNX&#10;RQw339syytPG+ntEiRW+350b+N99WBn6lrGnvq9pp661HZ3SzrutN3zy/J9yptmr7dVVWsfvf6Cn&#10;9z/frnNV8K+HJvG9l4jnvG/tXzfs8Gxt6b9n3K2/sFsmqanZwQXdtLfr9olvkb5N/wDsUgGeJNYs&#10;9K0R7a+1qDQbuWDetwjfc/vutW7+5sbDVNPlls2mvbj/AEeK4hi37f8Ae/2a5nxJ4D0z4kKkWpxX&#10;0P8AZbPFE7/Jvf8A56111559/YOulXkCSpLsaXbv2f30pgVP7S/sTS/N1y8tLOWWXylmT5E+b7lU&#10;kvtMh8K2mq3M7eIYrVvNiu4YvNdn+7vTbVjxn4V0zxnpK6RqsuyKWXfsRtjvtqxoOjweHtBTRdPn&#10;XfaxbIt/zuv9yj7IfaJUuZ7OfULzUJbaHT0VHgf+NU2fPvrKsNSXWNN1O50XV7bVZd37h3+dLf8A&#10;2K0prNn8OfY9YvIvNlg8qe4+4jPXO+D/AAT4c0Hw9quh6e09zaeb/pUT/f3UAdHc2d5eX9vFOttN&#10;pnkfv0dfn83/AGK57R0s7y8+w6V4qkmSJX22kTq7r89aD3nk2FprS22pbIoPKXTEX5/m/wBj/Yqr&#10;4b8AaL4J1nUNaglaGW//ANa8r/I7s9AEM1nq+pSvFpWtXcL2t15V19ri2b0/2KmuZoE1SLT38WSw&#10;3rSrF9ndl3s2zfsrooYb5NXllluVfT2i+WLb86tXJal4S8OTeOtP8Ry3bf2q0/2eDY25N+x/kpcw&#10;+UsP4e8Uf8TXb4hbfu/0H5fuf79M1WZdBgii1PxY1hdyxb/nZPm/v1rfYLZNW1Wzggu7aW/i82W+&#10;T7m/7n/fVYniHwHpnxFlt/7QivYX0mXyonf5PNb+/TDlNC5hks5dPifV9Sm+2NsieKJXT7n8dV0t&#10;r7QdJSfxB4o+zStK6eam1E+/8n3v9nbXQXPn3mmpFpV5AksUqo033/lV/nSqXjPwxp/jPSP7F1OX&#10;ZFKyvsRvnbbS5g5fdPLPHkMWleKPh144g1VtYu7PVktYpf4GWX5X+7X2eh+WvjD4hWcFtr3w68Aa&#10;Kv2y7i1OK9ZHb/VW8T/O719noPlr6fBfwz5rHcvtCSiiiu884KKKKACiiigAooooAKKKKACvin9q&#10;X/k+j9nL/t9/9Br7Wr4p/al/5Po/Zy/7ff8A0GgD7TooooAKKKKACuI+Mf8AyIt7/wBdIv8A0Ou3&#10;riPjH/yIt7/10i/9DoA7LT/+PG3/AOua/wAqKNP/AOPG3/65r/KigDiX/wCSyW//AGDG/wDQ67uu&#10;Ef8A5LJb/wDYMb/0Ou7oAKKKKACiiigAooooAKKKKACiiigAooooAKKKKACiiigAooooAKKKKACi&#10;iigAooooAKKKKACiiigAooooA/Pmz/5SN/E3/sD2tfSPzV8yXmpQaJ/wUG+LGo3W77Pa6Bbyy7F/&#10;hVK9l/4WpYp4a/tyex1KG3ee3t4keD55XldFTZ/33Xm1vjPSofAdt81QzWcVz8zrsf8Avo2x65rT&#10;fiRpGpW9lLE06farxrJYZYtjrKv30pmpfE7SNNW73efNLb339n+Si/O0uzfXMbe6b39myu6efcyz&#10;RL92F1qVNNgTeyxffXY1YV/8QrGzv9PsWs7t9QvIPtH2RIvnii37N71d/wCEktry41WxgZvtdgqe&#10;bvX+99ygCxokOxJZdzPvb5d7fwVX8YeG08YeGr3SJZ/syXS7Gfbv/jrVs08m1iX/AGamoA4nW/hX&#10;o+txaPaSxxJpVhK8rWMMWxLh9m1Hesq2+BulJZafp9zP9s0ezuriWCxmg3oqS/wV6XRRzBynnMPw&#10;rvtHi8Pz6R4h8nVdItZdPiuLuz81Li1Z0+R03p8ybE+ff/BRc/Bazv8ARLfT59Qnfb9olnm2/PLL&#10;L/y1r0aijmDlPL/+FIQQ6Ne6fbavIn2qzgtWmlg8351fd5r/AN7fTofgytnpMzrq622sf2jFq8F9&#10;b2aRW9vOqbP9V/d2b0f5/wCOvTptzxOqN/D8tZOm2cVzZI07NNv+9vajmAwvCulReHtS1PU9T1Vd&#10;S1i/2efcQweVEir9xET5/wD0OuoTWLN/mWdasIiwptVdif3Eo2J/cX/vmgCvNrEX3YFa8l/uRLTE&#10;udQf5vs0Cf78/wA//oFXvufdWigDP+3zwyot5FHDE33Xhl3/APslaG//AGqHRZl2su9P4qz0dtKl&#10;8pmb7I/3X/uUAaG+s+He+qXDK/3V2VbvLlba1llb+7TNNhaG1Td/rX+dqALG+jfRRUlh81cfeOz6&#10;pdtu/j2V2FcJC7v5rN/z1avheLKnLhOQ9jK4/vSXc1G5qKK/Fj7ANzUb3/vUUUb6IWxFebntZf8A&#10;cqaGbfEj/wCzUM1zB/qpZVTd/A7VFZv8jxM2/wAr7v8AtV6ksJifYe/A4o4mjOfuTLW9/wC9T9/+&#10;1UUzrDE7StsRfvO9cTrfxRs7Nnis1+0y/wDjlerk3DOaZ1U9lg6XMePmnEeXZLS9rjKvKdxvf+9V&#10;K816z01N095Gn++1eOar481fVX2+e0Kf3Iq4jxN400vw7F5mqalHE/8AcZt7t/wCv3vKvBqpy+1z&#10;Ovyn4nmHi5CdX2WV0OY+j9O8baDqTTLJq8FgkX8cqs7v/uV5H4s+LN5YxXE13qq2Fkr/AHvu144f&#10;HfiHxaPL8L6NIkT/APMQ1D5ErQ8N/Cz+0tT3a5czeKdY++tvsZoov+A1+p5XwZw/kn8OlzS/mkfC&#10;Y7iXPs5j/tNX2cf5Y/EUJvE3iT4oyvBoDSaRobf6/Wrtf3sv/XJa7Twl4PttCWLStGg/0u4b5rib&#10;78rf32avSNK+D+uXMVot59m8PRXSv9jS+byvN2pu+RP92ug8N+D9M8B3SS3mofabi8bykeVfvv8A&#10;7FVn3FWXcP4Wcoz5qn2YjyfhrM8+xHs3D2dL/wAmkQ6P4Gi8N3+2SCfXre/aJWeWJNlrtT7/APwN&#10;66uG8/4qCXdrSvE8XlLp21Plf+//AHqZ5Otf2W6+fbf2h5/yvt+Tyt//AMTXPv4J0jQfE134unvm&#10;TazSyu/3F+Sv4xzXNauc4qeKxMvekf1hlmXUsrwsMLQ+GJsX6QQ3H9lafP8A2VqF032rzYrXf937&#10;/wDs0XLz2f8AaEE/iFUlul/0XfEv+i7vlR/9r5v79XrlFS6i1Vr5ktIoH3xfwN/t1zmveB9K8eX+&#10;n6/9sk/0dImgeL7j7ZfNrxo8v2j1ve+ydHf22oPYW6wanKlxAyvK6RI/n/7H+zvrPd1h0NGgZfCs&#10;t1L5rb0Tfv8A4/8AZq7Z6k2vPZX2mXkE2lPvSV/738P/AKHWJ4k8DN42sPsetXi/urp5Yvs6/wAH&#10;8FRHl+0H+E3tSudPSyTV7lVmisonlW4Rd7ov+xVSG8gm/tPU5bb+ypf+Pf7dcKv72L7yP/u/N/HT&#10;NNhs5tGuNBsdQbzbCL7LLNF9+L5Ki1vw3c+IbPUNKu7lf7KurVIk2L+93/x0R5fhkBoWEMGpaRFB&#10;c3Met7W+eZ1T52qpC8+vRXV9pmry2dpLE8Sp9lX91Kr/AOt+aqvhLStK8Ep/wj0F5vll3XCwv9/b&#10;WlbPBo62+lXOoNNd3TS+V5333/v0S92Xuj+ycf8AE/R4vGvg7ULaLV0vFgs2Z7eJV+aX+CX/AGfu&#10;18pfBq5kj8f2tpLbR30V1+68q4bbEjf7VfWvh/wHo3w6Fyovn/4m221VJf43+evjq5e48C/EmV2/&#10;ctY6hv8A+Ab6+ny+UZwnSifq/CVWWIwOKwZ9peCbCfQrpre51eyfemyLTreJU2Mv+195vvVp6kkC&#10;XX9lafP/AGVqF7/pSyw2u/8A33rmtJ8MaHDqP/CfNqDIjxNcSu/3FVkSuwuUVLqLVWvmhtLeB90P&#10;8D/7dfP1VyVfdPzHEuUqs1VK95NPbNqEEviFYZbpU+yo8SfuP/iqtXNhqD2dosWqyJLbsrzzJAv7&#10;/wDvp/s7653W/A2leNtR0/xC942yKJHgeL7jrv3V0FnqTaxLaXmn3ME2lbW81/7z1nP+6cpS3p/w&#10;j6yxP/wiV3fy/aGSVVd1l/j3/wAO6rupXOnw2SavcqsyWsXmrcIu90/3KxPEPgl/Gdh9j1m5+SK8&#10;eWD7P/zy/grR02Gzm0a40DT9QbzbKL7O0sX34qiXLygOs7yC5i1DU2s20d3XylvplX5k/gf/APbq&#10;xYQwaroiQXlzHraJ8kszqmx2X/YqlrHh651uwvdKvrxf7MuIFiV0X97uqHwfo+leBok8NW14z3D+&#10;berE/wB/Zvq+WMo+6HvFiF59eS7vNP1eWzt2V4lR7VP3Uqv9/wCarFhctf39vLBrS3MUUGye3RU/&#10;es33H/2aajwaUkWlXmoNNd3rS+V5333rE8K+D9I+Gl1Ky3zb9UlW3RJf4pfn/wDs6f2Q+0bF5bT/&#10;ANo+VeRS6rZXk6OqeUmyy2/x/wC181WIb9f7el/4m6um3yv7P2r8jf3/AO9TPJ1r+zXXz7b7V5/y&#10;vt+Tyt//AKFtrnX8E6V4e8S3fi+e+aF2bfLv+4nybaiPLKPvDOqs7mDStW/sixvP7Hu9S/0j7XFa&#10;pLsZX/75+f7td1fvPbXGqwS+J1tri62fY0eKLfZfw/8AbXe3zfPXAXKRPcJqr3jJZRQO7Q/wMv39&#10;9Un8N2PjDXtK16e+luYkiX7M8P8Ad37v+BV+g5FmkZR+q1DycTQ5Zc0T1jUrPVfsFl5GqypcWrK8&#10;7pArvdIv8H+zvrMd1Tw4ksEv/CGXd1L9obzoonf+8+/+GtOz1KXW7iyvtKvIJtHdWWV/42b/AGK5&#10;/wAW/D1/iFp32HXLxU8qd5YPsi/wV9zE8w6DVZtKhs4tcuVW5SwVpYrhIt7r8n8FVLO8gvLfUtV+&#10;xtoksq+UuoXCpvlT+B//ANujTYbO80O78PafqbfaNOiWyllh+/btsR0/8deq+seFbzxDYXukaheL&#10;/ZVxAsUTov73d/HTD3jQsLODWPD0VtfXcXiHym/e3DxJ+9df9iqMP2nxJBe6hpGuS2FpcQfZ4E+x&#10;r+4lV3/e/N97/gf9yovBOj6R4AiTwrZ32+7fzb2KKb7+1nrQtrmz0H7Fot9qvnXt+0vkfaPvy/xP&#10;/wB8b6ACwuW1LUrRrbXluYoIP39oip+/b+//ALNRX9nO+pJBfQS63p97OjxJ5EXlWG35kd/73zVz&#10;/hLwTofwlvHn/tBvN1Rlt1S4/jffu+Ss/wCKnxXX4ReEkvNc1C2/tC4vNlnbxRNK86b/ALiJ/e2U&#10;uXnl7o+Y7i2v4v8AhJpVXWo5ovK8pNM2r8jr8zvv+9XzP4t1jxL8Y/jP4g+GnhzXG8AaPozJcXj6&#10;ZFs1DUnb+Pzf+WS/+PVzUNh8W7/xXqHxKs/7I8K6fcSvcLaanE8stvEyIvz7f4q9g+Dnwc1HwN4o&#10;1Xx/4j8UXOsanqNjsvHmVUi2L86bErs5Y0jm5ub3Rng/9nvQfAGqardT+IWufEF4q/Zb7U2+1Xdv&#10;/B9+X73+5XsepWeof2daLbahKktqySz7IE/0pV+/F/s765nW/h7pHj/V9M8SrfN+6VHgeFfkf599&#10;dHZ6lLr0umX2j31tc6KyS+a+353/ALmz/wAfrmlKUzaMYwM9nX/hGomgn/4Qy7upfNZJYondG/j+&#10;X7tP1Xxbottdfa75Vf7BF9oiu0Xf/wB8Vn+Kvh63j/S/sev3n+qneWL7J/c/grj/ACbO8g1PQ7PU&#10;G82w/wBEaZPvxbU+SvHx+NjgqftTppxlVlynoVhqtteRanqrWbaJ/wAsl1G4VF82L+CX/d/36t2F&#10;nBqXh+K21C8j8QtB8k928S/vZV/j2L8teb3MOoX+jahoOq3n2nRLq1S3V9v+kL/frsPAcOg+GLX/&#10;AIR/TNQ86aVpbpYXf97sqsJjqGNjzU5BKEofEWoftPiS11C+0jXpbC3uIPKg/wBDT/R5V/5a/N97&#10;/gdXrC5bUtUtZbbXFube3g/f2iIr+azfcff/AA0y2mttB+yaLeaq1zqF/wCb5Hm/fl/v/wDfFc74&#10;V8GaH8Jbrd/aDebqzLaxJcfxS/O/yV6hmbupWc76p5V9BJren3k6eVD5EWyw2p9//a+arFtfq/iG&#10;Vf7cimRoti6ZtX5W/j/2qY8Ovf2W6LPbfbfP3q+35PK3/wDoW2uam8AaH4S8UXfji81BrbarvO7/&#10;AOqTdQQdBqUNtDP/AGLpk/8AY+pXnm3qzQ2yv/Gm9/7u756L+5ls5dQgn8SrbXF1t+yo8UW+1/h/&#10;4H839+rtyiJeQ60+oMllb2r+bF/yyb7jb/8Ax2uS8SfDfSPiFqmn+Jft0uyKJHgeFfkdFfdQWdbq&#10;VtqH9m2jQahL5tr88+yBN91t/g/2d9ZjvHD4ZiWCX/hD7u8l81POWJ3V/vP8n3d2xWrRs9Sl1u4s&#10;r7Sry2m0R1bzX2/O3+5XP+Kvh03xC060ttevPntbyW4i+yL/AA7HVP8A0Ogg6LVbnTIbOLWrlVmi&#10;tV82K4Rd7ov+xXP6rpukeOfDniCLV9K+wWl/F9llu75V/wBIi/gf/d/3607CGzvNBl8PafqbJLps&#10;S2sssP34vkqLW/Ctz4h07UNI1C8X+yp4IoonRf3u/wDjpfAB8afG/wDZXbTdG8LweHtP1Dxzpnnv&#10;b6ncW99vvn2p8iI8rusC/wB/ZXcaD8VPjX420u3g8IeDrbwTp/2X7It3r11FLFA0XyeaiKnmyt8l&#10;fRvhLRNI8GRL4VgvPOmdXulhm+/s31bs4bPQbW00W81P7Te3vm+U8y/PL99v/HK6fbfzGXs/5T5/&#10;8DftIeI/DHje18OfFK5iheVvs9rq2k2f/EvvXb7m9/vRNXvt/YTvq/lX0UmvaZfzq8ULwReVYbV+&#10;/wD3m+avKPiF8AfDyfD7W/Dy6h5Oq658mnS3H30ul+ZNlX/gP8Tte+IXwqeXUJbTTfFejXzafq0M&#10;y/Jb+U/z/wDjtRLln70QjLk92R6nDfq/iWVV1yN4mi8pdM2r8rr8zvv+9VS/htobr+yNKn/sfUJ2&#10;+1edFa79/wDfrzfR9V+Gn/CTXfj+18Z6fNsnlSV/PTYrsm3ZXq1yYoZf7cl1BodPitmZk/5Zbf79&#10;Ry8prH3ijeTS2f8Aa1tP4oW2u7rZ9j3xRb7Xd8if73zf3607+21D7BaLBqEvm2u15XSBd91t/g/2&#10;d9cf4h+G+i/ELV9P8T/bm/dRQPA8S/I6rL5tdLYaxL4hlstQ0i+trnRHV0ldPvu/3fkqQKvnRQ+H&#10;Imjl/wCEPlupftDJKkW9G/j/ANmtDVbnSraw/t68VZorCB7hbvbvdU2fPsrnvFXw6b4haWlnr15s&#10;8q6eWL7Iv8H8FadhbWd54cu/Dmn6qyS2UH2J7iL78DbKCx9tfwTJquoS2LaDNu+zpfXCrvlX+B/9&#10;35/46t2dtbarocUF9cx695X+tuHVPmZf49lZ/iTwrc+J7DUNIvrxU0q4gSKLYv73d/HUPgzR9K8D&#10;QReF7O+33Gx7hYpfv7aCCaF7nxPBe6hpWvSWdpcQeVEj2a/uJVf/AFvzfeq1Z3Larq1pPZ68tzaW&#10;8Gye0iRX812+5Lv/AIfuPRZvbaJFaaLeaq1ze3Xm+U8335a5/wAGeCdF+EtxKsWoN5urNFbxJcfx&#10;Srv+7QBsXltef2v5V9FJren3kqtEnkReTYbf/Hmq3bXn/FUS/wDE8WaJ4vs8Wk7V/dSr999/3vus&#10;lHk69/Zuzz7b7d5/39vyeVXLzeA9F8JeJrvx1eag0PlNLcTu/wDqlVkRf/ZKUQN2/Szhuv7F0qf+&#10;x9Tum+2+dFbK6ff+f/Zp9y89nLqdtP4oWGW6ZPsaPBF/ov8A8V/wOrd55UN0mtS6hJDp8Fq26H/l&#10;lt/v1zOvfD3SPHmqaZ4o+3N5UUSSwPD9xk+9TA6u/s9Qe1svK1OSGW3lWWd0iX/Sl/uf7O+sffBD&#10;4ct5Ym/4Q+6v5VupUmii3o7fM+/+HdWlpuqtr0un6hpV5Bc6K8T+a6ffdv4Nn/j1c74q+HTeP9N+&#10;y69dqnlXkssH2Rf+WX8FBZ0uq3mmW1gmuXirMlnF5q3CRb3T/cqlbX8E1rqWpvbNoMsv7r7dcKvz&#10;r/A9M02GzvNBuPD2maqyS2ES2sssP34nqLxD4SufFWk6nouoXi/2VdRRRROi/vdy/fo90j3jSsLa&#10;21Xw9FBfXkGvfZ12T3bxL+9lX+PZ9371UIftniGK91DTNeksLSWLyokezT/R5V++/wA33qh8E6Jp&#10;XgOD/hFbO+33b+berFN9/a0v/wAW9aEL22jrFot5qbXN7e+b5XnffegAsJm1XV7eez15bm0t4Nk9&#10;pCqP5rN9yXfVe8s7r+2Ps2oRT69pl/dbok8iJYtO2pu+b+JvmSsfwf4M0P4UXW1dQbfq0qW8SXH8&#10;Uqp/DXRvDr39kbFntv7Q+1ff2/J5W/8A9C20FhbXP/FR3H/E8jmhZfKXTNqfumX+Pf8Aeqpfw2lt&#10;df2DpU/9j6ldL9tWWK1R/wCNd/8As/8A7dY//CB6L4V8UXvjS51BofmZ5Xf7ibvkrprlFS/TXm1C&#10;WHT4rN90P/LL+/5tBBUvHns59Wgl8ULDLdbfsaPFFvtf4f8AgXzf36u6lbah9itGttQkSW1bfPsg&#10;V3ulX+D/AGN9cvrfgPRfH+o6V4qW+k8pIIpbV4vuOv8Ard9dNYarLr1xp+oaVeW1zojxP5rp992/&#10;g2f+P0AZ03lW3h6JoJ18Hy3Uv2hkeKLf/edP7v3FrT1K50yGzi1q5VZorVfNiuEXft/3K5fxb8N2&#10;+IWlpY+IbxU8qeV4ntF/hZNqVt6aljeaHceHtM1NvtGlxRafPLD9+Btif+y0B7xxPgLZrH7Wdnqc&#10;umS2e7RHSJ50X978336+tkGa+Snm1Dwx+034EvryVZtKvLOXSonT7/m/7dfWqHFfUYT+EfLYyP70&#10;fRRRXacYUUUUAFFFFABRRRQAUUUUAFfFP7Uv/J9H7OX/AG+/+g19rV8U/tS/8n0fs5f9vv8A6DQB&#10;9p0UUUAFFFFABXEfGP8A5EW9/wCukX/oddvXEfGP/kRb3/rpF/6HQB2Wn/8AHjb/APXNf5UUaf8A&#10;8eNv/wBc1/lRQBxL/wDJZLf/ALBjf+h13dcI/wDyWS3/AOwY3/odd3QAUUUUAFFFFABRRRQAUUUU&#10;AFFFFABRRRQAUUUUAFFFFABRRRQAUUUUAFFFFABRRRQAUUUUAFFFFABRRRQB+cniDSpde/by+Mum&#10;QOqTXnhuK3V3/h3JXp0PwovrzwHF4cvINPsIor6yuv8AQZX/AHqRSo7/APfeyuGs/wDlI38Tf+wP&#10;a19I15tf4j0qHwHl6fCvUNK0i3g0+8gd9N1N72xS43/cb+B3p1z8N7658M6nBeWOm6rqGqai17PD&#10;NK8UUX+4/wB75K9Oorm5jblPIde+Feuar4X0TTFltptVsItkWvSyulxatv8A4P71dXbeG7nTfEes&#10;Xks6umqNbpEiffXbv311d/c/Y7OWfbv2LTLOzZH8+dlmuH/j2/c/3KALf8FFFFSWFFFFABRRRQAV&#10;n6P/AMesrf8ATV6tXM32a1ml/urUWmw+TZRK339vzVRBboooqSwooooAKZNCtzE8Uq/I33qfRQBg&#10;zWE8OpW8HntNaSt9x2+7treqj/rtX3f88IqvVRAUV5T8VLzWpvGvh/SNIn1L/StMv7jydPnWL96r&#10;26I77v4f3r1z/iH4i+I9E8R6Usstzc2+jRQRa1LaQf6PLK333d/9j71HKHMe7ViTeFU+9BPLC+77&#10;j/PXj/jDx/4j8N+I/EE/2yWbw5cXMFrBKi/PYS/J/wCOvXV/bPEL/EmLw8uoN/ZksS6u1x/y1SL7&#10;n2f/AL7rmxOEpYmPJViXSqyhL3DoLyzudN+add8X/PZKhry3x54815PBFv8AYdTkfUH1+/Rvl+/a&#10;wXEvyf8AfCVg2fjzWtSs/GV9BczpF/ZiXunRfx26bK/Jc/yehh6v7g+twOLnVj+9PcK5/wAc683h&#10;7Rnli/4+Jfkirkte8W3z3l3/AGfqDPbxeG5bpvKb7lx8ux//AEKvLIfEOr3+ry6fqc99sitbe4it&#10;9QlSV/mT7+9f4a9jgPhpZrnNKNX4T5HjrO5ZPktWrS+I231W8muvtTXMvm/wvuroH+IutX8EUDSx&#10;I8S7FmSLY7f79cp/F89U9V1ex0K0lu7+5W2t4vvM1f3ZiMhyt0FCrRjyx8j+F8Fn2b/WX7KrLmkb&#10;l54k1DU02z3krp/c3V554m+Jdrol1/Z2n28utas/3LW1+bb/AL1ZCX/iH4qTu1k0nh3wzu/4+tv7&#10;+5/3f7q123h/w1pfhS18vTbdYv8AnpcP/rZf95q5MJRo0I8uXUvZRPbxCmpe0zar7Wf8hyaeGfGP&#10;iwJJrOrL4fsJf+XLT/8AW/8AAmrZ07wD4a0LZJ9hiuZ93/Hxet5srP8A8Cr0/wAPfDTWvFWlvqcU&#10;ttpWn7ti3d9/y1/3E/iauzvPhdpU2iS6fbNLbebLva+mVXuNn/sv/AK+Iz/jDKMiharPnqn3mRcL&#10;5znrh7KHsKRX8E+ANB0HRk8R+Npd9ki74NMtG/8ARtem23ja60+e7bStI0vw9pSRL5E1vFvmZP49&#10;9cr4b8Nr4Y8PQ6VBP9s8pW2vKv36lewudV8OS2eoNHDd3UDRSvbr8ibk/g3V/Lme8fY7M69qM+WB&#10;/S+S8IYPKqXLKPPMLm81PVftt5PqEGvXaS77FJm/1Hyfc3/5+/RMl5NeWXm2ds9vt3yu7fPE/wDs&#10;Vz/gzwNpnhXRNV0qDUJbyJpf3/zfPF8if3au/wBqwJYWmuRahcppUEXlNb+R/rf4f96vzrFYiria&#10;t5z5j7alRhRj7iNZHlm1ndFqED2nkOjWiff37/v76o74ntZbHSILa5SK68q6t5vuIv8AHWV4V+G9&#10;t4b8QXeuRX09y94r7oplXZ8z7vk/u11Cfbv7Wl3Lbf2f5X7p0/1u+uKfJCXum8eaRX1L53t4IL6C&#10;22S/v4XVH81P7lH/ABM4YtQWCztkSJf9BTd8jfJ/H/drnNb8Aafc+NLTxDPqbW135qJFbuibHrbm&#10;htv7S1PT7a5ubPU72DzfO+d0i/h3p/DV+7H4QLFyjW2jJBBPbaPdNFuX7mxW/jouZrGzvNPluWX7&#10;bKv2eB/79cv4k8GWPxI8qCXULlJdJl8qV/K++2yutv4byHTkXT/sz3C7E/0j7lRLlAbYbra3lnvo&#10;razuJZfmeFvvf3Koo8Fn4civNavoL/7K3mtfJF8n3/k+7T/GHhWLxnon9nzztbRNKjs8X3/lo8Me&#10;Hv8AhFfC9vpEEv2n7LE6q8q/f/75o93l5g97mLds8r38t5PBbJaJF+4u93z7KqbLl/7Quop7TVZU&#10;bfZpt2eR8n3N9WJrC51Lw9LZ6g0UN3PA0Urwr8i/99VzngzwHpnhXSdV0qDUJbyKV/3/AM372L5P&#10;9miPLyykB00yXk17ZLLZ2z26L5sru3zxS/7FfD/xov8A+3fi5qqwNHs89LfYn8TV9lXOt21to1v4&#10;hW+uU0e3tX/0fyH+b+4/96vhvSNJjvPi603m8XOpvu3/APXWvosohywnOZ+mcGRqxnWrxj8MT7R8&#10;H20dn4OsNF0qC2vGtXit76GVvkRP466bUt00tpBBfQW2xv38Tqr+an9ynWSXyXjKy239n+Qu3Zu8&#10;3dXNax4AsZvG9p4jn1NobvzVSK3fbsfbXiOUZ1Z8x+e4yUp1pzOj/wCJhDFexRWdt5US7LNN33v9&#10;+ornzbbQfIiubbR9QeLer7V2RNTJkg/tHULG2vLm21O6g+0NNt3on8Hyfw1zniTwTY/EiKKCfU7n&#10;zdL3W8rpBs3NWcYx+0cp115NY2d7ZT3TL9rl/wBHgf8AvbqLDfbQSz3kVtYXEsv34m+9/cp2pJfJ&#10;pu3T1tnu12bPta/JWf4z8KxeM9D/ALMublrZHlR2eL7/AMtYx5eb3iyX9xbaJDeaveR3n2V/Na7R&#10;fkq3bea+o3dzPBbJEqJ5FwjfPs/j31V8PaD/AMI34di0q2l+0+RFsieVdm//AH6sPZ3OpeHntr5o&#10;4bueDypXt/uI/wDsbqOaPMQVES5me9uYrm01WVG32abdnlf8DWrrpczX9kstnbPaIvmyu7fPFL/s&#10;f+P1yvgzwHpXhLRtW0yDU5b+J2/f7H2Ovyf7Nar6xbQ2FpryX1ymjxQbGt/I/wBbudNj/wB6tpRj&#10;ze6BoI8tzre6LU4HsUi2NaJsd2b+/vqp50U0Eun6RBbXKQT+VdRTN8i/xvWP4V+GNt4Y8R3etRX0&#10;lzNdb90TxLs+Z99dWn27+1Jdy239n+V8rp/rd9RLlhL3QiV9S/fS2kEF9BbIsv7+3dUfzV2fcroP&#10;CulamkGoXi2Nt5US7NKhdtiN8n8f93+5XCf8K00/WPidpmtT6m0Mvmp/o7qmyXan3K9aeGz/ALW1&#10;XSrG8ubPVbyBbhplXckS/wCq+X+H/gNff5BlseX61I8rE1ZS90s3O620HyILm00TUHi3q/30if8A&#10;j+Sn3M2mWF/p894y/wBoXH+jwTbfv1xPiTwHp/xUa2il1W7SXRme3ll8jZ5svyfP8yV3epQ30Olx&#10;RaV9me7iZEV7tfk2fx1977p55Fprz21hLPqcVppt7cSvueFvkb+BP+BfcqvvtrPQbe81y+gv/srb&#10;/taLsTfv/wBmmePPBkXjzw42kXNzJZxSyxSs8K/P8r7ql8N+G/8AhEvCVvpFnKty9rE6RPKuzd/v&#10;7aCCxbea+qXd5c21tDaIq/ZbtG+dk/j3/wB2qXk3ky6reQXNlrF3E2/TonXZ5Hyfcd1q29hd6r4X&#10;ez1NoIbueDyp3t1+RX/2N1cPoPhXw18LvBviWK+8Q/8AEqVt99cTSrE9r8n99aUQO1v3uftFpLeW&#10;do+nxRNcTzO3zxMv9yvnL4J2E/xy+KusfEvXLyC50q3Z7LRdMdd/kIr/AOtT/frH8efFrxL8cpbf&#10;T/h9LqGj/D9Ivs+o69cQNvvU/uW6bNzf79ey/BP4A6V8HEil0/UJ5ontfKaKZU/v766f4UTn/iyO&#10;zh+xvYS6ZoNnaXMVlefZ7y3m+RE/if8Ag/260NYdpp7WC21O2s9kqefbuqP5qf3KtQ/bv7Xl3LbJ&#10;pnlLt2f63zf9uuH1v4aafc/EG08UXOrtbXfnxJFbuqbH27/k/wB6uc6fgOu/4mttBqcVtY2m2Jf9&#10;BTzdnm/7/wDcqG/3Weg/ZoLy00TUHg/dPtXZE3+5/FVe5S2fVNT0qzvruz1W8g83ztm9Iv4N6bvl&#10;/wCAVy/irwHp/wAWmt4n1W5SXQZZbKV/s3+tl2Rf3/vL/wCOtR7ojuLmbT7C/wBPluWX7bcf6PA+&#10;377V5lYPPDBdz6hFbWF7LO+54W+/8/yV6hqsOoLpUSaUts90rLt+1r8myvLfiF4Pi8TwXukXM7W0&#10;TT+bviT56+R4hjz0D0MNLlkQ74LPQYrzXLyC8+xt9oa7Rfk3/wAD/LV2wubyw1e7vmitrZIl/dXG&#10;753X+PfVXw34eXwx4at9Kgl+0/ZYtivMv3qlfTb7WPD/APZ995SahdQeVL9nX5N3+xur8/wdSrCv&#10;bDno1Yx5feOt0fWLnW7XU7y2ax1XVbd/9Dt5V2eR/sb66OaG8udS09Z7G0e0RfNlmdvnil/g2Vwn&#10;wx+FeleCfC+saQuqy3/ntvvHRtksXyfc3rXTf23bJptp4ji1C7TRIoNjW/2X/W/PtR/71fs1Lm5I&#10;858+X0eW517dFqsD2XkOjWKKu/fv+/vqlvtrm1fT9Ftra8t4rryryKX7if36x/B/wrs/CXirUNei&#10;1CeaW/V90LxLsTc++uwh/tBNZm3Lbf2Z5X7rZ/rd/wDHuroKKmsbrm6sba21W2s9k/8ApVo6q/np&#10;s/1X+zS/8TOGDUIoLG0RIl2WKeb97/f+T5a4/WPhjpk3xItPFU+sNbXbTxJFabV2PtR/k/2m/wBq&#10;ulm+x/2vqGlWd5c2eq3kH2jztrukX8G9f4aALF5uttES2gvLTRL54tyvtTYn9/5KdeXOn6bqOmS3&#10;Mq/2hef6Fazbf9b/ABbP/HK4rxP4D0/4oy2iNqtykujN9nlf7Ls82X5P7yV3epQ30OkbNKW2e9i2&#10;7Pta/J9/5/8Axyggh03z7aymn1CC0027llf54W+R/wC4/wDvVA81tZ+Hre81y+gv/srea12ibE3/&#10;AO4tM8c+D4PHOif2VPcy2cTyo7PF9+pfDfhtvCvhSHSLOVbl7WLZE8yff/36gssW3n/2je3l5BbQ&#10;2kS7LW7RvnZP49392qmy7dNQvLaey1i6SXfYo/yeQuxPk31ZudKudb8JXGn6g0EN3dWb28726/Im&#10;5Nvybq5nwT8PdK8JeH9Y0eDU57y3eXfO6N++i+RP4lq/d5SDqHhvLnUrHz7G2mt0Xe0zt88Uv+xX&#10;k/jb9m/wr4/8b3etLffY/tsGy+tNOuni+1N/ffyn+b+7Xow1u2hsLTXotQu00SKLyvs/kb9/z7d/&#10;96snwZ8K7Twf4o1DXoL6e5lv1l3RPEuxN0u/5KUZcg5R5z5f/aT+Evw78JaN4Us9I0iy021fxJa6&#10;fqeopBs+yr9753/h/gr6L8VfGPwP4estPiuvHWhWFonyTwzSpL9oi2fcrsPEPhWLxh9u0rWtP0+/&#10;8OTxLtimi3u0v+dleT3n7KPgCHxhZauy21n/AMsorH7LEkUv+xXT7SM4+8c3LKHwnrGlarPqWiXt&#10;zpUen3Ni0W/SXin/AHVwuz+L/gVS3++z8PraW13aaDetFvV9qbIm/j+T+Kvly516X9kj4jax4caX&#10;WZvhvrlj9ts7u0tWuv8AhHrjft/79Vs+KvjZ8Gfio2mLefEiOwlsItnnXFr5Xmv/AH/3qVHsTaNT&#10;+Y+kLm60/Tb/AE+W8lX+0Lj/AEeCbb9+naa8ttavLqEFpYXc8vzeU3yP/cqrZ6qut+HLS88NX2n6&#10;kjKnlXG7fE6/8BpnjzwZB480SLTLy8ls4vtUVw7wr877f/QayKDzraw8L2l5r19BqX2X52vkXYjP&#10;/f8Alq1ZvO+pXd5eQWkNoif6Ldo3zuv+1/dqLw34bbwr4StNFtpVuXtYPKieaLZv/wC+amudNudY&#10;8L3Gn6g0UN3dWr28726/Im5NnybqgsrbLt01C8tp7LWLtG/0FHVU8r5Pub6tzJfXOqaestnbTWSx&#10;NLLK7fPFL/Bs/wDH65fwN8PdK8JeHNV0WDU57+3ll/fujbJYvkT+Na031uD7Bp/iOLU7tNEW12Na&#10;eR/rd2zY7fxVZPMaqTSza5ui1KB7Lytn2FFXfu/v76pb4LmzfTNFtrO8t7e8+y31vL9yJf4/95qx&#10;/B/wrs/CXiXUNagvp7mW937oXiXZXUQ/2h/blxuW2/sryE8p0V/tHm/x7/8AZ+7QURar/pM9pawa&#10;hbWyJL/pVo6o/mrs+5TP+JrDBqEEdjaJFF8liiS/Iyf7f92ua1j4b6fN8Q7TxRPqrQ3fmqkVu6rs&#10;f5Puf7Vbrw239qalptneXdnqt7F9oaX5n8r+D5N3y/8AAKCCXVfNtvDj21nfWmg6g0H7qZ1Rki/v&#10;vsqa/udPsNU0+W52pqE/+jwO6/frifGHgDT/AItLFA2q3cMul+baSv8AZV+eX5Pn+ZPmX5fufdrv&#10;tVS+Nl/xLVtnu1Zfnu/uUAV7B3s7KWW+itNNu7iX5nhb5G/uf8Cqj51tpvhm0vte1GC/+ytva+Rd&#10;ibvu/wANN8f+CYPH+gppVzcy2cXmrKzwr8/y1a8MeG/+ES8K2+kW0q3j2sWyJ5otm/8A39tLliX9&#10;ot23m/2pe3N5BbQ2kSqltdo/zsn8e7+7WeiXjrqF5Bc2OsXat/oKOqJ5Sf3N9W5tNvNY8L/YdVaO&#10;G7uLXyp3t13ojbPn2bq5fwH8PdI8H+GtV0iDVZb+3dt87o2yWL5P9mn9kg6qZLybVLLzbO0e0SLe&#10;0rt88Uv+x/4/Qjy3Os74tTgmsvI2fYUVd+/d9/fWVNrdtbWdl4j/ALSu00RYNn2T7Lv37tmx/ubq&#10;z/BnwrtPBniPUNXg1Ce5lv1bzUliVUX593yUFmr50U1m+n6HbWl5Fb3XlXkUzfJF/E9XtV/fT2Nt&#10;bahbWyJP/pVo6q/2hNj/ALr/AD/cqxD/AGn/AGzcbltv7M8r91s3+bv/ANuuO1j4b6fN8Q9P8VT6&#10;q0N39pTyLd1XZL+6ZNn+9/t0AdMn9q21vqEEFjZJFAqpp0SS/JKuz+P+7TL/AHW2hpbWt9aaDesv&#10;yPtR0X+/8lRTQ239qatplnfXdnqt5B9oaXbvSL+Dem75a5fxV4A0/wCK8tuzarcwy6M727P5H+tl&#10;+T+9QB2dzNp9hqOny3jr/aFx/o8U397+OjTXls9Oln1GK00q9nlbc8TfI38Kf+O7Kl1KG+h02FdK&#10;+zPdxNEn+kfc2/x/d/2KzPiF4Jg8f+Hv7KubyWzRpVlZ4k+f5aPdA4L43w3Nn8JU16XU4rzVdBuo&#10;tSivrddm7bL9xNn+x8tfUngnxPbeM/Cula5aH/Rr+2S4T/gVeN6D4VXw34PTQYmW88qB4l+0L8jf&#10;7+2sv9k/VNQ8K3/iX4b6u0bzaSyXtm8P+q+zy/wL/u17WAq/YPCzCl9s+l6KZT69s8QKKKKACiii&#10;gAooooAKKKKACvin9qX/AJPo/Zy/7ff/AEGvtavin9qX/k+j9nL/ALff/QaAPtOiiigAooooAK4j&#10;4x/8iLe/9dIv/Q67euI+Mf8AyIt7/wBdIv8A0OgDstP/AOPG3/65r/KijT/+PG3/AOua/wAqKAOJ&#10;f/kslv8A9gxv/Q67uuEf/kslv/2DG/8AQ67ugAooooAKKKKACiiigAooooAKKKKACiiigAooooAK&#10;KKKACiiigAooooAKKKKACiiigAooooAKKKKACiiigD8+bP8A5SN/E3/sD2tfSNfN1n/ykb+Jv/YH&#10;ta+ka8qv8R6VD4Aoo/75orE6RkyLNE8Uq70dfmSs/e2lS7ZWaa0b7rv/AAVp1nzP9v1LyNv7qJd8&#10;v+3QBob1+8v8VFCbETaq0VIBRR8tQ3NzBZxebPLFDEn33mbZViJqK4Txh8b/AAZ4P0i7vp9e0+5l&#10;gX5bS3ulaV/+AV8yeDP2tPFmvfFCyinWP+xLy68r7CkX3EatY05GUqkT7G1j/VRf3PNTdWhWJc6x&#10;Bf8AlQRM3mvKn7p12Olbfy1kWFFH/AaP+A1BYUUf8Bo+WgAqG5mW2t3lb+Cpv+A1n3P+k6lFB/BF&#10;+9b/ANkqgJdNtmht90rfvZfnardFH/fNAEL20D3SXLRRfa4ldFl2/Oit99P/AB2ov7KsXiuIms4P&#10;KuG3zp5SbJf9+rf/AHzR8tAip/ZVi6yxfZLZ4pf9anlJ81PmS0tpftzRRpLFFs87b8+yrHy1zPiG&#10;/wDtlx9jif8Acxf63/brzMwx0cvoSqyN6FCVafLExXsLO5uHnazgTezvEnlJ8u77/wD33QlhZwt+&#10;6toE+XZ8kX8H9ypZplhTcyt8q/wLXFXnxasYXdYLaSbZ/Hvr8owWSZ1xRVlXwtKUj08wz7KeH4xh&#10;javKdKmj6L4esLtoNPtLO3lX9+kMCokv+/XhmsXMV/q8t55So7fIuxfuJ/cre8SePLzxDF5CL9mh&#10;/uJ/FXl3jbxt/YHlWFhB9u168+S2tU/9Cb/Zr+sfDvg+pwvQljMx/iyP5b494sjxdXjl2Wfwok/i&#10;7xvZeFLdVbdc38nyw2sX3masbw74Lu9euf7b8Xhbm4b57bSj/wAe8H++n8TVo+DfA66D/wATDVZV&#10;1LX5fnluH/5Zf7K13Wg6PP4k1mLToGWHcu+WZ/uRJX6tiqt6TxWMny0kfm+FhGhU/s/LlzVZfaKN&#10;sjXNxFZwL++b5FiSvS9B+HraVAl9OtteXavvZLhd8KL/ALCfxNVJPg/O9/p94t5FYPZy71RF3+f8&#10;/wB9/wD4iuw8W3ltCtpFKt3Nd7vNgt7T78u2v5f4x8S6mJl9SymfLE/pThDw5oYaP13NPeqhCj/2&#10;CjaVL9gluH3xfbt/yfP8/wAn8PyVpX6We2LUJ22RWv71ZvN+SsXxz4Sn8c6RaW0V42m7ZfNZ0X56&#10;tTJeaV4f0+xiW0vLtIkt2SZvKSXanz7K/nbEYiri5+1rT5pH71RpQw0OSECawvLbUpb7ULZZIZdv&#10;ledM3yP/AHH2VLDYNqWjRQahKtzN8vmvbs6JuWqt5bS+KvCV3bRRSaPLOvlKksSu8VVPDeiT+BvC&#10;8tn9sivJYt/kPdt5W5v4N9cvLE35ixCk95caheaLPYpaTxfK6RfO86/Lvf8AvfLV1Ptz3lo63ds9&#10;okX79E++z/7FMmTUIdGiWzs7RL1tvnw7tiL/AH6x/A3gafwfcahLPqH2z7U2/Zt2bav3eXmD7Roa&#10;l5r6p9j1Ddc6fezp9lS3V0eLam/53/3krQR7n+2ZWa5g+xeVsihT7++srRLy2vPEOoT2K3dzFdf6&#10;24f/AI94mi/dbEqpZ+Brm28dS+IW1DfFLv8A9E8r5NlHLH7Qy9qVhZo/2Gxa2TVZZftUX2tfN2f3&#10;3SrD/wBppFqe6+tEldf9D+X/AFTf7f8AwKrFs7XOr3ErRWj28S7IpYW3v/tpXL634G1XxPrOn6rc&#10;3kVhLYSq0UUK70l/e/xf8A/8eojyy+IR0t+mppYWnkTwJcRbHun8r739/ZVS2/5Afn6U32CW6l83&#10;/Tt//A6PFtzZotpFL9pe7SX7RBb2nyPLtqv458JT+NtJt7ZbttN2N5rPt+f/AHKiMY/aA2NSSxRY&#10;tTvJdi2SvKsyS7ESqthNbX8+oahAsltcJ/ovmzM+x9vzo6f990TQz6bo1lp6rbXlwypEyStsSVf4&#10;9lRXltP4t8GywLBLo8t1FsWK4Vd8VHKBahsG1LSYoNQnW5l3fvXt22fPVKFJ7x7280O5skini+V/&#10;K+d7hf42/vVX8N6DP4G8Ly2bXkV5Ku/yJbhtn+5vrVdNQh0m3Wzs7RLt2/fxb/kT+/so+GQHl37R&#10;XjLUvDPgyFrK9tk+0r5E/lfe3/30/wC+a8F+APgz/hKvHcE96sk1rBLv/dL/AB/7ddF+0D8NtU8K&#10;w2uotfNqVhK2Zfl2eVL/APE1Y/ZV8faJoOp3WkXKyJe30vyz/wDLL/dr6ulH2WDlKl7x+yZbGWF4&#10;bnVw/wAUj6mjacatL/pMH2LytiW//LZX/j/9lrN1Kwtkf7DYy2yarLL9qi+1r5v++9Z9n4Dubbx5&#10;L4h/tPfFLvT7J5XybP8A4qt+2eW51a7laK2e3iXZBMj75d38aP8A3a+UnyxlzRPx988/jIH/ALTT&#10;+0Fa+tElZf8AQ/k/1X+/UtzDqv2C08q6g+0RMv2p3X76fx7K5rWPBOq+J9ZstTvLyKwlspf3UVv8&#10;6Srv/i/4BWx4wvLZEtI5ftc13E/2qC0sW2PPt/g/u1fL70YmYW2658P/AGzSn/s2W8l+0f6dv+R2&#10;+/8A7taV+ljDFFqdzLsS1Tf53m/IlZXjnwlL4z0u3s4rtrDbL5rOi/PViaGfTdDstOVba8u/kidJ&#10;m2eav8exKhwjL4Q5gsLm2v31C+s1lhl/1XnXDNsf+49WEs/7S0aG21CVbmX5fPe3bYjOtVL+2l8V&#10;eEri2iik0qW6i2KlwvzxVX8MaJP4G8JPYtdxXksTN5Utx8m7d9zfRyx5Q5iZElvGvbzRZ7FIpU2b&#10;0i+fzV/v1oQvePf2jreWz2iwfv4k++zfwP8A+h1C6agmjQxW1taQ3cv+vTd8iP8Ax7KyPAfgafwl&#10;cahLPqH2/wC1bH2Ouza//wATWn2QL9+kr3/2PUFa5tLqdPsv2dXTytvz/O9aELz/ANsy7ryD7F5W&#10;xIv40esrQdStrzXr1rFbu5in/wBbcP8A8e8TRfL5VZ8Pga5s/Gl34gbUN6S/8unlfIif/FVdKl7W&#10;fKROXIdromiWyW8sVi1pDrc8v2q1e+Xzdqb/AJ3T/wAfrsLn+1U/tVf7Qskml2/Yd6/6r5P4/wDg&#10;dN8PJK90+6Cx+yQRKkFxE2+X/b31y+seANa8VeINP1q+1CDTZbBn8q0tPnSVPN+Tf/wD/wAer9qw&#10;dGNKhCkfPTnLmOwv01ePTrJoJ4PNiZXvP3X+tT+PZVGHdN4f8/RW/s2W6l+0f8THd/f+emeNryzT&#10;+z4Jft02oRS/bbW0sfvz7f4P7tUPij4bi8W+HLeKfV18PRI3myyzMqbPkrq5COc6XUk09Et9XvpN&#10;iWCvKsvmtsX5PnrP025tNSfU9QsVktrh18pbi4ZvKb5PkdUrxf4tftdeB/hN4Z0/SrPUbTx54guN&#10;tuuj6M3nvKv8f+q+7Xm+vfHj41/GPRv+Ec8K/C5vBiX67P7T1a6V/Ki/3Pvbq2jQkYyrRifXH2Nb&#10;/wAOQxa1cwTPF888tvK0Sb1r5C+P3j7Qfiv8a/A/w58J61pN/b39411qdpFFvSWWKJ9j3Dr/AK3/&#10;AHP9isS5/Zs+P02gxeENa8f2z+EpZVuJ7jdsld/44t/92ur8Q/BzSPhL8bvgJF4c0jT7PULie9iv&#10;HT7j/wCi/P8AP/33XTGnCJjKUpH1LpWmy2d1p62c9p9kt7Xyp4kX52b/AGP7q/7FRaqks2oxWOq7&#10;rm0up1e1+yKyeVt+b53rP+HXw9ufBN7qE8+q/b/tvz7PK2bW/wBj/Zq74d1W0vPEeoNp6315b3Hz&#10;y3b/APHurL8nlJurgn8R2Q+E2IXuf7cl3Xls9l5WyK3T/WpL/HWVqulWaP8AYbFrZNYlla9tfty+&#10;bsf+N0rJ034b3ln8RrjxK2q74rhn/wBB8r5FXZ8n/Aq6azee81u7laKye0t12QXEMu+Xd/Gj/wB3&#10;+CmIhuf7XRdVX+0LJJZV/wBB3r/qn/26m1JNTSwtGgng823lV7r91v8ANX+NErj9Y8Aa14q8Q6fq&#10;95fQabLZS/Lb26+akqb/AOOt/wAbX9nC2n2sn22bUEb7bbWNj9+68r76f3f++6AFh82bwyk+iy/2&#10;VLdS/aP+Jnvf/frH+ItnY211Za1cy7Iol+aXzfkrQ+Ivgmfx/o1vZxX0um7W81nRfnp3iHSrn/hE&#10;rTSIltLy92omy4bYku37+yuHHYb6xQlSNIylCRwVhf2d42oX1sssMu77P50zPsb+46f9913Hhjwf&#10;v8P2/wDbkkd5qHytPLbsyIrLWZYeDJ/Engq4WeJtH1C6g8qKK4VH+y1seGNBn8AeEH09b6K8liZ/&#10;Imu22bv7iO9eLlOUwwUeefxHTXr84+FLm/TVbzw9eaalvdRfuJvI/wCW/wDG7/3q1Yft02pWjLeW&#10;z2qwf6VEn32f+B0pjpqFtpNpFY2dklw0q+fDv+RV/j2f7VYHw6+Ht14GuNQln1P7f9tbe2+LZsb/&#10;AOJr6g5S/qUMs2qfY9V3XNleTp9jS0Vk8ram597VrQvc/wBuS7ry2ey27IrdP9aj/wAdZPh7Ura5&#10;8S6m1jHfXMV1/rbt/wDj3ili+Xyl/iqhpvw6vLD4iXHiNtV3wy7ka08r5FoINDVdNs0f+z7FrZNY&#10;llbUIPty+btbf87p/d+//wCP1dm/tNP7TX+0LRJZV/0Hev8Aqv8Af/4FT7B57zW72doLR7SBUitb&#10;iGXfL/01R/8AxyuP1v4e614t17T9XvL6DTZbCX5bS3XzUdd/8f8AwClEcjsNSTU4dNtJYp4PNi+e&#10;6/db/NTZ8+yqMO7/AIRdJdFl/s24upfNX+0Nz7dz7n+8/wDd303xnf2cMtlA32651BG+0QWlj9+X&#10;b/47Vb4i+CZ/H+kafZxag2leVP8AaJXRfn+59z/vqmI3tV/s+FYtVvJdkVmu9ZvN+Ss/Tby21V9T&#10;1CxWW2u2/wBH827Z/Kfb9x1Si5S503QdP09VtL+72rFKkzbPNVfv7EpmpWc/jPwVLZxRSaJNdRbN&#10;kqrvioLLyab/AGxolvBqs63MyMryzWjNEjMtZUKXmpNqGoeHrzTUsbqL906QffnV9ju/977m2k8P&#10;aDc+APBstit9Hf3cW/7LLdv5W5/4Ed605odQttGt4NPs7KG4b/XxbtiRbvv7KAJYftz39oy3ls9o&#10;sH79EX53l/v1malDPNq32HVd1zp97dJ9jS03q8G1N371/wDeqh8N/h7P4Gl1Bp9Va/8AtTeb86/c&#10;q14bv7O58R6rPp6315FdN+9u3b/R4pYv3XlIrUEG3C95/b0u68tn0/yti26f61Jf46ytS0qzSVLH&#10;T2tk1VpftsX25PN2/wB90/u1n2Hw6ubP4jS+KG1Vnil3o1j5XyIuz/0Kuls3lvNZu5WitHt4l2QX&#10;ETb5f9tH/u0AUry2vpoNVjnvLHzWb/Qd6/6r5Nnz/wDAqwfEnwx0rWNLtPP0zTbmWJle6+0Wvm+a&#10;v8eyquvfD3WvFniHTNavNQg02WyZdtpbr5qNtl/j/wCA/wDj1b/jbUrO2e0gZL251BG+1QWNj9+f&#10;b/47Vc8o/CPljI+cPiL4DufgPp1p8SPhq0uj6ZFL5ureHpX2RSxN99/K/havpWHUtK1XQ9P8VTyt&#10;DaRWv2pZnlZERWT599YXxg+GP/C4PCH9hyXjabaTr+/2L8/3K80+APjDV7DRrv4V61FbXPijwzOt&#10;rLFfNs+2ab/BcJ/e+Wrl78TGPuSPa7C5ttSl1W+s0ks7hG+y+bcbtj7fuP8A7vz1aSw/tXRooNVn&#10;W5lRleWa0ZkTctZ+pWdz428EPAsU+iS3kX+quIld7eq/hvQZ/Afg17H7XFeXEW/yJrtvKR2/gR65&#10;zoHwpdX/APad94evNNhtLqL906Qf8t1+V3f+/Wmn26bVLR4ru2fT0gf7VEi/O8v8D/7v36ZNDqtt&#10;o1pHY2dkl27J58O7bFFu+/srB+G/w9ufAf8AabT6m2pfbWV/nXZsf59//Af9irINHUvP/tdLPVd1&#10;5ZXU6PZ/ZFdPI2/33rVhe8/4SGXdeWz6f5SpFbp/rUl/j/8AZKx/Dd/Z3PiPUJbFNQuYrj55buZv&#10;9HRl+TYm6s+w+HU9n8RLjxR/au9Jd6/ZNvyKmz5P+BfeoA09S02zhlTT9Pa2TWGl+2wfbl83Z/fd&#10;KtOmrp/aqtqFkksv/HjvX/Vf79WLN5bzWbudorR7e3/dQXELb5f9tH/u1x+seANa8VeIdP1q8voN&#10;NlspfltLdd6Srv8A4v8AgNAHYXkOppa6e0E8CPFKj3m9f9bF/GiVn2e5/DkVzpD/ANmzX8v2rZqb&#10;O7/N9+meNr+2tEslaK9vNQt2/tC1sdP+V7rb8uz5vl/j/jqD4i+Bp/Hml2lnFqDab5Uvms6L89QB&#10;u6l/Z8KRavfS7Esld/O835EqpYXNtf8A9rX1msttcN+6864Ztj/3HX/ZqK8S803QdP0+JbTUrj5I&#10;pYrhtnmr/HsSotVsLnxz4Gls1ik0GW8i2bLtVd4qss0IbD+1dBt4NVnjvJkVfPmtGZEaVazEhubx&#10;tQvNBvNNhtLhfldIP+W/8bv/AHqZ4V8PT+APBT6e19HfyxM3kS3f7rdu+4jvWm8Oqw6NaRWdnYw3&#10;cv8Ax9Ju+SL++6f3qCCVPt02qWjLeWz6ekH7+FF+d5f4H/3azL/z31ZNP1VGubS8ulez+yK6eRtT&#10;f+9df9pKpfDrwBP4GbUPP1NtS+1Mkvzrs2N/H/wGrfhu/s7nXtTn09b65t7pvNe7mb/R1dfk8pN1&#10;BZsQ/bP7bl3Xls+n+Vsit0/1qvWPqum2cLf2Vp0tsmtvL/aEH25ftG35/ndP++3T/gdUdN+HV1Ye&#10;P7jxG2qs6T/J9kdfkVK6OwdrzWbudorR7eL91BcRNvl/20egCvN/aqf2qv8AaFijy/8AHjvX/Vf7&#10;/wDwOptS/tOGztJYJ4N8Tb7r91v81P49lcjrHgDV/FXiHT9avr6LTXsJX8q3t13pKnm/Jv8A+AVu&#10;+NtSs4ZdPgZL251CKX7VBY2P359v3/8AZoJ5h8MLp4fil0aX+zZbqVbhv7QZ3/j+f/x2tPUksYfJ&#10;1W8l2JZ/OsvmtsWuf+Ivgaf4haNaWcF82lbX81nRd7/c+T/x+tC/S803w/p+nwRWmpXe2KKWG4by&#10;vNRfv7EoEGm3Nnf/ANp6hZrLbXDL5Sy3bNsf+4+yvP8Axbean8MfHPhT4iRTx3ifJpGupb/cliZ/&#10;vp/uNXd6rYT+NvBUtnFFPoMt0uxUuEV3irzT4taJH8Pf2c/EGn6hfNePEv8Aosu396zs/wAn/Aq6&#10;MNLkqnNiY89I+zLeRZokkRso67lqesHwVLJP4Q0WWVdkrWUO5P8AgFb1fWnyYUUUUAFFFFABRRRQ&#10;AUUUUAFfFP7Uv/J9H7OX/b7/AOg19rV8U/tS/wDJ9H7OX/b7/wCg0AfadFFFABRRRQAVxHxj/wCR&#10;Fvf+ukX/AKHXb1xHxj/5EW9/66Rf+h0Adlp//Hjb/wDXNf5UUaf/AMeNv/1zX+VFAHEv/wAlkt/+&#10;wY3/AKHXd1wj/wDJZLf/ALBjf+h13dABRRRQAUUUUAFFFFABRRRQAUUUUAFFFFABRRRQAUUUUAFF&#10;FFABRRRQAUUUUAFFFFABRRRQAUUUUAFFFD0Afn1Z/wDKRr4m/wDYFta+kK+OfiR4217wB+3/APEX&#10;VtH8K3fiqFdJtVubexbbLEmz79fTfw3+J2i/FHwraa5pE/7qX5JYZm/e27/3G/2q82vGXNzHpUZR&#10;5Tq6HdYUdmbYir87vQkyzLuiZXT++j1k+Ld//CK6r/16y/8AoFc0fiNvsnjXjD9snwZ4bv5bOziu&#10;dYlibYz267Eql4V/bJ8HXl7aWdzBd2b3Uv724mX5FavlH4OfD2D4qfFrRPCt5ctZ2+pXLxNLCvzr&#10;9+vavjF+wD4z8A26XnhuX/hKrH/lqkUWyVf+A16UaEeU4Pby5j6s/wCE/wDDm23b+3tP/e/6r/Sl&#10;+eofG3xF0PwBoNxquq30SRRLv2I3zt/wCvzy/wCFG/EZLNrxvCurfZ7f7z+Q/wAlGifCv4ifEW68&#10;ix0XVtVlT5P3yNsX/vqo+rF/WT1jW/25PFE2r3DaVpljDp+790lwu968q8T/ABI8dfG/XLSznnub&#10;+4lbZBp1ovyf98V9qfAT/gn9oNh4YS7+Idm15rU7bzaRS/uok/uV9G+BPgF4D+Gk63Ph/wANWlnd&#10;ouxbjbvm/wC+mrojTjA5pVZTPzD1X9j/AOLOlaX/AGhc+Fbnytu9tkq70/3q5z9n6Ff+FyeHFnX/&#10;AFV1vbfX7FeMP+RS1r/r0l/9Ar8gPgIm/wCO2hKy/wDL41OXwBH4j6z8K+P9XufiN9uvIr1PD+tt&#10;Lb2Lyr/o6eV9x0/3/nqv8N9e17xba6hpur6rd2Gp3WmXH9jyo3ySpv8A9b/11R9le5fYIPKii8iL&#10;ZF/qk2/coTTYEaJ1giR4v9VsX7leVzHqxPn228eeL9Va3vGlnhi1RV0hYkX/AI971f8AWy/99b60&#10;PEOvagkHi2efxDd2Gu6M3laZYpL8k/yfJ8n/AC13tXuX2ODai+RFsVt6/L9x6iudHsbm9ivJ7OB7&#10;uL7srxfOtHMHKeFeLde8Rw+OridZ9QtrSybS/Pmin/dWvm/f3xfxb6u+JPEl5NdeMLyXXrvTdb0u&#10;/SLTNPhl2I8WxHT5P+Wu93evbXsIH83dBE/m/wCt3r9+optEsbm9S8ls4Hu0XYszr860cwcpLps0&#10;82nWks67Lh4leVP7j7Kr6VvdJbn/AJ+G+X/c/gp+pO3leRH/AK6f5P8AgNW4U8lEVf4FqACinfNR&#10;81SWNop3zU132J81TN2Az9bv2sLXbF/rZfkWuZRNibd3+89TXly1/fyz/wAH3Iv92ovm+9X45xBm&#10;MsxxqwlL4Yn1ODo/VsO60jifHPjyLTbDUNKs1b+0JfkaX/nlFXkmWz93/wAdrT8SXLXmvahL/C0r&#10;Vx/i/wAWQeEtN8+TdNdy/LbWqfflb+Cv7t4Qy3DZHkdFQ/lP4H4tzDFZ/nlWHxe9yxKfjjxp/wAI&#10;zBFbWcH2zWbxvKtLVP4mo8C+Dm8ORS6hqUn27xDefPc3T/wf7C/7NQ+AvCF3YPca9rbed4hvvnb5&#10;vlgT/nktdltaQjYK+gpqVaX1rEfAefiKkcBT+oYL3py+KRXuLr7Km5tv3v469I8AaU1hZ/bPIa5l&#10;1K6+ztsbZ5UX9+qXgnwks1/aT6htRG+eCF/+Wtbd54J/tX4jJqsGoRJ9iaCVrHa3zfI/z/7392v5&#10;f8SeOo4qpLK8BP3ftH9KeHHBH1Cl/aONh+8kdLNc2dmv9iyy3KItrva4dn+Rf+uv96rH9sWdhLp9&#10;nuZ/PX90/wB/5F/26sWD3l5ay/2hZrbP5rIqJLv3rXL/ABC+Hs/jb+z1gu1s0tf9n7/+x/u1/MdP&#10;lnP3z+jdoHUWFtLYRStc3zXm+Xeryqq7E/uf7tUbaw0r7V9+K5u7Kd33zS73gdqfeWdjf6G8F4yz&#10;WkSr5uxv7vzf+yVieOdKtvE/hRFivI7OK9aJ1u9v3v7lEfi5Q+ydNDbS/b5bz7Wz2jrsW32rsT/b&#10;qjc6bpV5cTRXjRXL3Gy4aKZt6fL/AB7Kr+EtBXQfD0Wiy3K3MsS/vdn8e6h7PTJvC+oW1i0SW9va&#10;y2vnP8/lfJR7sZAW4Zmv72WeeCe2+wSukTpL8kq7P7lMsL/T9YuLS7WWdJWVvKt5mdN3/AK5rwN4&#10;Y1DwT4c22MkWtvdTxS+a7eV+62Itd75K+b5rKu9fuPRUjGMgiY6Xi+JNNb+z7yWwdJ2Rn8r5/lf5&#10;/vVb1VLN7dGuZ2hit2813SXyq5Xwx4Dk8K+Jr3Wp9QieK63osL/IkW593yV0s1npkOt+bKq/2hex&#10;eV8/8SLRU5Yy90Iy/mK7w22lJ5Wn2K+Vfz753tGRPvfx065ubO2il0iWWeGJLN2aZ2f5Iv8Arr/e&#10;rmr/AMEtqvxDTVYtQVPsvlPLY7Wrs7D7ZeWrrqFmsL7nTYj7961cuXl+IIkX9sWdhcafZ7pX8+L9&#10;w+3f8ip/fp1hbS2EUv2m+a83ys6PKqptT+5XNeP/AABP4z/s/wAi+Ww+y/3F+9/sf7tbt5bWN/oj&#10;wXjLNaW/+t2N/dqJRjygMttN0h50b91eXdhK215W814nar0MMv8Aakt59uZ7V4kRbfamxH/v/wCf&#10;7lc/420e28SeGoYoLtbBLqeJ1u0X5/8AgH+1Uug2dt4M8GxaZqF9beVYWz+fLu2Jt+etFDnj7gc3&#10;IXbyw0q8upYrzyrl7jZL9nmbeny/x7K81+LP7Q3hP4Ty+f4gaf7dE22zsbSXe918n39v93/fryH4&#10;rftfaH/Zt34P+GemyeI9Ulga1W5Vf3UCfx/79bvwA/ZZbwbpdp4q8SxQeL/FV/LFL/pcu5LOL/Z3&#10;ffevqqGVUsHS+s5j/wCA9TzJYmVaXJQPPPGv7V+qfEy3Sxb4Z6mulXfyRXcs7qiJvX979zb/AHa4&#10;bTf7VS4/tDQ7OW8u7CXesKRO7/LX2F+0nMum/D5IIIo0e4nWL5F+4v368y/ZL8DNpuua7rlzPH5T&#10;L5So/wDDur9RwmCy7/V2Waulb3i8JxRmmXVpZXTn7sjkrj9tzXtCntIPFngW7fT0lRk1DT/Nt97f&#10;8C/9Ar3P4e/tB+A/HeLHQZFs9QvZ/wDTLGX/AEe4iZv4/wD9iu11vwZ4c1u6l0rWbGC//tS1+z7J&#10;V/1sS/P/AOz14P8AEH9h3wn4w1GVPDV9/wAIze2qrt+y793/AAPdX5zKpk+M9ycfZM539chPn5uY&#10;+j5rmxhT+ypZZ0iS13tcbn+5/wBdamTVbGwn0+zWVn82J3im+/8AKv8AfevkPwN8X/HP7M+o/wDC&#10;J/Fixn1Xw3u8qz12L97tT/af+Na9s8Sa34T+LtnZT6N4x0uGK3if7k/3v9h/9mvGxWS1cPL9378P&#10;5jpp4mMo6/EesWdtLZrd+fdtc+bO8qu6qnlL/cqpbWGkeejfurm7s5X2PM294navPPGHx4+GlnYX&#10;Gn6hrkF/9nX97FY75dm3/drzLxD+1p8NPHNgmkRand6Ik90u3UJoNqVz0cmxtX3uSRcsbQj7vMfT&#10;cNtOl/LeNfNNaMq7bfamxf79Ubmw0q8uLiC823L3SrK1vK29Pl/jRKpeBraz/wCEQstPgvoNSt/I&#10;/wBdC3+tRv46l+x6fN4Xu4LFo0t7eCW13v8AP5SV5E4clXkmdPNzwLEM32+/lnlgnh+wN+6dJ/kl&#10;/wCALT7C/sdVurK+WWdJZYH8q3dtm9P9yuX8B+Fb7wZoP+hzxa39qlifzXbZsSu1v5rawie8vJY7&#10;ZIl/10rbNlW6UXV5IBzWjzTM+G/i8T2D/wBnXklm8V1sZ/K+f5X+f71WNYhtpoovtM7QxRSo7Okv&#10;lf8AfdfMFt+0N4D+HXxD1AwavP4nurppUW00m1aVF3P/AAPWhqv7Q3iXxD4lSPwd8MNQm1W4iVGl&#10;1tvs6MtfT4bJcSsTCbj7pwVcbS9lI+yvJsdHSKz0+xXytSl/fvaSrFs3J/ra+av21Pi1rngzw5pP&#10;gzw5dXeifbZYorrWZWfelv8A7Ev96sGaz8Z3njyx17xHfW1h4gtdss+nWLN5UXyVzHxF/wCEx+PH&#10;iiLT7zwjJZ29rqa3F5qyT+bbtbxfc2f3Wr9HoV4qpyRPlclzahmuLq4aUfhOt1v4IfE/wlf6F/wr&#10;z4ravDFqlr+/h1t/t6Iuz53V2+7WxbfsK/8ACWwRS/E3x/4k8Wssvm+VLfbLf/vivb/GHw3bx7Ya&#10;FJY6h9gitYPl+X/Wp/cf/ZrsdSsNP1XQ3g1BlmtbdEeXY33dtel9YkehPDR5zzT4dfs0/C34b3qT&#10;6DoOnpfWDeV50qo8sTt/t/e+49eoWemtbX8tyt5vsnXZFabF2RVznxC0Sz8VeD/Ijvl02K9nt3W7&#10;Rfn++mz/AIFWn4S8PRaJ4Xi8PT3Md48EWyXY3391YynKZrGEYkt5pWi6le3FtfeXePdKtw1pcS70&#10;+X7joleD/GbVZbn9pP4KLLZtbRWuo6ikU25X89fsv369u+waQ/hK7ttP8pLS3gltVmdd/lV8M/tb&#10;+Btc8JX/AMNIPD+ry3mqy3V7qUFxDK8Uu1bdH/8AZKujHnkY1pe6feFhqWn63PZags88MssTeVbz&#10;M0W/+/8AJQl+vi3TW/sq+n01kuvmfyvnba/zp839/wDv183/ALRvxLufFvwy8OReGryWzu7/AEyL&#10;Wrq+tG2Pb2+xP4v9t62/gykvg/4qxaLeXP2n7RoEWoS3Dt/qnlf5Ep+y90I1D6F1dLN7fdeXLW0U&#10;DebvWXyv8rWbcw2ejpFbaZp6+VqN1/pT2jLFs3f8ta8f8SftCaH4esvGfiFtBkvLvS9T/sBYUl+e&#10;927Puf8Af2uH8Q+Oda0fxVL4x8S6Quj3C3lrb6T4etJ/tFxfuyPs3/3WrP2fu88y5VD6S1LWNI0q&#10;3l0a+uZ7O3itd73csrIip/11/vVY/wCEn0q2v9M09Z/OluoneCb76bV+/vevlD4++L/FGufB7WLn&#10;xjoa6P5t9awQW9vdfaN0TS1meIdS17xb4x8L+H9V0r/hGIp9MurrTJUn82WXykTfFKi/dryYYxTl&#10;yw+E1lzH2lpsMtnFL5+oNeb5WdXfam3/AGKz7PR9GSeHbtvLuwlbbNcS+bLA7f7VfMvhj4naR4Y+&#10;DOnztpk+pXHiHW7hIotT1HYiSxP995f4V+T7ldV8VPiRqD/DbRLHUNKtrDxb4jvki06x0y683zf+&#10;mvm/7let7ORl7SJ9AQ2041G4u2vmmtJYlWK32/JFt/jrPvNH0W/upYrzyrx7rZcfZ7iXeny/xole&#10;JeCfjBfeBvC/ivwh4s0NbPxH4U0J9XaK3ut8V/a7X+dHrFsP2hGvPBHhq+g8Hf2b4K1lU0qDU5rr&#10;fLbsyf3PvbaPYSD2kT6Ktv8AiZai88sE9smnM6QbJ/klX/c/+LosNS0/W7qxvopZ0llgbyrd3eLe&#10;v/XKuX8B+EtQ8B6HtsZ1177bdJK00zeU6xfxvXoHkrvSVol81flV9tSa/ZMRL9fFVg66ZfT6a8V0&#10;6M/lfP8AK/z/ACtV7WPsf2fz765+zRWreaz+f5X/AH3XGeEvh03gzxbqeuXOpxzW975qLE67PK3S&#10;7vkrq5rPSIfEG6VV/tC9i2bH/wCWqrQBXmSz0dIrPTNMXydRuX+1PaMsWzzfneWnXN/p9s8uhztc&#10;oiWfmvcOzfIv/XX+9XH3ngD+2Piu+uQarFvsGgeXTtrf3H2P/vf3f+B132lPfX9g7arYx2cu508l&#10;JfN3r/BQQV/7bsbC90/T/NZ3uIt8Ev302L/t1a022l021lW61BrzfK7rNKqptVvuJXH/ABI+Gkvj&#10;m60yW2vlsEsv4Nv3/wDY/wB2um1Kz0/VdBltr5o5rKJU810f5P3Xzf8AslBZDZ6VovnoytFeXdhK&#10;7rNcS+a8Dt/ttWhDbTpqV3eNqDTWksSKtu6rsi/265f4haJZ+KvC8UcV8umpeSxOt2i/P/sf8CrT&#10;8K6DFo/heLQZ547x7eDZLs/joAlvNH0a/uriC88u8e4ZLpre4l3onlfcdUb7vz1NDN/aV5cTzwXN&#10;smnSskDpP8k67Pv7azryw0ibwXqdnYtBDaRWMtl5rqzeUuysfwH4S1DwH4f8qznXXvtl0sv2iVtj&#10;+VsX/P8Au0fZIOmsNS0/W7q0vlnnhuHibyreZnTcn9/yqYl+vi3Tn/sy+n014rp0abyvnfyn+f73&#10;8L1t+TF5vm7V81F+V9tef+D/AIdSeCfFWp65darE8V40u2F/kS33S7vl/wA/eoLOz1hLN7fzby5+&#10;zRWrJcO6S+V/33/s1mXNtZ6UiWemaf8AutSlf7S9oyxbN3/LWrc1npEPiBJZ1X+07+D7Psf/AJao&#10;vzVx954D/tj4nJrUGqxf6Ft82x2tSiQdVc3+n232jQZ5bmFYrH7RLcOzf6r7n+t/vfJU39vafYXm&#10;mafuZ/Pg3wTbd6bV/wBurGmveX9h/wATOzitpXZkaFG81GT+CuM+J3wxn8eS6e1rfR2CWSP/AAt8&#10;3+x/u0/dLO1022lsLeX7TfNeebKzq8qqu1P7lfP/AI5sNI0f9qf4VT2jK93cQajazzPL5r/cR9jt&#10;Xu1/baff6C8V80dzaW/+tdG+5trxr9qj4XN8SPA2ha14avotN8S6TqMV7pN3u2eazfLs/wCB1pT+&#10;IyqfCe3wwypf3F21801pLEu23dV2Rf7deFeNv2ivBlt4r1Dw5p+jap4/1BXS4vrfTovtEVrt+597&#10;5f8AviuUsPDfxp8YeGdP8Gaq2jeD9KgiWK8m0m6e4u7iL/Y/55b69g8K/DTwv4V+H2oafpEVtDEt&#10;nLbtcOu/Z8nz7/4mrTljH4iOaUvhOCh/a98K/wBpef4j8PeKfCv2V/3Ut3Yy/Z2X+++2vXfCXjPw&#10;58Q4tJ17RdV+0pdWrPbIk/30+Tfvirl/B/w1bwr4a+yxQW3idLy6R2ml+R0iZPneuC8Z/s/a18Md&#10;bfxn8JJ/seofevNBmb/RL1f7n+y1HLTkH7yB7rDfr4qsP+JffT2HlT/M/lfO237/AN6r2sfY/ISW&#10;+uWtobVkuGdJdn3f7/8As18w/Bz4r6fonjW4n8YxX3g/U7/ci2mpxbLdW3/cil+7X0j9m0ObXEvP&#10;3U2oapa+Ur7t6SxL83/s9YyjyFxqcwya2s9KT7HpmnL5WpTv9qe0ZYtm7/lrTrm8062ifQ5ZbmGK&#10;K13tcOzp8v8A11/vVy954D/tX4mprUGqr/obxPLp21v7n/oVdtpU15f2D/2rYxW0vmsnko3mo6/w&#10;VJRD/bdjYXun6ezM7XEDyxTbfk2rs/j/AOB1Y02zn02K4+2ahJf+bO0qvKqptRv4K434o/C6f4hL&#10;ZfZr6Ow+yxOmx1b97u2fI/8As/JXW6rDpmq6TKt4yzWkDfvdjfdZaCyvZabov2qFl8q8u7CVts00&#10;vmywO33/AJqu21tKl/d3LXzTWkqpth2psirlfiLoNn4q8KxQQahFpqXV1E63aL8//AP9qtXwl4ei&#10;0Hwrb6DPPFePbweVL5XyUEfaJbzStFv724gvPKvHulW4+z3Eu9Pl/jRKfbTf2lf3F5PBPbfYGdIt&#10;k/yTr/f2LVJ7DSJvBt3Z6e0cNpawPZLM+9/K2/JXP/DrwlqHgPw5DFYzx699qukdpnZotsWz79AH&#10;W2F/p2sXun6gs86XctqzxW8zOm5f4/3VMS/XxVpe7TL6fTds/wB/yvn+V/n+9/frb8lfN83avm7d&#10;ivtrz/wZ8OpfA3iPUNXudVjmiutyJC/yJFuffsSs4lnZ6wlm8CS3ly1tFbt5u9J/K/77rPe2s9Hi&#10;is9M05fK1K6bz3tGSLytyO/m1YmsNKh8QefIq/2heReV8/8AGi1x1z4A/tX4oJrkGqqn2CWJ5dP2&#10;ts/1Tpv/AN6iJMjq5rnT7aL+w55bmGKKzV2uHZv9V9z/AFv96rD69Y2F7p+n7pfNuIHeKbbvTav+&#10;3UulSXeoWU39p2MVtL5rosSS+bvi3/K//A1rkPiX8NJ/Hl1pksF8th9iVvk2t+9/2P8Adq4i947D&#10;TbafTbeX7ZfNf7pd6vMqps/2Ko2em6N56bfKubvTZ22zXEvmy27y/P8Aeb/fqbVbbTNS0F1vmWay&#10;tdksro33PK+b/wBkrnPiRoNn4t8JJFBfRabFezxSrdovzv8A3KkDrba2lTUbi8bUGmtJU+W32psS&#10;vLfjx4JvPFWg+b4avo/+EjsLyLVYrS7l3286xfwbP4Veu98JeHotE8LxaDPPHePFFsl2fxI1V7yw&#10;0i58EahbafLBDaRWrWvnOm9Itv8A49VQlyT5iZx54nUfs9/HGL4u6PqFrfab/YfiXR5fs9/pm7f5&#10;f91lb+7XsS18H+D/AA9P+zf8X9C8Z3Oqrf8AhrxD/wASrUblIm+Tds+zu3/A/kr7tRt6bq+vo1Pa&#10;w5j5WvS9lPlJKKKK3OYKKKKACiiigAooooAK+Kf2pf8Ak+j9nL/t9/8AQa+1q+Kf2pf+T6P2cv8A&#10;t9/9BoA+06KKKACiiigAriPjH/yIt7/10i/9Drt64j4x/wDIi3v/AF0i/wDQ6AOy0/8A48bf/rmv&#10;8qKNP/48bf8A65r/ACooA4l/+SyW/wD2DG/9Dru64R/+SyW//YMb/wBDru6ACiiigAooooAKKKKA&#10;CiiigAooooAKKKKACiiigAooooAKKKKACiiigAooooAKKKKACiiigAooooAKKKKAPyO/aY+J3iP4&#10;Xft5+N77w/fGzml061SXK71Zdn+1Xmdz4ts9b8R6nquoRXumy6i2+6TQbx7VJZf7+z7tfbPgbwxp&#10;Xij/AIKMfFq01fTbbVLU6Fa/uruBZUr1zxz+wn8JfGridNHuPDtwOr6PP5St/wAAbcv6UAfBnwu/&#10;aNvPhFf3dnpS3eq+F5V3xWOpz75YJf8AfqL4i/tUeMfH9rLYxMulWUv34rT77V9iWX/BNH4cxT7p&#10;9b8RXEX9wyxJ/wC0q9A8C/sXfDXwBrFpqOmaT9oubdt6y6izXD/+PfJ/47Wfs4l+0kfIX7Gn7O3j&#10;iX4s+GvF99otzpuhWTfaGu7tdnm/J/AtfpzTUiVFCqoUL92pa0II9ildrLxUUFnBbJtihjiH+wu2&#10;rNFADKfRRQBheM/+RU1n/rzl/wDQK/IH4CJK/wAcdEaL76XjvX67fEK5+x+Btfn/ALtjK3/jlfkt&#10;+y7C1/8AHHR22/8APWVv++KiXwBD4z9Fk+dN26jZ/t1DbJstYV3fw1NXjyPYgGz/AG6Nn+3RRUlh&#10;s/26P+BUUUAUrZPO1K4lb/ll8i1d/wCBVRsNv2y+/wB6r3y1RAbP9unYX+/Tflowv9+pLD/gVYPi&#10;G/3/AOhxN8//AC1etDWNSXTYPl+eVvkiSuXRP4mbfKz72eviuIs2hgqXsofFI9XL8J7WXMCIqLtV&#10;qzfEmqxaPo1xO0qo+3ZF/vVY1i/i0rTri5lb7q14fr3iS68Q3XmzsqBPuoi0eHnBdfiTG/XK38KJ&#10;8jx/xlQ4bwf1SH8WZg6rqUGlWVxfXcqpFEvms71w3grSJvFOsN4u1SP7/wAum27/APLKL+/TfGWP&#10;Gvi2w8LRs32KD/TNSdP7v8K16GixIqxImyJF2KiV/bUKUa01Sj/CpH8e1Kk8Dh/a/wDL+r/6SGz/&#10;AGq7PRPBM/8AY32xpfs0twyRQPt+5u/jpnhXwktzsvLz/Vfwp/frq9evLmw06L7MzTbZ4tkL7P79&#10;fi/iBxdKVL+y8rn/AIpH7Z4d8CSjKObZpH/DE6BLO8sLDT4LbyLmWLYkrzf3P43SiwvJ5pdTgZrH&#10;+0Im+WGFvn8r+DfXBWeg6xYeOpdcnvoH09m/49PNl+T/AG66pNSnTxCl5FBbQ6fLA/2p9v8ApDt/&#10;B8/9379fybiMsxTndn9UQqQSsjWs7bU5pYp7y6iT9xsnt4l+Tzf9+qNnNF4YX7DPLJ9kX54ru4l/&#10;1rt/BXKeM9En8T69pmoWOoLbWkCruifzU8/5/wDZrsZtSs7+6tIlggvLXdva4dl/dPXBLA1YR96J&#10;ftIh4bs4tt3eWzbLK9/erbvFsdX/AI6hmvLywitG1D+z7a0+1Ojb3/g/5ZbP9r7lYvjDw9qvjzS4&#10;oLaRdElgun2zefvfbsf7mz+//t/+hVu22jsnhW10zZYzXtlaxRbHR5YklVP9r5v/AGesZUuT35Fx&#10;lzjLOGK/8Ry31mzQ+R/o90jwf61/9+pr+bULO31BkisktYtjq8zfJt/5a76qeIbDVde0TUNI8iCG&#10;WW1TbfPK2xm/4C+6meCfDEvh7Q5dK1W5i1KWVndndnfzUb+/u/8AZKw93l5h+8bDzTzPZNp7Wz6f&#10;KvzTI38Gz5NlVX0ed7C3+2Xktzd2rebvibyvN/2KsabDPbaSlneNaJcfOipaLsTZ/B/47srmvAHg&#10;2+8H3V62oahFefam/dIjP+6/2PmqOWJRpalqtjrdrFpU/wAmoXDInlIvm/ZZdm5N/wDdrTmh1CG1&#10;sli8i5u1ZEnmm/ufxulRI9zDa3F5FoqpqEs+xoklXfKu/aj7/wDc+eucs/BOoWHj6XXpdQi/s93Z&#10;/sjyy/J8n3/97/x2rjyh7x0theTzNqETNY/2hE3ywxN/B/BvqW2h1B7qKe5nVE8jY1pCvybqb9mn&#10;h1tLyL7Ilk8X793i/wBId/4Pn/u1zPjDwVqHiPxDpup2OoR29pbtE0sLtL+/2y7vm2/+yfxfe+Wi&#10;MYzkHvGxZ3MHhWL+z55ZPskS/uru7l3+a7P9ypvDdnFsu7yBv9CvG82K3eLZt/v1avNt/dWitZxX&#10;9pu3/aHZP3TLXK+OdB1Xxbo3lLKugywTu/mvP95f+A/3/wDbp04c8uUXMjdmvLyzSx+3f2fbW7y7&#10;Jd7/AHf7mz/arw34038XxK+IsXgXSp3tooovN8RzNFs/0VP9Um//AG2eu3v/AIl6ZbaND4e0WBfF&#10;XiCCJEiitInlt1l/2nb/AOLp/hL4VyabpOt694glV/F+t/vb64t3+RP+eUSf7le9gY0sDL2tX/t0&#10;4aspVY8kTyD9mT4Ea18Ndb8X+J9Q0qw0q3uZ/wDQ7S5+5FB/e3f7tfUu+e5+yNp7Wz6fKnzSo3+x&#10;8mysTwH4bl0Hw/8A2fqd5FqU0rM7u/zvKjf393/7Natgk9npH2bUJbRJdroqW67E2fwVyZljKuYV&#10;+eZeGpRox5Ynn/xa8Bt4n0TRINVvJbn7FO9wzxfJ5r1n/DrRNK0fQbvSom2Xd7LvWF1837K+z+Or&#10;Gm+Cb7wlb3FzqGoRXiXTKkWyWV/K+/8AIm9/u/8Aj1bfg9JXtbu5/shXu/P2eT5q/Ov9/fX6kqsv&#10;9VvZc3u8x+OfXq8OMPZS+HlOiRL50tJ4PIuZYmWJppvk+T+N0q3Z3k7y6nAzWP8AaETfLCjfwfwb&#10;65ez8DahYePpfEE+oQJpm+V/snmy/LuRPn+/t3f+O11b206a39siW0Sxli/0p3i/0hm/g+f+7X4/&#10;XlDm90/aafNymfqvhJfFtn9m8QRW15ZS222exeLenm/36+a/Ff7Cvw9bVLhIbzUvDkMv+quFufkl&#10;dv4FWvfvFvgnUPEPiDT9Ts9QitrSBU82Lc/7/wCfd8+2uovP9MurSJrGO8tN3mtcOyfunX/Yruw2&#10;aYrAq1KZFTDUqvxRPmrwZ+xL4Yt9O8/Stf1m20fUoomnsX+R5/8Ae/366vxb+zN4Jv8Awr/Ztz4c&#10;0LSknV7f7WnyOj/8stj/AN6vRfGfhvV/GenfZraT+xJbe8fypfN+d4v76bf7/wDt1qpo8v8Awi8W&#10;nxNaTahaxJt81HeFZf8A0KuuWe46U4T9qc0cFQj8MT5T/Y+8Tah4G8c6r8L/ABRcrbalpzuln5q/&#10;8fUX8HzV9Zak+oWcWoNFFZJaKyPE8zbE2/8ALXfXhf7SP7Omq/F6ey1nQZF0Xxfo8StBqcTbEuv9&#10;n+8n/A68/wBH+JXx/wDAmhf8I9P8MbfWp13+fdvI83n/AN9tu+vZxODo5zJYrDzip/aiY06k8L+7&#10;qH0p8S/iXZ/DrwzFrkssD6Uy7F8r53ldvueVXx/8SNV8dfGCztNP1G8a81PUomfSfD2mN8n39nm3&#10;TrWx4h8H/EX9pCXT7PWtM+zafb7Eit0gewsbP+/8jfvZW/h+SvoD4Ifs96R8GdRvb6Kz01Lu6iWK&#10;K4t9/mp/fT5v4f8Ax+u/C1MBkNLmlHmrnnYinicyq8sfdicv8Hf2fPBXw48PafZrp8f/AAmd1AsV&#10;5cP/AKR9nuNm75v7te4X6XOj2FpPAttNcQMvmzOv/fdEM15DBLeRaLsvZZ9jJ5qb3Xf9/f8A7tco&#10;/gC+Txld61c6hF/ZUrf8enmy/L8n3/v/AHv/AByvmI4+ri8V7WpM78VQ9lgpwoR94xNN+3eOfFV3&#10;befbf2rLK235vup/Bvrq9e0eWwv1kaWDykiSyl0+0R/nnVFZ3b5/nrlLN7nwf48i1C2a2+zxN+9f&#10;Z+9l/wApXS/EvSl17x5pWr6fquk21pOqvOjrLvlXZ/y12vX2mB5JylL7R+aeH/s4YrEc/wDFPW9B&#10;1Wz8MaRa208jJZeUvkXdxL/rWb/lkv8AtVe8KwxTLd6hbN/xL79vNW3lg8p0/v76S1SK5TR4F062&#10;v9PVfN+1pt2QOv3Ni1heP/CeuePNJS2tZf7Bmgum2yvO+9k2/wDTL+9/t19DA/Q6vxyNj7fqFhFp&#10;jar/AGbbWjXTRTu8v3f+eWz/AGvuU/TYYr/xNd6hZs1t5TPa3STQbPNf/fp/9jzjwlFp8X2K51O1&#10;iVF+0I8sSSr9z/aqj4hsNa8SaHqGkeRHZyvAu3UfN/dNL/HsRX3VoYl7VZtTsLfU2ii09LSJkeJ5&#10;m2Jt/wCWrvXzF8bNH1DW/wBs34NXLNbP4auNOvLe18mX/Wt9nff/AOhpX0f4A8Kz+GPC/wDYuq3c&#10;eq3bSyu0z7381Gf+Ld/+zXivxRtry2/aH+BUF81t9oVtURPsiskSr5XyV0UfckZVo88TiZv2b/EP&#10;h74Faxod5P8AafFcs/2ex8mfYn2KKX90n/fFLf3/AIq0T4g/bINDttYuNU0K10pdkv8AyC7qD50e&#10;X/Z/ir1rR/A2oeCfEMsuq6nBeJdQfuESWV/K+f7ibn+7/wCPVbSa8ht5byLQ1S9ln2PCkq73Tf8A&#10;f3/7lfE5ln9bBYv2UTvoYSNWkeSaJ8N/E9t8JbjQ9TaDUvEF54y/te6uE+TfB5qNv/8AHK2/jdpv&#10;iXx5f6Jq+jLps2u+F9T+2xaT5/8ArYtm1N/+1W7Z+BtQsPH9x4hn1CD+z5WZ1tPNl+X5UXf9/wC9&#10;/wCO12th4e1G/wBb+2WMVomnyxf6VcTRfvWf+D565JZxjMdLloQL+rUqUfePGPEnhjx/8V7Xw/Fq&#10;GlW2mpFqcFxPpiz+b8i/Nv3V1WpfDLU/DfxQ0LV53ifStL8PXlra3d3P88t/dOuyJP73yr/4/Xe6&#10;38Jb6/8AFGn6rp+pxpbwbPP3tL/pHz/7L/drvr91vL/TIv7Pjv7J2aVrt2X9wy/cr6fAYWNCMWc1&#10;SXMfNPhv4b6rbfBTRPD2o+CYvGFlfwPcT2jy/Z3tZ2d/n+b5qisPhF42+HujfDTxDefZNV1Xw5Pd&#10;W7aZd3n/AC7zv+6iSVv4kr3Xx54W1zx/oyW1tL/wj1xFO+2bz97sn/Af7/8AcrbTR5/+ESi0yL+z&#10;5tTtYERftCtLbpKv/j1ev7c5vZHzpqvwx8Y/FG9+KHiyW1j0rW9R0KXwxZ6NN9xE/v8Am/8Afddn&#10;8Rfhv4judG8FaVY2elw6J4fvLK4leaXZtiiT569Q8T6brXiTw9qui+RBbSy2apFfPKyRPL/H9x/N&#10;WmeBvDE/h7w5LpGq30eq3TSyu003zeev990/vf7ny0e0kHszbee8muNPbT/sz6ZKrebNu/742VUu&#10;dBnm0vT/ALZeT3l3YS/aN9u3lfaH/uVY0eG8ttLSz1CWx+1/MkSWi7E2/wAFcl8N/A2p+Brq9bVd&#10;Vjv/ALUqeQm6X91/0yTd/D/49WRqaupaxp3iGzi0q5XZqE7Jut9vm/Y5dm9PN/u1t3MN9Db6f5X2&#10;a5uFZEnlmX+D+PZVRJr62tbi8i0Ff7QlutjQpKm+VP8Anrv/ANyuXsPAGq6b8RrjxHPqcH9lPv8A&#10;9EeWX91/t/f20AdRYX8s0uq227T31W3b/UxS/Oi/8svNqxZ2epvdRT3l5EkTWuyW0hX5Fl/v76Ps&#10;E9t4h+3QLZQ6fLB/pkvlf6RKy/6r5v7u3fXGeOPh7qvirxXpmr6fqsNtZW6r5tu8sv7/AOff82x/&#10;8/7tAHTW15B4Pt/sNy0qWkS/uru4l3vO/wDcT/ao8K2cXlXd5bNs0y/b7RBaPB5Xlf393+/V68/0&#10;+/so/wCz47y03eb9rdk2QNXJ+O/CuuePtJsooHXw9d2t47+b57u/lbHX5PK+X5/9v+H/AGvmoA3v&#10;tl9Zpp/9q/2bbRNO0Tfvf+/Wz/apmmpFqvii41CxZrbyN1reJLBs891+589PGlT/APCJW+nwf2fN&#10;qdrBEi/aVaW3SVU/2vmqp4k03WvEmiahpCxRWcrwJ5WoebsR5f4/kX5vkoAt6rc6nYW+pyrFpsNl&#10;FKjo8zbE8r/lq7/8A31oTTXNy9k2ntbPp8qfNLu/2Pk2Vj+BvCsvh7wz/Yuq3kGq3D73ld/n+0I3&#10;97d/+zWlpUN9DoaWeptZf2htdFSxVli2/wAH/juygCK50Gd7CxlvLye5u7BvtC/Z28rz2/uVQ1XW&#10;NP8AElrDpE67NTuNm632+b9il2b083+7WZ8NPA2p+BpdQbVdViv/ALUyeR+9l+X/AGPmroEe8trW&#10;4voPDypqE91sliSWJHlTfs83f/u0AXbmHUIYNP8AIWC5u0ZUnlm/u/xulVLO8uZv7Vi3af8A2rF9&#10;2GFv4f4N9cvYeANV034kXHiWfU4P7Kdmf7J5sv7r5EXd9/bu/wDHa7B7OeHXPtka2UNlLF+/fyv9&#10;Idv4Pn/u0AFnZ6q90k95eKkL2qxNaRL9yX+/vqlYXNt4Sg/s+eWX7JF/qru7n3vK7fNs/wB6uZ8c&#10;/D3VfFXi3T9asdTtrbT4Fg823eWX9/tl3/Psb/gSbP4vv71+WuzvH+339jF/Z8d/ZbvNa7dk/wBH&#10;b/doApeFbOJ1u762bZpl+3mxWksHlOj/AMe//fomv7yw/sz+1f7NtrR52ibfL/F/yyRP9quf8eeE&#10;tc8f6NFBbMvh64t7p9rvO+94v7/7r+//ALddA+jz/wDCHxafF/Z82q2UCeQ9wrS26TqnyP8A3v8A&#10;2agA01ItV8S3Gp2MrWyWrPZXiSwbPPdfufP/AHfnp+q3Oq2EGpyrFpsNpEyurzNsTyv+WrvVTxbp&#10;Wq+JNG1PSIoIrN5YE8q+eVtjt/H935vkpngbwrP4b8M/2Lqt5FqVw+/zXfe/mp/t7qANt5rm5lsm&#10;09rZ9PlXe0qN/wB8bKqTaJO+l6e15eT3l7YN9o327eV9oerGjw3lto0VnqEtol78yKlouyLb/BXI&#10;/C7wNqfgN9TbVdSgv/tvleRsaX91t3/uvmf7vzfL/F/eoAq+PNB8K/E7Rk8PavYxvqF6uzyvK+0P&#10;ZS/7f92vH7aw+IP7K9/FBBBL45+HXmo/9++01f49n95a+kLZ7m2t5buLQVTUJZ9sqJLFvZf7++uU&#10;tfh7f23xDuPEF5qED6LK0rf2c7S7F3Inz/7397+H5E27PnrWMvszMpU/tD/hd8WtI+K+g6nqGg31&#10;lc3cUrp9n+5LF/c81PvK1dhZ22pzSxS3l4qI9qiS2kS/dl/v76+f/jB8N9e+F3j+1+LPw+s4Jore&#10;Dytf0aH79/B/fT/aSt7RNe0/9oTUtM8UeEPEMH2Ky2fbNPmaWKXdv+5Km+iVKPxRCMvsyPVdNuYP&#10;CuzSrlpUtF2pBfXc+955W3/J/vUeErOKa3u9Qs22aZqirdRWk0HlOrN9/f8A7T1oXP8Ap9/p8T6f&#10;HeWi7rj7XuX/AEeVfuf+z1x/jzwlr3j/AEuKCBl8PXFreNtd52d2i/vp5X9//brI1Ogmv7yw/s/+&#10;1f7NtrR53il3t/362f7VGmoupeI7jULFmhii/wBFuoXg2ea/8D0f2PO/hKHT4v7Pm1OziTyvtCtL&#10;brKv8f8Aeqp4t0rV/FXh/VdFigjs5ZYovKvnlbY7/wAfyq+6gDQ1KbULC31OVYtPhtEZHieZtibP&#10;+Wu+rfnXNy9o2ntbPpksTu0yN/3xsrE8AeFZ/Dnhd9F1W7g1W7aWWVpndn+0Iz/ffd/F/ufLWtpV&#10;tc22jfYb5rJLjayRJaK6RbP4KAGTaJO+nae15eT3N7YN9o/ct5Xnt/t1maxrGn+IYItFb5NTum/1&#10;SL5v2OVU81PN/u1n/DTwTqfgdtQ/tXVY7/7Vt8jbK/7r/pkm7+H/AMe/vVvI95bWUt9FoCpqE9z+&#10;9t0li3um/Z5u/wD3PmoAu3kOoQwaf9mW2ubhGVJ5pvk+T+PZVewv7mZdViZtP/tWBvlihf8Ag/5Z&#10;b65fTfAep6b8Q7vxBPqsf9mSszrY+bL+6/2/v/e/8drq/sdzD4j+2QfYk0yWD/SX8r/SHl/gff8A&#10;3dtADrOz1OZop766VN9mqS2kK/Ikv8bo9Z9neW3g+L+z7tpEtIl/cXd3Pvedm/gX/arC8YeA9T8T&#10;+LdM1ex1KK20+3VPNh3y/wCkfPu+fbXYXn+n6lZRf2fFeWXzS/a3ZG8h1+5QWUvCthF5VxeQf8g+&#10;/bzYrR4Nmz+/upj395YQaY2r/wBm2cTzsku+X5P+mWz/AGvuVz3j/wAJa98QdGiggZfD13BPLtd5&#10;2d2TZs/5ZP8Ax/xf7P8Adauh/seV/Ctvp8S6fc6hawRIv2hGliWVU/76/wDZqCAsIYNS8Q3GoWbN&#10;CkX+j3STQbPNdafqVzqGm2+oS+VpsNlEyOrzNsTyv+WrvVHxVpWteJ9B1DRlggs5XgTytQeVtjv/&#10;AB7drbqPAfhWXw34X/sXVbuHVbhmldnfc/mozfxbv/2aAM/4taI3jPwHqGnwRW1zpVxYyuzo3zq+&#10;zdE8X/Aq9T/Z+8VHxl8HfCuqPIJZ3sUimIb7rr8v9K5KwtrlNB+w6hLZJdvE8SpaLti2/wC5Xkf7&#10;KfxW0/4TeINQ+EXinU9NgvvtMt7p17DL+6uFd/ufe+9XtZbL4oni5jH7R9qUVCjq6blbetTV7Z4g&#10;UUUUAFFFFABRRRQAV8U/tS/8n0fs5f8Ab7/6DX2tXxT+1L/yfR+zl/2+/wDoNAH2nRRRQAUUUUAF&#10;cR8Y/wDkRb3/AK6Rf+h129cR8Y/+RFvf+ukX/odAHZaf/wAeNv8A9c1/lRRp/wDx42//AFzX+VFA&#10;HEv/AMlkt/8AsGN/6HXd1wj/APJZLf8A7Bjf+h13dABRRRQAUUUUAFFFFABRRRQAUUUUAFFFFABR&#10;RRQAUUUUAFFFFABRRRQAUUUUAFFFFABRRRQAUUUUAFFFFAHxf8KP+UknxY/7AVrX2nXxZ8KP+Ukn&#10;xY/7AVrX2nQAUUUUAFFFFABRRRQAUUUUAcH8cblrP4QeMJ1+8mmT/wDoFfl7+yFDv+MlvL/zys7h&#10;/wDxyv04/aGk8r4H+Nm/6hM//oNfmV+yF/yVXd/05vUS+AuHxn6Bp9yiiivHPXCiiipGFFFVL+by&#10;bX5P9a3yLQBFpvztdt9/fLWhUNnD9mt4ov7q1NSAKhubmKzt3llb5Eqb/aauR1W//tW4+X/j3ib5&#10;P9uvGzLMKeX0PaSOrDUJYiXLErzTNf3T3Mv+4if3Vooor8GxmLq4+v7SR9vRpwow5YnFfFS/e20O&#10;KBf+WsteK67q9voWj3t/ctsgtYmlavT/AItalFNdWlmrb2iXe1eAfFP/AInUmieGIvvaldq0/wD1&#10;wj+Zq/uvw3wsss4ZjLl9+Z/EnHlWGccVey+xD9DlPhn8Q9M0m2urrxDFeadq2pz+fPcXED7Nv/LJ&#10;Vb+7trrj8bfCUTc3FzcJu+5b2rtvWu0ubC2vIvKngjmT+4676fYW1pYTwyx2sCeU3ybIq/RqmExd&#10;LBzjSkfFPMcqxWYwqVaUvi/mNV/2mfAFna2i2N9c6w7xb/K0yzeV4v8AfT+Gs+//AGlvCF5bpE0G&#10;s2eyVZWe40yVERVr1Dw9oOkWFu95p+n2lm91+9leKJUd/wDfqbXraKa1iiaJXRp4k2Ov+3X8eYmV&#10;OGLnCcfeP7twNp4SEqPwmJo+q6L4n8JRNp943ifTLyXY0sMu/wD77roL+GVLW0tra2Wa3lbyp0dt&#10;myLZXj+vfBPVdE8TXeq/DvU5/DFxL/pEto677Gd/9z+Gua17xt4x8GeOtC1XxxpTabokrIl1caZO&#10;8tvvVPv7P4a5vYwnL3ZHf7SUPiPfbOZdNsriztdPnS3sItkSf89f9yiGz/srQUXTLFd+3dFbyv8A&#10;3q8/0348eDrx9VntvGenzO8XmwWl3+68qvLPFv7QLeNpYp7HT9QttCsp/s8us2iyvFL/AH02r823&#10;/brOOEqSCVamfTDwxJqVpcy3jW0rReUtukvyM9P0G5lhfUL6KzaG4upf3qXH8W35d9eaTftA/Dd9&#10;Givm17T7mazZdsMrbJom+7/FWP8AFH49+Dr/AEH7Douvfb9TlZHi/sxWldP++a5J5f7X3ZwD2seU&#10;9zh1Vr+wtJdVl/seWKXzW2S/I3/A60IYYLzXpblrOVJYIvKW4/glVv7leKfCX4i+HvG3h7/hHJWl&#10;udVgi3z2N9EyPL/wCWvTkubmbw5cQeQ0P2i1dFt3l/1TMn9+vmMfkXJ/COmnX902LlJXnm1C70/z&#10;pdOlf7H5Lb3ddn+Vp155WpXunrc6dO//AC8JN/BE3+3XL+A/DGtaJ4S1C2vNVV72Vt8V8jebs+RP&#10;739yugTW2hgtLxr60m0dIv3988v8f3K+SqUpQqch2Rlze8azzXn9qeV5C/YvI3tNv+fd/crKuba2&#10;TSX0+Xz9bill+zzojb3Td/frB8H+EtX0rxXqGp3l4tzplwr+RCk7v5W599P8eeP9P+GNrd3Munt5&#10;t0yeQkP37ydv4KuFCU6ns6RE6nu80iL4rfE3Q/hfolv/AGk0bxTt5X2RG/esn+yv8Vc/D458a6xo&#10;1ovhHwZ9jspVXyptZn27V/3KsfDr4TeddP4s8ZwRal4qvH83978yWa/wRL/dr1dPkWu2rVwuEjyw&#10;jzTMYxqVfePH9H8N/E+Gw+xxXOiaPbr91LeJ5fvVbT4P6v4haJfFniq71W3Rt/2S3Xyonr1WiuGW&#10;Y1Psw5TT6vH7RleHvCukeFbL7NpVjBZxf3Ilqxrf/ILuv92rtZ+vOyaNdsq7/wB0/wAlYU5zrVY8&#10;5rKMYRMXRNNtr/UftjWdyl3bxLEtxu+RkqWaw2XVxqF5pnnS2DP9jdJd7ypsp+mpPqvg2VfI+zXE&#10;8DosTvs2/J/frE8E+Etc8PeHNVs77Vf+JhK2+K+RvN2fJ/tf3K9CtKXNL3jGJL42tormKyils5PK&#10;837Uj/wW7f5en+CXvP7SuIliX7J5XzTb/n31F4t1vZoNleLeWk2iMv7++3feeuZ+D/hXVdN8Tarq&#10;F5crNZS7/Kh8938qv0yj/wAkxLmPw3FxjLjSl/hPQbmG2TRn02Xz9bill+zzoku903f360NSSX7P&#10;FawWyzW8reVOjts2rSW0MVtql2sFj5Pmqsstwn/LV65XVfB+tXPxBtdXgvFTSU2ebaee/wA/+3X5&#10;LGMZSP3g6WGZbCwuraDTp/KsotkSf89fk/gpltC2leHtulWOyXbvitJW2fNTd95bX+pwLqEFzdyx&#10;eba2M3yeUlcp420TV/G0VoukahBbXdr8l8kM7/8AfqiNPmkHMdrNDEmo2l5LeNC/lPEtvu+SV2/9&#10;mqLR7aD/AEu8isZbOaeX96k38VP1KFUtbedtP+33FqyuqJ99XrM8eaJqHiHw49npk/2O9aVHWV22&#10;eVUR9+fKP7JbdJ7ywtLnUJ/7Klt5fNlSGX5P+B1LDbQXniGW8azkS7tYvs8V27fJKjfP8lVNB0GW&#10;z8IRaZqsS38qRfvU3b/Nq9cpPqXh+WJYPs0ssGxYnbZs/wC+a0U3TnywFb3SpcwyvdS315p/nS2D&#10;f6H5TfO9WLxItSv9PinsZX2/6VFN/BEy/wD7dcp4J8Ja94e8M6hbahqv+my/PFd7vN2L/wACro/7&#10;b8m3tL5760fRPI/e3zt99/k2VdVXlqRE03mvP7U8pYF/s/yt7XG7599ZNzDBDpP9nS+fraPL5U6I&#10;2903f365/wAGeD9a0fxbqGoX14s2n3G7yIUnZ/K3PXYWcMVtql2sFj5Pmr5stwn/AC1es5KNKXul&#10;/GcP8SNEaFLRra2V7SX/AEe63t9xKr+BvGEuiaJrWlLpUd5FYRL9l+0Sqm1Nn8O7+CpvGHgPWtV8&#10;W/2rFcqmlIu9rfzX+d9n3685/wBMs/FsrafLv1Db9ogieLft+Tb/AN819nleJ9lE/K6eGjlnEnNH&#10;3Y1D6y8K2cug+ArKPSoFmuEgRoopW272b71bLwqmqWl5PfNbSvF5S2nm/IzV4fr2q618QrDRZdK1&#10;CBJbNdl89pdMiSt/zy2fw/79d74k8Sedptl5GlNc3dqybXf78X+2lfX/ANq4OFLm5j7mpSqzq/Cd&#10;boKRPFqGoQadLYXV5PvnS4++zL8m/wD8dqN0nv8ATbS51Wf+x5YpfNlSGf5P9xnrzbxsmvax4els&#10;9P1CSG4aVHWV5fubX+//APYV3HgzSv8Ai3lpY6gq6rKkX71N2/zW/wCBVvhMwoY2PNSMakJUpcsj&#10;Wtra2vPE1xfNYyJd2sH2eK7f7kqN8/yV88/GzUtQtv2m/hJLPp++K1l1T7Klu2950+z19C37y3/h&#10;SXdB9gllttnkyy7Nn/A1r4w8baNr2m/Gb4a2La1/xM5W1HytTR2l2f6Ls/ir0o16VL3pHNUjI+lf&#10;H9/Y6r4g0q2ns5H8pftHnfwRP/ceqlteXl/riWdtAs1u8X+tSX591Z8Oq+Ta2l4t5aTaV5X7++dv&#10;nd65/wAE+DNX0Txbe6rc3ivaTq/2ZEnbfF89flOJxOGxuKlVr/Ce3CNWEOWJn/tA6PL4e+E8Vi3i&#10;HyZbrWLXT57hJ1/0dJZfn3/8ArptNhg+GmjS61c+PZPGHhr/AI8rqK4nR0i/3PK+83+xXI/F3R9Q&#10;8T694U0j+wV1XRG1qLUNVldU2S7U/j/8crN+Knw0vtE8R+GvFHhPw953g+y1i3utR0HTF+efaj/v&#10;dn3fkr9JyuWDlS/2Y8Wv7Xm949NsPjrp9zb+INBsfDWs6U+k6K2oRfa4tm6LZ8myvJ9KvNc034af&#10;s6WdjPPNqF1fNqU6TT7PPRbeW4dHf+789W3/AOEx17XvjBqd5os9tqeqaAlvo+nO373ytmz/AL6o&#10;8YeA/EPiHWfhVY6GrfZPCWi3kWp+S33Ljyol+y/7LOu+vZ5YGHvHqvg/40r458W6fLp+h6v/AGJK&#10;0trFqbyolpK6/wCx96vS9Bhi23t9Fp8lhdXUr+akv33Zfk318vfD3wxfaV8WtM1Xwh4X8RWHhp1e&#10;XU9J1NdtvFO38dvu/ir6R+JHh7VfE/heWx0if7HqDSq8Vxu2eVWMox5vdNoylylqZJ7zSdPvNVn/&#10;ALHltZftE6RT/J8v8DP/AHfu1NDDBeeI7i5axlhuLWLyort/uSo39ys/wx4blsPAdppGtRxalKsG&#10;ydHbzUl/76rQvEutb8Lyr9mazurq2/1M0uzym/31rnNSpfws91Lqt5pXnS6Xu+w/Z23vKrVY1K2g&#10;1jUtKivNOnfyv9Kim/ggauU8E+CfEeg+EtV0++1r/ia3Db4NQRvN8r/gDV0ya8sNraah9usZtC8j&#10;9/fPL95/upVkGk818+r+R5C/2f5G9rjd86t/c2Vi3NnZ/wBif2RP5+vW8svlT/vd7p/F89YPgbwT&#10;r2ieNNW1XULxbnT7rzfssKzu3kbn3f5/u12dhDFZ6pdxQaf9mil/ey3afclb/wCKpSAZrCT+RaWd&#10;tZx3NpK3lXW+XZ5UWyora5XTbC7tINMufs9guyJE/wCWq/7FcfrHgbxDefFW316C8VNFR4vNtPtL&#10;/PtR/n2f7H9z+LfXUfaby21HVbaLVba81CWL7RZ2M3yeUn3P++d9MCxbWzaP4cSLSLFUlVd8VpK2&#10;zZuqw6LDq9peT3jQzSwfZ1tHl+SV/vf99fJXBeOdB1fx5Lp7aLqdtDLYNs1FIbl1+f5N8VdxqtnF&#10;DZ2lzLp/9pXdlKjwQp99X+5vT/gLtR9kBmgwweVqF9Bp8thd3Urealx/E6/LvodJ7zTrSfU5/wCy&#10;preXzZUhn+T/AHN9UviL4e1XxP4cex0q5+x3u5XW483Z5VO8PeHpbDwRb6Zq8C6lLFF+9R23+a//&#10;AAKgsvW0MF54ju7xrGRLu3i+zrdv9yVPv/JVS8SXz7jULzSmmm06V/sP2eXc8qMn/oVW9Shudb8J&#10;XcEcH2O7urN0W3ll2bGZP761yPgnwZ4j8N+ENVsdQ1r/AImssu+LU93m7PkT+Bv7n3aCDq7+G21X&#10;UdKW50+d3i/0qKb+CJ6uvNff2v5CQL/Z/kb/ALRu+fd/crNTXvJgtL5r6xm0XyP3t88v35fu1y/g&#10;PwTr2g+NNV1PUL5bnTLrzfstuk7v9n3S7/8AgW//AMcpcoHQTWdmmhvpErz69FLP9ln/AHu903f3&#10;60NYtp3tbfT4LOO5srj/AEe63y7NsWypbOFLPV72KDT/ALNFKq3Et2n3JX+7XFar4G168+JdprUV&#10;4qaPEyebaee3z/7dMDrbaZNN0u9toNMufs9gvlRQ/wDPf5P4KZbWbaD4ZSLRdPXzUXfFaTNs+dvm&#10;qL7TeW1/rdnFqsF5qcqfarOxuPk+zps2/wDfO/fXH/ELw3rXj99P/sXU7aG7sPk1FIbpk+b+OL5a&#10;APQHhVNStLye8aF3i8pbTzfkd6i0GGBEu7yKxlsJbqXfKk333b+/RqVnEllaTy6f/aV3asvlJ8u9&#10;P9usn4keHtV8T+HEs9IuvsGoefFKt27bPK/2/wDa/wBygs0Nk95pGn3Orz/2PcRN5s6RT/J/ub/4&#10;qmtktrzXri8axkS4tYvKiu3+5Kv+xWf4e8PNYeBrLStXgiv5ooNk8O7zUd/99qv3kM+seFLuCKD7&#10;Hd3Fs0Swu2za+z++tAFW8SV57jVbzSvOm01m+w/Z5d7ypsqxfpBqWqaVBc6dPNt/0uK4/gt3X/8A&#10;brlPA3gzxH4b8G6rY6hrX/E1lbfFqCM8u35P7jV0f/CQ7IrK+W+sZvD7Wv7++eX77/Js2f7P36CD&#10;Vea+fVPK8hf7P8r/AI+PN+fdWJc2Fn/YP9iz+fr1vLP9lutku903f36wvA3gnXtB8YarqeoXy3On&#10;z7vIh89n8quysIUs9ZvYINM+zRSqtxLdpt2Sv/8AFfLQOI3WLaWa3t7GKziubKX/AEe6R5dmyLZ/&#10;49Xg/j/9niJ7+91zwF/aHg/xBYRfZ1ltP9Vers/ufx16XqXgnXrz4m2muQXipoi7PNtPPf5/k+/X&#10;QI99balrEEWqwX+oSr9os7GZdnkJVRlKBEo8x89ab8Wvil8E/Asq+I/AUWtxWcX7p9Gl+f8A4GjV&#10;1V5+178JobjStV/4TFpnvLX5dPtFaXbu/vov8VdL8TvCWp/Ei3tI9I1C2SWyRrfUYUuXRHf5P3X/&#10;ANnWsnwf8JeHk+06f4Xtnl8/zVit4lR1f+/W3NTnH3iOWp9kyvhF8bPAHxLutV/4RW82axK3m3Vj&#10;d7orhv8Ab2PXVXOsL/xJF1qf+x9QeXzWhhl/df8AA3rzX49/s5WfjnSLTUdBuW8N+JbCXfFq1vL5&#10;UsSfx/dryS/+GPxN+D/g+XWoryXxnoTQJLqeiXbfaLhdvz+bE/8Ae/2KI06cvhI9pKHxH13bQwXP&#10;iO4vGsZEu7WJbdbt/uSo3zfJVS5SXz7jVbzSvOlsG/0P7PLveVP468/8E/HXw98WvANvLplzElxf&#10;2exoXn2fZZWT7j7fmWtvwB4M8Q+G/BeoWN9rS/2hK2+LUEl83an/AAKsZU+Q2jLnOtvEg1XVtKiu&#10;dPnfyv8ASorj+CKX/L1d868fVHg8hU0/yP8Aj43fPv8A7mysp/EPkxWV819Yv4feD97fPL99/wCC&#10;uc8AeCde8PeK9V1DU75bnT7pW+yxee7+R89RylG9c21tDoaaVL9p16J5fs8/73e6fxfPWrqsM/2W&#10;0s4LOO5tJW+z3W9tm2LY/wD9hRZotnq93FBp/wBmil/etdp9yV64zUvBOvXPxQtNcivlTRYpV82x&#10;89vnfynXf/8AYUwOotpl0rS7vT4NKuUtNNiW3gRP+Wqqn8FPhtm0Hw0kWi6eu9F/dWk0uyq6PfW2&#10;pa1BBqsF/qEq/aLOxm+T7Ov3P++d1ef/ABahvNeTT7nT9XgtnsGeK+hiun3yv8m+LYtLl5xylyRP&#10;S7zyLDUotQvtQ+x/uvK+zvLsievH/FX7Sfgz4Y3+6XStUfU9clluPJtLVpXl8r915vy/w/IleU/E&#10;7xVr3xy+K+meE/CGoXNtp9hBv1G7sVV3gb7uxHb5VavQIf2SLPQdOln0W5uZvEcqpF/aep30ssqp&#10;/n+CuyNOEPjOb2kp/CdH8Pf2ivCfxX0i3vl1VtKu7KXfc2+7Z5X+w1ehprGivrNxqbxbJUiS3iu9&#10;+9J1+98lePar+x54Q8SaRbz61pW/WIoNk72l1LF9oaudT9m/xf4A057nwF4o1DRPtC75bTUP9N+z&#10;/wC5uo5aUvhDmqx+Iyvjl8TvEfxC+Kuj/Dnw9p93pWoJdL9q1a3+/b2Eqf8AjrPsrsNV/Yn8GXPh&#10;TULazs1h1uWL9xq0zNLcJL/f3tXZfAf4M6f4AsLjV2vJ9b1vVP3t5q182+4un/v/AP2FevVEq/sZ&#10;ctIPYe2+M8B8D/Hr4sfAvQ7ez+JPhxfE+iWX+j/2nom9rvb/AAOyt96vqD4T/F/wz8afCkWv+GL7&#10;7ZaM2yWJ/llgb+46/wALVzU0MVzF5UqK8T/eR1r588Q/B/xj8K/ibceP/hJeW0L36f8AE28PX2/7&#10;JdN/f/2Wr18Nj41fdqHj4nL5Uvepn3HRXhnwF/aWg+Kms6l4V1zSm8N+NtLXfc6Y7bkli/56xP8A&#10;xLXudeseUPooooAKKKKACvin9qX/AJPo/Zy/7ff/AEGvtavin9qX/k+j9nL/ALff/QaAPtOiiigA&#10;ooooAK4j4x/8iLe/9dIv/Q67euI+Mf8AyIt7/wBdIv8A0OgDstP/AOPG3/65r/KijT/+PG3/AOua&#10;/wAqKAOJf/kslv8A9gxv/Q67uuEf/kslv/2DG/8AQ67ugAooooAKKKKACiiigAooooAKKKKACiii&#10;gAooooAKKKKACiiigAooooAKKKKACiiigAooooAKKKKACiiigD4v+FH/ACkk+LH/AGArWvtOviz4&#10;Uf8AKST4sf8AYCta+06ACiiigAooooAKKKKACiiigDxP9sPxIvhj9njxlOx+a4tfskZ/2pflr4T/&#10;AGIfDcuseOtdvl/1VhpjO1fRX/BTHxn/AGb8O/DnhqJ/3uqXzXEqf9Mok/8AinSvH/8AgnBr+n/8&#10;Jv4w0G+uYLd7qxTyklbZv+f+Cj7JR9bfwUUxIXtmltpP9dbv5TU+vEl7sj1oy90KKKKksKz7n59X&#10;tYv7qvLWhWfD8+r3bf8APKJEWqINCiiqmpX66bZ+a33/AOFP7z1hVnGjDnmbQ5pz5DM8Q6l8v2GB&#10;vnf/AFr/ANxKx/uLtWmpu3uzf6123s9Or8Jz3NJY+vb7J9ngcN9XiFcr4w8cwaDE8EDb73/0CtXx&#10;JrC6DpFxeN/D93/frwq5uZby6eWX53dtzV+teGPAtPP6v1/Gfwo/+TH434l8ayyCh9Swv8WQXl5P&#10;qV0087b5W+9vrznw7/xUfxN1zV/v2mmQLYQP/tfeb+tdZ4n1mPQNBv8AUJfu28TN/wACrF+FukS6&#10;V4PtXn/4+rxmvJ/95vmr+yZUKVOpSwdFWjE/kzC4ipHDYjMsR8c/dOupp60Higc19Ly+7Y+I5/f5&#10;z0LwHqXnWD2zN88X3a1vE9s1zYRRLPLbbrqL99F9/wC/XnPh7VW0rVIpf+WX3Gr0bW7nZa2sqxNN&#10;+/i2on+/X8jceZNLL8y9rD4ZH91+GufxzXKI4eXxUy6k0/2x4vI/0TbvWbzf/ZKxNS8PRTQbblm1&#10;i4iuvttrb3Euzb/9ilY9noniNPH0t9LdN/YjM+2382ujubBn8V6fefYYn8q1lT7c7fPF9z5P8/3K&#10;/MeXkkfsHxx94x9b+Hug+IfNXUfCem3nkNvg3qv71v8A2WttLOLStNiWDSraFP8AlvEm1EX+/wD7&#10;9cz420fxHf8AiDT59Inkh0+JF89PN2b/AJ67N7lkuIovIZ0lX53/ALlEpzCMIHH23gbw9c2f9pQa&#10;ZY+IZZZfNimliiT5P9/ZWxbeCdI0e4in0+2ttKiibfKlpAiJL/v1leObDXtb0u3i0DzNNu4p33O7&#10;bPk2VsQ2E/8AwhdvY3kH2y7+xpFLDLL959n9+tuaXL8RHLE4fxz8KNM+Jes/21pniG90rWtL/dQX&#10;GmMqeU/9z7n8dYM3h741+Hre3aDXtP8AFtpuR57SZUtbtf8AYSX7rV33ie5nTwvd6ZYwNZ6h9lXy&#10;Ehb+P/Ypnw6/t5NJm0++WW51jcztLM3ybKr2/sY80/hMZQjzHG237QL+DNSvW1D4d+KLNL/97Lsg&#10;+0Qyz/d2I671rbtv2ofBSS2+n6zpWpeGbeVdzJrGntAkX/jm2vRNH8MXnh6yeK2gtvvPtSJv71ZX&#10;h7wlr1tBqC61LFrcU7fLb3zeaiJXyOLr5ZiKnNyf+TG0Y14HJ+JP2oPBH2W4ttN1uW+uN0X2NNBX&#10;z5p/9j7m1f8AgdV/hp4N8R+P/iH/AMJ941jWHyF26VpiS7orVW/4B8zV6JYeEtP035pdP0vR4vvy&#10;29jAkXm/79aGt+MINHgiWBV/exb4H/gavLq4qhh4+ywUPiOylg6+Il750tZV54n0+z3q1yrskqxS&#10;ojb/ACt39+ufv9bnhvIoJ52uYvI2XSQp9zd9x64+8022mi/fo3myweU00LbJU/uVxZdk2KzKry04&#10;8x9BSwlKH8U7f/hMZX0671BvIht9zxW0X8bOrsnzf981e0rXrm81Gys2WN99n9oldK4SFF3oy2e9&#10;/vbN3ybv7+ytHSr+58Nz+a1nsSX72/8AuV9bLgrFcvxx5v8AEFWVCMeWB6VVLW939k3e1d/7p/kq&#10;voniGDW0fyv9an3kepte3Po18qtsfyn2V8TVwNfL8Z7CvHlkeRV+EzNKtrnVfDMStLJptw2x2e3b&#10;fsqWGz+wXWpz2Nj9p+1L5rP9q/1sv3Nn+zWZ8K7DVbDw55WrztNdvLv37v4a1vD1hLYaG8H2GPTX&#10;3S/uYW3UsT/FkY0/hMnxnD/xLbKz/s+D+z3/ANam75F/2NlZ+g3i/PYz3jaU9xOv2WWFvnl2/wAF&#10;YuieG/FFhBqEuuTyXMXyPAjy7tq/PWl4e8VLpsDNLYyv+92L/f8A9+v1zB4SWL4dlQw3vSP57zLF&#10;Ry/i+OKxnu0j0BHn+1PE0H+jpF8s3m/eb+P5Kx7/AEfZ8zNLqt2t19qtYZZ/K2/7H+7XK6Dba9ef&#10;ESbUftjP4fdpdtv5/wB35E+euwubBn8VWl4tjG+2B0+3bvni/wBivybE4GrgqnLVgfu+EzHD46n7&#10;TDz5i1+/827n/s+LzVXZA/m/PL/8TRvls7eKWCxiSWVt86JLs2f7f+1XJeNtE8S3/ijT59KuWh0+&#10;JV+1IkuzzfnrtXuWS6ig8pn837038C1xzjyRiehH3zK0q5d9Ge+0+8bW4ryX7RB50uxEVv4F/wBm&#10;rt5Zs91aXn26W2it9/mxJ9yX/frmvHNnr2t6XFF4eaTTbiK62b92zctas1hczeCPsNzbLf3f2XZL&#10;bzS/61v9+jlj8Yc0iWwmivL/AFC8s9Qa/Rf9Ha03fuomWrdzbXOq6SkTSyaVcPsdnt3Rtn/A6x9b&#10;h1Gbwvd6ZpltLYXv2VfKeJtiK/8Av0fD2w1fTfDPka5K1zqHny7ndt+/56JU/d5+YOb7Jbhs/sF1&#10;qE9jYrN9q/es/n/eb+5Vv7Mr+VZtp8H9nvF8ybk2I/8Ac2VX0Gwls9GlgWxisJXaXbFE3/j/APvV&#10;z/w30TxHpV7qDa/PLNFKq+Rvl37aOXmjKQHQarc77hNPluW0p5Z0+yzQy/PcbfmdK0kmn+2PE0H+&#10;j7fll8377/7lV/7SZ7Xz2sZ96y7FTb8/+/XJWGieJU+Il3fTzyf2E8v7qHzf9iiNONWIc3Ibt5o+&#10;xEZml1i9iuvtEEMs/lbK8X8YQ33hvxLcTtZyps+SKX7Z5SSp/wB8V7nc2DP4ltLlbGJ9sDJ9rdvn&#10;T/YryX43+DL7Utet9Vivvs1lFEvmpLP9/wCf+BK9LAVPe5Dw8zwEa6+t/agei+GNVg/4Ry0nsdPg&#10;hT/l6RJf9V/t/wC3Whpty/8AZP2uxuW1tLiXzYvOl2Jtrj/hvqTJqKWaq00UsW/zv4ErS8eWHiHW&#10;9Iii8PNJpt3FO2592z5Nlc1ej+/5TDIczlmWE9tL4jqLy2Z7qyvPtkttFa7nliRk2S/79RaPqUqa&#10;pqF9pWtT3O3901jvXykZaqTWFzN4Nezntvt939l2S280v+tf/fqrrFtqFz4Zu9P0y2azvVgXynRt&#10;iK1PDV6uHn+6kfQSjGfxHQaxNqvirS4ory8l02Xcjt9kZflr5/8AiPYLYftJfDiXT7Pzprhb+6Z3&#10;n/1reVt2f7Ney+ANN1fTfDnka5O1zqHmyu0ztv31474qsGsPj58KoGsYrD93qn7qJt/8Fe9gMTVx&#10;GJn7WXN8RwV4xhTPd0tvkt7P+z4PsTrvlT5NkT/7lUtYvGee30yS5bSpbidfsb27fPcbfmdNlYXw&#10;u8N+KodU1CLVZZbxHX9xvl3pF89etaPYLpVr9ul06ea983yvnVN6/P8AfSrwWSVcRV55/CVUxPJD&#10;lgVdH8K3lzfv/acGyyRd8WyX77f3Hq/c+GIoYotzS6rdW959ts7eafyvK/2P91K5rSvD3ixPinca&#10;hPcy/wDCONKzxW7z/c+RP87K7O501n8W6feLp8bpFayxfbnf54v9iv0TDYSnhI8tI8uUuf4iV/tP&#10;2i9uV0qB7uKLZA/m/PL/ALH+zT5nbSrXz4NPgTzZfNvPm2bf77/7VcV458PeLNS8ZaZeaRcyQ6VF&#10;t+1RJPs835672a5ZLq3tvIkdJVbdKn3F/wB+u0zMrSrmV9E+3aZct4hS6l82B5ZUT5f9hq0ry2Z7&#10;q0vPt0tnFb/PLCm3ZL/v1xvxFsPEviHRIovDTSaVdxTtufds+XZW7c6bc3PgP7Dc2y6ldtZ+VLb3&#10;Ev8ArW2fxvR9ksl0q8g1LVNVvLHVWv0ib7O1juTZbyr/AOzVYuba81vRoUaefR7t9rt9klV9v+x/&#10;tVheIbPU7nwbqGlaRZyWGofY18h4pdib/wDYerHw90rWtK8OS22vT/bNQ8+XdLu+8lBBYhtm02XV&#10;Z9M09bz7Qvm+c91/x8S/3P8AZrQ+zfJFYtpkH9nvF+9+b5Eb+5sqp4V02XTfD/kf2fHpr7ndbeGX&#10;fXNfCvQfFWj3WoN4juZLxJVT7Lvl37F/uUFnQa3ctNcRaZPeNojyzolnNbyrvn/idPuVtpNP9veJ&#10;rb/REX5bjzfv/wDAKqPqTfZfPbT596S7FTb8/wDv1xWleHvFkPxOuNQubmT/AIR9t3lW/n/doIN+&#10;/wDDyfumnefV721vHv7OKWfytn+x8v8ACm+tbZP593c/2ZB9qiXZBL5vzy/8D/hqpc6az+MtPvv7&#10;PidYrOWL7du+eLc6fJ/wP/2SuP8AH/h7xbqXi/T7zRbySHSoli+1RJPs8356USzu5nbSrX7TFYxQ&#10;+a3m3myXZs/vv/tVU0e5lTQftmn3j+IfPl82B5ZVX5Wf+9/dStaa8ZLyKD7NJMkqfNMn3FrhPiRp&#10;viXxJpOnr4a8/SrqK8bzd7bP3Wx1+7Ugdrf2bPdWlz/aEltFb/PLCn3Jf9+s/TbyDUtS1W80/VW1&#10;Lyv9Hex3L5UUq1XudNubnwAljc2a6ld/Y0iltLiX/Wvs/ieqviGz1O58K3elaRZtYagkCeVNC2xE&#10;b/fqyDdvLO81vSIlaefR7vcssv2dlfZtf7lZ8Ns2m3WrT6fp63kV5/pDTPef62X7uz/Z+VKi+HWm&#10;61pXhryNena51DzW3TO2/dUvhLTZdK8JJZ/2fHpUu6XbaW8u9E3O/wDHQBofZt6w2baVB/Z7xbpU&#10;3LsRv7mz+Ks/W7x7m6i0ye8bRGnnX7DcW8q77jb8zpt21z/wr0HxRo8upt4jvJblJW/0XfLv2pXY&#10;PqTfY/tP9nzvKk/lLFt+f7+3fQWWkmn+3yxtbf6J5Sstx5v3m/ubK5+/8PfNFLJLPrF7FdfaoIZZ&#10;/K8rd/7LXP6b4e8WQ/FOXUJ7yX/hGnaXyrd5/ufJ9/8A+wrrrmwZ/Fdpd/2fG6LA6fbt3zp/sUD+&#10;IsYn+0aheLpUH2tF2QP5vzzp977/APD81Eztptv58FjAjyt5t1+92bP77/c+auE8f+HvFmpeMtPu&#10;9FuZYdKiW3+1QpPs83/SPn/8c/76r0Oa8ZLyKDyJHilX5pU+4tBmZmjzS/2H9s0+8bXkupfNglll&#10;VPlb/wCIq9eWcr3lpefbp7OK1V/NiRvkl3f3/wDcrjPiRYeI/EOjW8Xhrz9Ku4rpkZ/N2fJW7eaV&#10;c3Pw8l0+5s11W7bTvKltLiX/AF77PuO9AFjTbyC/v9VvLHU21JYm+yNY7l2RSr/7N81W7yzvNY0i&#10;JWnn0e7Zldnt23uvz/crF8W22p3/AIZ1DT9Igls9Q8hXilhbYm+nfDrTda0rw15Gvztc6hufc7vv&#10;3UFlu2tv7Nn1WfTtPW8S6/0jzftX+tl+7s/2atfZv+PSx/sqD+zPK+b5vkif+5sqr4V019N8M/Zl&#10;0+LSpd0u23hl3p9+uc+FGg+KtEl1X/hJbyS881Yvsu+XfsT5/k/+zoA6DWL9nvItMnvG0eWWdfsc&#10;sUq77jb99K2Emuf7ReJoP9E8pdtx5v3n/ubKr/2k32Xz/wCzpd6y7FTb8/8Av1xOm+HvFkPxOl1C&#10;e8k/4RzzZ/Ktnn+58ifP/u/7FAHR3Og7PKaWWfWNQivPtVrDcT+V5X/2KVof6T597df2VB9oiTZA&#10;/mpvnX/2Sq9zprP4ytL7+zo3RLVovt2750+f7myuV8c6D4s1Lxlpl5pFzLDpUW37VCk+zf8AP89B&#10;B2r+bYRRSwWMSebLvutjKmz++/8AtVR0S5l/sT7dp983iGK8l+1QSzSqn7pv4E/2UrZe6ZLyKDyG&#10;dJVd2m/gSvOfipD4h1XQYm0Fp9Kltbp0Z/N2bko+0afCdN4htm1jWdPgXUJ7a0tf9Ivok/1UqfwI&#10;9WtNmgv7rVbmz1D+0ok/0f7JuTyonX+Csq28N3KeAJbO8tl1jULq1/fw3Ev+tf8Aub6f4tttV1Lw&#10;lqGmaLBLYah5EXkTRNsTf/v1RmeTfEv9lex8Qonijwq6+DPGsUXmq9o37p3/ALj/APPVaf8AszfE&#10;K51zwbdxahp8Ca358tvP/pXyXVwvyuiJ/DXrHw30rWtN8KfZvEMrXOp+fK7O8u/zdz18+6P4S+In&#10;w01LxbY6f4XsbnR9X1F9StXS82Pbv/sV0xlzx5ZHPL3Jc0T6Y2RPLFpjafbf2f5W+VPNT9039zZV&#10;TWL/AM68i0qe+/sSW4nT7DLbyq73W35nSvl/Qbb4wWd1qF5/wjWm6ldXku9Zbu+ffEn9zctaFt48&#10;+MHh6B9Y1DwPHDFE2yWKxunlfZ/f2NUexL9sfVaTXP2+WJrbZabPluPN+9/wCueudAaFLdp559a1&#10;C1vPtttDcT+Vs/g/75RXr5t8E/tRaReeLf7V1PxQtnaSs+7Sb6Xynib/AIHXrcPxa8Oa9eP4o0pt&#10;NmitbGWJNQmvFV1/i2bP7tRKjIPbxOi8Q+MHtrjVZ44tP02Kz+RtTu7pE81f40TdXz7rHjDXvi7d&#10;XcHw0ZrbRdzxaj4vu5V/7a/ZU2fN/v8A3a4TwB8B9X/aNg0/x/rytqWlX989xa2NxO6RRW/2j5ER&#10;P/Hq+29B0Sx8JRWmlafp3k2nlffii2RJ/sbK292kR71U4T4IfCjTfhL4Dt4PD0suvfaJfN+0XEqb&#10;2Rn+d9+yvS7+2Z720vGvpbaK3ZvNhTbsl/3q4n4kab4m8R6HFF4c8/SruKWVG/e7NybP8/8AoVdH&#10;NptzN4DhsbmzW/u/sapLb3Ev+tbZ/G//ALPXNL3/AHjojHk90l025iv73U7yx1VtS2fuvsO5fKid&#10;f7lV/Fr303hf5Z5dH1CVkRfs7b33/wByqXie21W/8JXulaRbSWGoJBF5Twy7EVv9+srwHpWtIlpp&#10;+vTtc3thLLcTyu2/c7P8lSOUjvdKsF03TbSzX/llFsq3RRUFBRRRQanhP7RXhjUPCuo6P8XfCqr/&#10;AMJB4VbzbqH/AJ/bL/lrFX0t8JPirpnxb8I2WvabBPDb3USyhLhNp+auT1XTYNZ066sbqLzrW6ia&#10;KVH/AIlr5w8Caj4l/Y9+IGj6Zqd82sfC/Wb7+z7aV2/e6dLL/qk/3a+iy6vGcfZSPlM0w1SNSNWl&#10;/wBvH3xT6hikRkUr0b7tTV6x5oUUUUAFfFP7Uv8AyfR+zl/2+/8AoNfa1fFP7Uv/ACfR+zl/2+/+&#10;g0AfadFFFABRRRQAVxHxj/5EW9/66Rf+h129cR8Y/wDkRb3/AK6Rf+h0Adlp/wDx42//AFzX+VFG&#10;n/8AHjb/APXNf5UUAcS//JZLf/sGN/6HXd1wj/8AJZLf/sGN/wCh13dABRRRQAUUUUAFFFFABRRR&#10;QAUUUUAFFFFABRRRQAUUUUAFFFFABRRRQAUUUUAFFFFABRRRQAUUUUAFFFFAHxf8KP8AlJJ8WP8A&#10;sBWtfadfFnwo/wCUknxY/wCwFa19p0AFFFFABRRRQAUUUUAFFFFAHgn7WH7OMH7QPhGFLacW2v6X&#10;vexmc/I27G5G/wC+a/KzxJ4S1P4e+L3sdc0+ez1Owl2Mjs8T/wDAHWv3L2V558RPgN4F+K80M/ib&#10;w9b6hcRLtS4I2P8A99LQB+Y/w0/ax8aeCZfK1W5/4STT1+RUvm/eov8A11/+Lr6r+G/7TPgz4ivF&#10;At5/Y+oP/wAul82zf/uPXdeLP2BvhVruky21jp1zolzj93d20+Sn/fVfIXxj/YW8efDJbjU9HX/h&#10;J9Ki+fzbFP8ASIk/3KxlQjM2jVlE+3vldNystGz/AG6/On4e/tM+Nvhpss/P/tKyib5rTUP4f9x/&#10;4a+mPhv+2f4F8Z3kWmavK3hXVZfkih1Fv3Uv+5L92uCVCUDvjUjM9+f5E+9VHR0328s+7/Xy+bT7&#10;+ZZtIllgl3o0XyulWLbZ9ni2/c21iWP/AOBVyOpXn9pXm5W/dRfJF/tf7da3iG/8mL7HE372X7z/&#10;ANxawURU+VWr834qzX2UfqtI+hy3Dc8vayDZRsowv9+jC/36/JlH2h9Tscf8Tns/+Eelinudl2jK&#10;8EKf8tfn+f8A8dryAdfvLXf/ABXv4Hv7e1Vl3xL8zp99a4D5f7//AI7X+hnhlgfqPDtK/wBo/wA/&#10;/E/HfXuIKkYfZ904H4or/bM2ieGlbjUrkPP/ANcl+Zq7yOJY4wifcX7tcHpZXxH8WNSvPM32mkW3&#10;2SL5f+WrfM39a73Yucbq/RMF+9r1K58dm7+rYOhg1/iD/gVH/AqML/fo2L/er3D44X+L71elWdz9&#10;s0bSm3fN5qJXnthZS6ldxWVtE008r7VRF+9XpQ8Iav4Nh0q01mD7I0svmxJv/hr8V8SadKrgoy+3&#10;E/orwgrV6WPqR5fckV7+FbbRvsOp3Nzf+fL5TSwr867v92tC8RobWK2igaaKVvKldJdnlJ/fqKwS&#10;2sNcu4ILO5R7j/SJbh1/dO9YmpaP4jm8b2lzbXzJ4f3RPPb7vnb/AMc+7/8AYV/MJ/YZp2d/Z6VZ&#10;3djFFdvFpcWxneJndv8Ac/vVLZouj+HEaxgnuU2+bFDLL877v96rCPfQ3GoM0ttcpt32tunyP/wN&#10;65/xJpuveJL3TItFvvsGz/j8dH+RVrGrONGHPMcpfZNW8muftkU8GoL/AKryksUg3p5rf7dXrP4e&#10;y75bm51Bvtdw25nib5Fauo02wisLOKBW3+Un33/iq07xQpuaXYiL8z18PXzuv8NI2pYbn+I5+w8H&#10;+TLLLPeNNLL959tb0NtFbRbYlrE1Xxnpuj/ZfMn+S6VvKmRf3X/fdclf+JL7Uonnl83+z7yL7PF9&#10;nn/1TN8v3f423Vw1K+Kxf8SR7FDL5fEd1qWvWOm/LLOry7dywp996wb/AMXX0Mt1NBBA9hay+VKj&#10;s/m1zUOi/wBq6TZR6rG1nLZz72mdfK/30T59zVbd9DtnZt1zfy/33b5H2/3q9XAcO4zG/wAOB6Ps&#10;6FL4il4str4aymoJFPCs6+bEjpu+dfl2P/cXbTHaKM28PmLeWttu8tHi+7u/grWhsNQ8VP5rSt5W&#10;7+P7iV1Wm+EtP03Y23zpf7719osPk3D9K+O/eVf5YmMsa+XlgcPpWm6hbRP9hglRJfvPsro9B8GM&#10;kvn3zb3/AOeO+utRERdq/J/wGjC/368TG8ZVJUpUsFSjS/wnnyqzmNSziT7sSpRNZxXMW2VVdP8A&#10;bp2F/v0YX+/Xw8MwxMavtef3jM8/v7aXwlrKTxf6pmrrry5jv9BuJ42+R4mdah8W2a3OjSt/HF86&#10;/LWL4YuV/wCEX1CLcz+Vv+T/AIBX6hjJQz3KKWPl/Fpy5ZEVP4ZY8MJZ3mpeaq3KXdrAsXz70hbd&#10;/wChVa1WZYZZdVvra5hi0vf5Xktv+0fJ/c/9kqrYal53hKVovPtriWD90jrsdX2Vx/h6HxZ/Y2oR&#10;arqCzagzf6K83zolfCTwntanPM8Gtj40I8kPiOi8Q63Z6xf6VZqt2m//AEqJ0VkT5f7/AP339ymp&#10;4euby92xQeTb7d/2h2/irV03TZU+yS3PkPb+V+9mR/uPWf4S0fxHYeJtQn1W+abSmZvs0W77teth&#10;s3q5V/ucj5vF8O0s99/MInKaxo99oOl/ZL6W7vPtUv2d7i0X513f7v3a1rnXtThtYrNfNuYpf3TP&#10;u+4tdnYW1nZ63qEEFnOj3Gy6luHX91K39xP++K5zWPDGuXnjq3uYrn/in/k8233pvb/7GvpaHFmG&#10;xfu4+hGR8VX4BxmClzZXipRKmleP4NNsLi0ntrl4rCLYzor73+T+D+9WVqXiGxh/s+WxXUJreJXf&#10;7PcM8T/3t+6utufCTfaNQZZY3/js7dPk/wC+3rz/AOIXgzxLNa2jaReLDs/4+kR/uV1LCcP5v/Al&#10;yyNcJmnE3DU+bH0va0jrdP8AHP2/W7q+luWs9HsLXe9uy/PLu/jb/vit7wrf6fqsUuoWLXKfbH81&#10;obv5H/75rzzWLaxeJ76+W5ubvaiL5K7/ALu/Z8n/AAOq/i3QdX0fS/N0y5/0248qKK+ZtiKq/f8A&#10;92vjc0yKvgJcsvgP1/Ic9yjiSnzYefLP+U9YeG+1K1tJ2lk0d4pd88PyPvT+5TLZLa88UXE6rcpd&#10;2UX2dndXSJlb5vk/vV57Yalq/wDwhsVnq/8Ap7tYvdXKP99l3/crV1X4hSp4ciaK2azlvF3QRPLs&#10;lii/v/71fN+wkfQzwFT7B0t/t8+XULy2uYU03/VeS2/zf+AVNeTWepajpVtKtykv/H7E6KyIm35f&#10;n/77+5XH6DeeJfD2kXFpqd42q63L88H3WRErpbPxzYv9l82eNIWtfNlmf5NrbtuzZSlQlGRz/Vqv&#10;L8JtvNP/AGl9mW2b7P5W/wC17v4/7lY9+iWeiJY6hc3epfaJfKaW3X5/mf8A2fu1z/hL+2rbxHqF&#10;5qutedojSyxWqPKvyvv+59yul0p9Mh1zUIrOJt9x/pU9xu3xO/3aiVP2RjyTLt/CyWsVnFBJNFKv&#10;2eV0l/1SbPv1418SL/StNvLvT1W9triwiiiWaVWlSVNn8Feh3+leI38dW95BqDJ4fT55YfN/2K8s&#10;8Z69Pc+MtTltZFmuH2JawwwfPt/3678FR97nPAzXFVIx+qUvikd38LtNl03Qft1tFLefuv3UTtsd&#10;/wDvqu6+x3T6pFc/bmht/K2PY7PkZq4e/wBK17UtE0RvDmofZtkX+mbH+9/9lW94k17Q7Cy0+81B&#10;pLmW1nVIki+/5v3HrGv71TmHkeWSwGG9jE0PDz21zFe6hZrcp9ql3yw3aunzL8v3P+AVK6X2pQWk&#10;rTto8qS75YtyvvX+5VXxnZ6rqXhxotBu/s2oOyPFL/AtMs9KlfwWlnrzS3lwsW+fY3zs1ckaXO+a&#10;B7cvcLVslteeJbudVuUu7KJLdt+5InRvn+SvHfiLeyv+0n8N57mzuYbS3ttRdZoV8151SL+Ba960&#10;fQZ/FXhf7SsVzpsUsH7iGVdkteFeIdB8X6P+0V8KoNT1CKbWGtdU+xzTfPFF/o6bPkr9KyDJ+SXt&#10;654mNxPP7sT6bez0x7rR9PWC9hdv9KidEZE+X/nq9dA80/8AankLZt9n8rf9r3fxf3KqJeTo1puS&#10;Ca38r9/dpL8iNXKeDNE8WWfirULnWdQa80d1f7LD5qPt+f8A3K+tjGEInEa1/Ctn4Zi0/Vb671V7&#10;iX7O1xbp+9+Z/wDZ+7/v1q6qkqWtvZxW0lzFK32eV0l2+Un9+q+lQ2em69qdtbWNzC8/+mz3b/6q&#10;V/u/+yVzmpaJ4sm+IdveWmoyJ4a3J5tp5q/P/wCOfdrQs3rbWLHR9O1CBYL54dJi+Z3iZ3lTZ/B/&#10;eqXTYV0TwvF/ZkFzeeVFviiml/ev/wADanu+p21xqbNLbXny77O0T5H/AOBvXL/ELTfFWvPpTeGd&#10;R+weVvS+RJV/2Pk/3qX2gOwe2uX1S3uftzQ2/lbGsdqbGf8Av1R8MPZ3kWoanZxXafap33JdqyfO&#10;vyfIjUeJEtraysr65sbnUriylR4ktPnfd93fUXjyw1rUvDzxeHrz7Hqe5HildvkT/fpkFqaG+1Wz&#10;0yfz5NElinSWe3+V9y/88v8AgdRW32O/8VXcqrdpd2cXlNvV0ibd/c/vVV0rQZ5vh9FpniVpdSuv&#10;I2XnzfPL/wB81fe5n1vwp59pFc2F1dWu+KKX5JYmoLKusPFDPLrV9Z3af2Tu8pLdvN89G/2Fp2pf&#10;Y9Y1TR7adb1Jf+P2B0VkT5f4H/77+5WL4S0rxjYeGtTi1XVYptalb/RbiZd8S/8AAK6v7ZOj2u7y&#10;HtPK/e3aS/deoAle5uX1L7Mts32fyt/2vd91v7mysHUrNLbw+ularfX2pfbJ/s7XFuvzr/F/D92s&#10;3wfoniyz8W6nc6zqDXOjt5v2OLzV+T5/4/kroNKhs7DXNQtraxuYWl/0qW4f/VSvVgWNVSVLW3s4&#10;raW5inb7PK6S7HiTZ9+qltqtppunahbLBevFpEWxt8Tu8vyfwf3q5zUtE8XTfEiK8ttQkTwvvi82&#10;081Pm+T/ANB/+wrq0fUIZ9T3S21z/HZ26fI+3/boIG2CLo/hqH+z4J7z5N8UU0v735v96p3tp/7W&#10;ivGvmS0+ytE1jtXYzf365LxzpvirW5dKbw9qH2Dyv+PyFJV/74/3q6DxLbW0Nnp+oXlpc6lcadOs&#10;sCWn397fut//AI9QWHhv7HcxahqVnHdp9qnbfFdqyfMvy/KjVYmS+1Wzsp/PbR5Yp/Nni+V9y/3K&#10;pePLDWtS8PeV4evPseoeam2bd8lRWGiTv4FisfEfn6ldpFvutjfPK9AF2zezv/FF3Kq3aXdnEtuz&#10;urpbvu+b5P4WqvrEywyy6vfWd2iaWzeQlu2/z0ZPv7V/75q3NNPrHhCZrGO5sLu4s38hH+SWJ9ny&#10;VzngzSvGNh4X1CLV9VgudbaX9xcS/PEi7P7lAG3qX2PWNX0eCVb5JUX7bE8Suif7j/8AxFar3M/9&#10;peR5DfZ/K3/a938f9yokvJ0e381YHt/K/e3aS/xVyPgzR/Flh4q1WfWtRa50d/N+xxeb9z5/46AN&#10;a/tls/DiaZqt9d6r9sn+ytcW8Xzruf5Pu/d/361dVhb7HFp8VtLc286/Z5ZUl2PEmz79V9Khs9N8&#10;QanZ21jcwvcbb2e7f/VSv93/ANkrnNS0TxZN8QbS8ttQkTw4n+tt/NX5qCDettVs9N0vU4Ior14t&#10;ITypd8Tu8vybvk/vVLpsKaJ4Xi/sy2ubz5fNiill/evu+b+L/eqVH1C2l1XzWtrl92+xt0+R9mz+&#10;P/gVcl8QtK8Va3/Z7eHNQ+wOi7LxEnX/AL4+596gs7P7Nc/2pFeNfNDb+Rsax+XYz/36qeGPsdyt&#10;9qFst2n2qd2ZLvenzL/sNTNetrZLPT768tLm/uLKVXiS3+/v+7v/ANqq/j+w1zUvDyReHLn7Hqvn&#10;xOsrt8n/AAL/AGaALrpfarYafO08miSpL5s9v8r/AC/3Kis3s9S8UXcqrdpd2cX2dndWSJt3z/J/&#10;eqpYaJLN4Dt9P8R+ff3Cwf6V+9+eVv8AfXZWg7y6r4Ulaxins7iW1dIEf5JYn2fJ/wACoAq6rMsM&#10;sur31ndp/Ze7ykt23+euz7+xal1Kaz1LWdHs5YrtJdv9oROiskXy/wADv/wP7lYXgzSvGOm+F9Qi&#10;1fU4LnXWf9xcTfPEnyV1f2ydJbTcsb2jwb5bvzfuPQBK81z9v+zfZm+z+Vv+17/4qwdStltvDMWl&#10;axfXuqvey/Ymu7eL503P8n+q+7/vVleDNE8WWHirUJ9X1BrnSn3fZYvNX5P9+uj0pLSw8Q6nYwWN&#10;zC9xtvZ7t1/dSu3y/L/tfJQBY1WFvssWnxQSzRXH+jyuku14k2ffrPttVsbDS9Qs1g1DytIiW3Z3&#10;gffL8n8H96se/wBE8WTfES3vINQZPDSMrS2nm/ffZ/6DXRwvqttPqfmy21582+zt0+R9v+3QBDZw&#10;/wBg+FE/sq2ub/yot8VvNL+9f/gbVVvLafWPFtu325k0yzi/f2m35JZf4K5/4ow+Jb+10+Xw9qba&#10;a/8Ax73SRSp8+50+RP8Aa/266C80ez0qw0+8vLa51K9tZ/N326/O8rfx7KCC14bSzeLUNQs0u/8A&#10;Sp3dorvevzL8vyI1TbL7VbXT7lpZNEdJfNnt9yvvX+49UfH9hrmpeHvK8OXn2PU/NV1mdv8A0Kor&#10;DQZbnwCmn+I/P1K48rfdfvfnlZfm++uyoLNCz+x3/iu7lVLtLuwg+zs77kiZG+f5P71V9SdEuJdX&#10;vrO5h/s3/VJE2/7Qv+5Vp5p9Y8KebZxXNhdz2u+JJvklifZ/6FXNeCdH8Y6b4V1CLV9TiudbZv3F&#10;xcfPElWBvX72Opa3o9tJFdpKi/bYnhV0i+X+B3/4H9ytKZ55r97NrP8A0TyN/wBo3fxf3NlN+2Tp&#10;cW+5YvsjRb5btJf465TwToniyw8R6hPrmoNeaU6t9jh3L+6+f+P5KCDkvGHwf8IXNhaaZ4h0/wDt&#10;t7+dopbiKz+fe3+792szXv2Rfh3cy26xeF7aaK4b7PO6fJ5SbPv16hbfY7DxhLbQWNzC8rfaJbt1&#10;/dSv/sVn3+ieLH+IlpeQagyeGvNV57Tzfn+4/wD47/sVr7SRlGnEseFYdF8DeEpfD2mWd7Dpnh6B&#10;LRUSBvmTZ/B/eras4f7B8NRLp9tc3mxd8UUsv7193+9So+pwz6r5sttefx2donyvt/265nx/pvir&#10;W5dNbw5qH2Dyv+P5ElT/AL4+596sfjNvgOr+x3L6zFd/2g0Np5GxrHaux2/v1U8MfZrmLUtVs0u9&#10;9/O7Sw3e5PnX918iN91fko8Qw20Nrp99c2dzf3FlKnlJb/fR2+XfVf4hWGual4c8rw5eNZ6l5qeV&#10;Lu2VIi9N9svLC0vJZW0T7PL5s8Lsr7k/uNR4YhZ7WXUJV/e3svm/8B/grnJtHvLnwXp+g65LLc6h&#10;eMqTzPL/ALe9/u13EMMcMSKn3EXYtV8MRx+If/wJadso+WjatZG4bKNlG1aNq0AFeX/tCfBlvjT4&#10;Nt9Mg1BtK1OwvItQs7tF37ZV/vJ/FXqG1aNq1UZyhLmiZzjzx5ZnhOk/G74m/APxZo8HxR1a08T+&#10;BdRf7K2vWlitrLYSt9zzf9j/AGq+ybe6hvLeKeCRZYpF3I6n7y14Z458H6b4/wDCup6DqsXnWN5A&#10;8TI/8Ncl+yh8YX0S4uPg34wufJ8V+H122M07f8hKz/gdf9qvqcJifrEfePlsXho4f3o/CfVFPplP&#10;r0Dzwr4p/al/5Po/Zy/7ff8A0Gvtavin9qX/AJPo/Zy/7ff/AEGgD7TooooAKKKKACuI+Mf/ACIt&#10;7/10i/8AQ67euI+Mf/Ii3v8A10i/9DoA7LT/APjxt/8Armv8qKNP/wCPG3/65r/KigDiX/5LJb/9&#10;gxv/AEOu7rhH/wCSyW//AGDG/wDQ67ugAooooAKKKKACiiigAooooAKKKKACiiigAooooAKKKKAC&#10;iiigAooooAKKKKACiiigAooooAKKKKACiiigD4v+FH/KST4sf9gK1r7Tr4s+FH/KST4sf9gK1r7T&#10;oAKKKKACiiigAooooAKKKKACiiigAqPYuza1SUUAfOPx6/Yw8HfGBLjULGNfD/iJ/n+126fJK3+2&#10;lfnL8Zv2ePFHwlv3sfEuledZM37q7Rd8UtftRWL4n8LaR4w0uXT9ZsYNQspRtaKZd2aAPxx+GPx1&#10;8Q/B+B10qe5v9Kf5J9Du596bP79u7fdb/Yr7w+FHxs8K/Frwump6Def6pf39pL8lxA39x0ryn9or&#10;9gG50pbvXvh2j3lv9+XSXb51/wB3+9XxbZvrXgPxA99pk8+ia3A2yVNuz/gDp/FXFiKHND3DppVe&#10;WXvn6ZPc/bLiW5Zfvfd/3KPlrwX4D/tOWPj/AMrQ/EaxaV4l+4v/ADyuv9yvendEXcy1/OGbYXGP&#10;HyhWh70j9Gw2IoU8PzxKuq6rZ6PavPeS7ErzzWPivK8rrp8GxP4Xeuf8beJ217VJVX/j0ibZEtc7&#10;v+X7tf1lwP4XYGlhIY3M480pfZP5L428T8dPFzwWWS5Yx+0S3d697dyzzt5k0r7masrxDq8fh7Rb&#10;2/l+7BEz1ob++K4P4t3TXtnpWhRn99qt2kTJ/s/xV/QFanDA4Tkox0ifg2CU8zzCM63vc2si58Ld&#10;H/s7wnFd3JY3uoyvez/7zfcrsPlplsiw28UUSqiRLsWnb/8AYrrwVP2VCMTnzXEfWsXKoHy0fLRv&#10;X+7RvrvPFPVv2ctS0LTfHCNqyxfaGX/RpZv4Wr2P9p7The2nhi7s7tbaUXnlb9m75dtfJEcmz516&#10;pXTX/wAQdS8QavoTagkt/FZr5UUKfN/B9+vyTi/h6rjYzxVKR+78AcV0MslDB1YfaO4S8Z9Ue2+z&#10;SeUsW9bj+B/9isrWLae2s3vJ57m8e1uvtEVvafutyf3H/vLVKwh1x/Fv2y+l8nw06/Kjy/P9yuot&#10;vDdnrd+moywN9niXZAm5/n/23r+QsVjaeDnOEz+0KM/rMOeBRs9EbxJdf2g0H2NPK8pbjZ+9lSuu&#10;03R7HR4nWzgWHd950/iqxvitovuqkK/JWPf+MNPsPlVvtL/3Er5iVLMc6qctCHuHp0qHKXdcubmz&#10;sPPs4PtMsTfNFu++teeQ3Or675UreZeW8stx5Douzb9/5Hrbm+ITfwWa/wDA2qonjC++dba2jT5t&#10;+xIq9yhwZmPL77jE9ijXjSj8JXh8ML4es7eW+vt6f61rTb/F/s/7NV7N/wB7s0jT1tkRmddib9ta&#10;1homoa9deffK0MX+3Xa2FhBYReVBEqV6tSvlXDtLllH29f8A8liKpi6kjiofDeoaxcebfNIn+/XQ&#10;WfgzSrZU3RNM/wDfdq3f+A0f8Br5XG8XY/Fe5Sl7OP8AdOHmYyFIoU2quxP7lHy/7dH/AAGn/wDA&#10;a+Oq1Z1p88wGfL/t0fLT/wDgNH/AawAZ8tHy0/8A4DTKAIr+FbmyuIv78TV5vpWpf2ba6nEqt80T&#10;16ReXkVnFub/AIClebzWE815d+VF95XffX65wlVpf2ficNiDzMTiYOEqUJe8XdNhvte0a3eBmsLh&#10;1V2eaLftrWs9NXw9e6q0Vpe6l9oi+0b3l3p/d8pKqfDebU9N8K3cuuRM8sTO67Pn3L/sVsQ3ltom&#10;g27wW128Vw37pPKd5Vdv79fFY6vL2vsofCedgsFGMfaz+If/AGbY/Y7TRf7F/wCJVLBvZNv7qL/Y&#10;ovNSZ7p7FW/s2XcvkTTKjpL/AH9tYPw6/wCEsS61D/hJV/dOqva/vd/9/wCT/ereR4LnxG8F5LaT&#10;Sqvm2cO397F/frypR5Zcsj24yNJLxn1KW2a2l8pIkdbj+B3/ALlZWsWc8Nv9pknu7yWC6+0RW9p+&#10;6+T+4/8AerCsP+Es/wCFgzNOv/FNbm2p5v8AsJXSp9mufELy+Vcpd2UWze6/unVv/QqiUfZF83MM&#10;3r9t1C+/siX7XbxeVFL/AB3Cff2JTd8Gm2sU8GkS77+X/SkRfnT/AG3rl9bv/FWq63aT6DBLDpUT&#10;eVcpcL5Tt8/8Fdh4hvGsLNJ/tNtZ28UqPdPd/c8qtk50ZRmjCcIVoclQ5HUtEdNJl1XT5W1hJZfN&#10;ght1/wCWTVUsNVu9NvYv3v8Aoi/6+3eL7/8A8TW34zs9ZttB0+28IRRwukuzYjfIsVRaloltc+Gr&#10;f+14J/tc6rFP9n+d1dq/Sst4jpVqH1bM/eifjeccG4jDYn6/kU+WRSvPE9nf3WoTxKt/E8H2d7fb&#10;86f7G+s+8vINb0aVf7P+wXd1EqM8yb3iRf4KtXPgyD/hEr2fw0y3lxKv7h4n++3+/VjwZ4evLPwr&#10;LL4jglfUIpZXbyW37l/g2V6H1nhilH4TijR45qy5o1+U5p3XTdXu7nT4L3zZYvmd281G/h2IlW38&#10;Dafc3+nxW0CzWiWqbUuP9Um1/nR/++//ABytq88N2em+Hop9Mgu/3/zrC673V2/v/wB2uV8E+GPG&#10;cNxe/wBuQb02r5GyWq+qZDmceahV9mdtDiHjDI+aOKpe1Nr7Hcvf2+kSzwabbwX32iK4d0f7V/Fs&#10;RP8AgdVEto7C+iin09ksnnlluZov4vn+RP8A0Cpk0S8udeeC5W2mu0X7RZ2+796qfcd6xLbw342h&#10;8ZXEs9t/xIt3yp5qb/uVj/q5lXw/Wjrp+IOfW5ngDe1WafR/CSSs128v2rfa2kUux/K+58/+zXnl&#10;zCqa9qGqtoqv9nVEW4eV0e4+T/ZrqL+b7T4h2zxXP2i1i2LvR0T5q808SeLWTxvp62cUtgkv7qeW&#10;7Tyv4/v/AP2deVHI6zVWnh/e5RcN5viOJOJI1cRDkjyn0hoKWfh7w9ZS2OlMn2pladIf4fk++9cv&#10;9p0Ty725ga51K6vJ9kWyLZtVn/grrtSuZbPwzazpqFoluiq89xMu9HirzfW9S8R6rBp+n+E/LuVg&#10;l3ed9m8pEXZXxCpTU3CZ+80YSUpyPXZoZUe0lin8m0i/1sTxf635P79bHhvR5b+4utTnvFvLSJf3&#10;WnxL86N/tNXNb4P7D0+LxBFP9nlRYrnyvmdXau4vEX/hCLuXwZ5E1xcL/os1vL/rXX5d++vrOHsv&#10;pTj7eR8rjq0uY3d95qujQtAzaPdttfZNFveL/Yr5v+Kls2lftb/DmeCDUNS/0HUb3ynl3o/7rZ5U&#10;X92vdfAc2vWHhCWXxUrTarFLK8vk/PuX+DZXhXxO1jT/AAl+0d8H51gu3t5bG/2p5TPKjS7Pv1+g&#10;05KC948Wp78T6ASws/stlov9h/8AEsli3sm391F/Hso1XWPJZ7H7T/YmydEgluFR0nX+NE/9BrzL&#10;wH4q8dPeah/bieTbuv8Aou9t7/f/APQquvcrqXiaWPU7y2vLqL/SLOL/AJaxL913r5bF57hsP7kP&#10;ePQp0JTO1f4hL/aUttBp9zMiRbluH+RHauP17UtaubeKeW+uXltbr7RFb6d+63p/cf8AvVyth/wl&#10;/wDwsG4adf8AimvNZIk83/YSulR7a88Qys0Fyl3ZxbN7q/lPu/8AQq+SxOe4mcvckdtPDR+0V7y5&#10;33+oarJp99NqFrBsil83550/uJXe+G0/4Rvw/bzrpkvm6jdfaLz++m7/AJay/wC4mz/vivH7zUvE&#10;upeNdHudKgnh0SKXyrpLj91u+evdfFF49hpsU7XlpZ2kUqvePd/c8j+OvrckVWpT9rVmcFf4uWI1&#10;NSnttGe+gZte82XfF9kXZ8v/AH1Whcw3L3VrLFc+TEn+thdd/m1x/j+z8Q23h/T4PA8UVs6N/AyI&#10;irsrYvH2eDbWLWorl5biJYrn7P8AM6M3+7X1BgaFtefabzUJ4L5by3i/dfZIl/1Uq/f+emI99rGj&#10;W88W7R7uXa7JLFveL/YrFv0i/wCED1CfwZ5c13cRO8EtvL/rZf7++pfB82uWHhS4l8UK02oRSy7/&#10;ALP8/mp/sJQBM7y6PPrbRWeoalui+0fPLvR3/wCeUVS/2bYva2mg/wBi/wDEqlg3sm391F/sUy2u&#10;bPw9oNo1tBdzRTy7Ik2s8qs39+sT4Yp4xS41D/hKl/csqva7Jd+z/f8A9qgDoLzUpZrqXT45P7Hm&#10;WVEguJl3/av9xK0Ev5X1SWzazkSJYt63H8D1npNBN4mltr6eyubiJftFjbov72JfuO9c1pqeNv8A&#10;hZFw94v/ABS/zeV+9WlEg3dbsLxIIryW5u7+W1vPtEFvY/utyf3H/vKm+rD+UmpanqaaLJ9ttYvK&#10;il2JvnT7+xKmhezv/FEsvkXKXenQeVvddkTrL83yf3vuVwniTUvGet+I9Pn8OQTw6IrIl0lx+6dv&#10;3vz7VoiWdqjwaJb/AGy10poft8vm3Wz+D/benw389nob3kUja9ul3xfZF2b1Z/8A2Sn+J7z7HZJK&#10;95aWdojf6U939xoq5n4hW3iG20PR4PBKxQuk/wA/zbEWLyn/APsKZB21zDO91byxXPk26f62J4vv&#10;/wDA6oxXjTXWoTwXy38MS7FtIl+eKVf9qqVzNs8IWkWtQXPnXEEUV0kPzurbPn+dKpalCv8AwhF3&#10;L4M8h7udd8E0Mv8ArW/v7qDTmNzffarpNvJAzaPdMyO6TRea6L/Gn/stZbvLo97rflWOoalFOv2j&#10;55dyO33PKiqHwfc61pvg+WfxPE02pwea8vk/O8qf7Cf+yVbtprbw34ctFs4Lt4pf9Um3fKjt83z0&#10;CH/2bYva2mivov8AxKpYvNZNn7qJt+/ZRealPc3UunxSto8qyqkFxMu/7V/G+ysH4Yp4vSXUP+Eq&#10;+5u/0XZLv+SugheKbxVLBfT2NzLEv2jTrdF/fRL913/76oA0EvJX1eWzazkSJIllW7/gZv7lYusa&#10;beQpFcy3N3fzQXXmxW9j+63L/cf+9WJpqeM/+Flytcr/AMUpubyv3qfL8n366tPs154mll8q5S7t&#10;Ytm9/kifdQQV/wB0l/quqrosv9oWsX2eKVF+e6T7+xP+BVKjxaJbpeW2lMj38qy3SJ/D/tvXD+J7&#10;/wAY6x4m0+58PQTw6IvlJcpcN5Tv/pHz7P8AgPzf7S13fie8/s2wS6a8tLC0Rv8ASpbv7nlUFjIb&#10;+eHRvtkUra35su+L7Ouz5G+5/wB8VoTQ3L3VpPFc+Tbxb/PheL/W/wBz5v4a4z4hW3iGHQdPg8Dx&#10;RQujfwNsRItla15Ns8G2lrrUF28t7ElldJb/ADurN8j/ADr/AOh0AaUN4011qE9tfLeW8SeV9khX&#10;54pV+/8APT3+16rpEUsDNpV27K7ebFv2/wCxWFqv77wRd3PgzyJri6XzYJrRv9a/9/fT/Bk2tWHg&#10;+WfxRFK+oRbml8r596f7FBBLvl0e81vyrPUtSSVftXzy70d/ueVFUr6bY+VZaB/Yf/Enlg3/AHf3&#10;UW3Z8lFtc2fhvw/afZra+eK4b90nlO8qs39/+7WJ8Lk8Yo+p/wDCWf3Yntf3u/b9/en+99ygDoLz&#10;VZZrx9PSX+ypfNXyJZl3/aE/j2VoJfyvq0tm1nIkUUCyrdv9x/8AYrKh8i58USwahPZXNxEv2izi&#10;Rf3sSf365/TU8Z/8LLla5T/ilGllSJPN+dfkTY/+7QBu6rYXkNvFczz3epS2959oihsf3W9P7j/3&#10;lqbzlS/1PUF0WX7bbr5UUuz57hP9irCJZ3/iaWVYrlLuyi2b3/1Lq3/oVef+LdY8War4h09vD3n2&#10;elSv9nnSZdjs+/8AuPSiB0tt5CapFfW2lMkT3X71IV+7KyfPK/8AuVsW2pT22jPfRS/299ol82D7&#10;Iuz9033Ki1iZfDeh287Xlppun2rb76W7+55X8dYPxCs/EdnommWfgmKO28ptmxG2IsWymB2c0M73&#10;lpLFc+Tbpv8APheL/W//ABNV4blnn1C5ivFvIovkW0iX51df9qsq8m2eDbSLXILl5bpUt5/s6Ozo&#10;zf7tVNY3TeAb2fwT5E13cLvglt5fklbf9/fQB0G+81XSLeWJm0q6lVHZJYt7xf30rM/e6Pdawsdn&#10;qGpRSr9o+eXejf8ATJKr+CZtesPBssvipZZtTill83yvn3Lv+TZVuG8ttB8OW7Wdteul037pPKZ5&#10;Vdv7/wDdoLB9KsXgtNBbQ/8AiVPBv2bf3UW37iVLc6xPc3j6esv9j3HnokE0q7/tSfefZ/wGuf8A&#10;hinjHdqH/CVf3V+y7H3f8A/3q3bbyrzxRLFfT2Nzd2/+kWMSL+9t4vuO9BA+8v5X8TW9s9nKkSfO&#10;t2/3GqvqtheQ2cVzPPd6lcWt59oihsf3W9fu7H/vKm//AMdrlU/4TH/hZsTXn/ItNO/kIjLv+5Xb&#10;wpZ3niiWfyrlLqwg+z73VkidW+b5P71KQ4kDzKmo6tqC6LP9ttYvKil2pvul+/8AJUu+DQYEnttK&#10;ZPt8/m3Xk7Pl/vu9cZr2peL9Y8R6fP4egnh0SJvKvEuP3Tvtl2PtrtvFV59gsIp5by0s7RZf9Me7&#10;+40VMQyG/urPSftiytr3mzr5X2SJU+Rn/wDZK0LmGd7q0liufJt4t/nwvF/ra4z4kW3iOHw9p8Hg&#10;dYoZU3/cbYm3ZWh4h1X+yvAETa1BdvLcW0UU6W/zv5rf7tLlHzFvTUl1LxXe3jT+daWq/Z4E2/df&#10;+OujrJ8MaaulaJaQbf3u3e2+tb/gNRIuIfLR8tH/AAGj/gNSaB8tHy0f8Bo/4DQAfLR8tH/AaP8A&#10;gNAB8teD/tY/DSz1jwVL46sZ20rxX4Ui/tCx1OH7/wAv/LJv9l694/4DXA/HvR7nxD8FvGemWK77&#10;u40yXyk/vfJXZhpSpVYcpw4ynGpQnGR6z8C/GV18QfhL4W8RX0Xk3l/YRTyp/tFa9Cr5V/Yd+J8n&#10;if4a6JpL7dtvYLtVf+WW35dlfVKtkV9viKMqUuWR+f4PERr0+aJJXxT+1L/yfR+zl/2+/wDoNfa1&#10;fFP7Uv8AyfR+zl/2+/8AoNc56J9p0UUUAFFFFABXEfGP/kRb3/rpF/6HXb1xHxj/AORFvf8ArpF/&#10;6HQB2Wn/APHjb/8AXNf5UUaf/wAeNv8A9c1/lRQBxL/8lkt/+wY3/odd3XCP/wAlkt/+wY3/AKHX&#10;d0AFFFFABRRRQAUUUUAFFFFABRRRQAUUUUAFFFFABRRRQAUUUUAFFFFABRRRQAUUUUAFFFFABRRR&#10;QAUUUUAfF/wo/wCUknxY/wCwFa19p18WfCj/AJSSfFj/ALAVrX2nQAUUUUAFFFFABRRRQAUUUUAF&#10;FFFABRRRQAUUUUAM2V4N+0B+yR4T+ONrNeGNdH8Sqv7rU7dfvf8AXVP4698ooA/Fz4y/s+eLPg1q&#10;bW3iDTne03fuL6L5om/4FXS/Df8AaW1rQdIl0HxDO2pWjr5UGoP/AMfEX+//AHq/WTxH4X0rxbpk&#10;umazYwajZSrteG4TdmvhL9oP/gn5NYm61v4cs1zF9+TR5W+Zf9yuaWGoVK0K1WHNyiqyq1KU6MJ8&#10;vMcHbX8V/As8EqzRN/GlSkN96vn/AE3xDr3w61SWzuYJ7bym2S2NwuzbXsPhjxnp/iqDMEuy4/ii&#10;f79f0Pk2fYXGQhR+GR/JnEnCOOyyrOt8UTfrz+0J8R/Fyeb79todttT5f+Wsld3czeTA8rfdVd9c&#10;R8H4jc+HLrWZW3y6rdyzt/u79q162Nfta9OjE8PKV9WwtfGT/wAP/gR3lFNor3IxsfIyldi7qN1J&#10;RV8pmOpUd0lR1b51/iplFZzhGcbT2N4TlTnzwPWPA2paVrESNLbL/aaLsleZvN3f7m6u6+RE3f3K&#10;+dbDUJNNukngfY6tXuvhvWIte0uKdW+fb86V/EninwjLLMZ/alCH7qR/bnhbxcs1w31DFT/eR/8A&#10;Jjkry8vvFuqeRF/qlb5U2/crdsPA1tC265lab/Y21u21hbWbu0ESpv8AvVYr8ux3FtRUoYfLl7OJ&#10;/QRVh0qxhRFWzg/74qwiKn3VVP8AcWnUV8fVzHGVfiqyAKfTKK8+c5z+MB9M30UVABvo30UUAG+j&#10;fRTXdYU3M1XCEpkSnCEffHb6z9S1hbb5Ytry1n3+ttM3lQfIn9+orDR5bx98vyRV7FDCRo/va585&#10;icfOtL2WFIkSfUpf79ar2C2Gl3H8cvlfM+2tCGFbaLaq03Uvn027VW2fun+epeLlKfJA68NgI0o+&#10;1q/EYOj6bfXlvcLLqDQ2j+V5SW67Hi/4HWh9va/1fbZ3kflWbeVeW7xfe+T+/WJpumzw6DLPFc3M&#10;2oRWrpFsb7zbP7n3az/BN/rWlaTdy+LIpftFxdJFFsiV/vJ/s1pWj70pHfGX2TsP395e29zBeQPp&#10;/lP5sKRb/Nb+B99Vbazg0qzlbQLO2eV598qbv4/4/nq1Z6JZ2H2RbVWtooInSKKFvk/74rivAGm+&#10;IdN8S6nFeQNbaI8sssCbV+d9/wDHXDGMZxkbSO71KG+uYrf7DeRWcqyq8u+LfvT+NKqXLro8TxNf&#10;S/aL+V/Ie4+fY/8Ac/3afc6VLeXV20t9P9kng8pbeH5Nr/399cpqSeKP+E/tFtlkfw4rJ5v3f7lF&#10;OPP9oJHW/wCmf2X9jW+g/tXyP9d5X8X9/ZUX9m2c1xZS6j5FzqcUWxZtv3v7/wAlRWyad4h828ii&#10;kSXa9q0rr5U23f8A+g1ynxF0rXkl0qXw5FJNLaxMjTPsd0T/AGHb+KinHmly8wS+E7uwmvnS4+2Q&#10;RQ7J3SDym374v4HqpbaVebreW+1BppYmb5LdfKilX/aSpdSs7m803yoLxrOX5P3yLv21heM7DV7P&#10;Q7iXw/LK+qyypt3v8n/7NFOPNLlA6C2e8S/uIPs0EOnov7qVG+d2/wByq9zpt9eT3qy6gyWkrReQ&#10;luuyWLb9/wCf/bqLwqmpv4Xt11NpYdVaL967qm9XqG50q5ttL89Ly5vNTis3t0dG+839/Z93dU8v&#10;vcofZLf297/VNtjfRJFZtsvIXi+d/wDgdTfv7nUre5gvIH0/ym3QpFv3N/f3/wDfdcf4GvNcsNIu&#10;G8WRSfaLiVIk2RI+/cn+zXX2eiWdg1v9lVrZIImiihRvk+b/AGK1m/ZS5RJKcdSrDZwaVZO2g2Nt&#10;NK11+9Tzf7z/AL356u6lDfTRRLY3MVs6So8u+LfvT+5XCfD3TfEeleJtQivIGttEdpZYPkX77P8A&#10;x121zpUt5dXDS30n2SWLylt0+Tb/ALe+nUbjL4yI04SjsUdSsLO2tZbOe5Z5b9nige7Xftdkr5t+&#10;Mfwu1Dww32m2vFmieJfNmf8Agb+/s/u7q9yvE8Uf8J9aJB5r+H0ZPNd9n9yrHjbR7Hxz4Q1ue2tv&#10;9LlgltFmddj/ACv/APFpX3/CWdV8szGlCcv3U/iFhKdHDVPa0oe8eT/BnxatzocVjeWy3+q2H+o/&#10;dbn8hvv/ACV638PfLmuNQnigk03fL89k/wBz/f8A9mvkzwlqur+GPG+mT6av73a9rLK/31/+yr6o&#10;0rXtc8Qu8Ur/ANmxebtiuIV83dt+/Xv+JOTxy3MVWw8fcqntUasqtOR1FnpV9ttH1DUGuZbdpdyW&#10;6+VFKjfcR0/2K3vDfiHUNH1SWzngiTQlX91MjfOrf7lcf4zs9XttBu5fD0s76rcTxOu9vk/g/wDH&#10;au+GE1WbwrbrqcrJqzxN5ruqfK9fmWExtXA/vIyPEqwjV906PXtY1XVbrUILbVWttPlliaCa3i2S&#10;xbfv/wC/vrwTxnqsGq/tS+Aljn+03FrZ38V07/39i16xNpV5baW863lzeanFZvEro333/wBz7u6v&#10;nV7/AFzTf2h/ATeLIpPtE8F1FFsiV/vIn92veoZlXx8qspS93lkcdSlGlyn01+/ub+3uYLyL+z9r&#10;+bCkW/zf+B1SSzi0qzdtBsbSZ3n+ZN2z+P5/nq1baDZ2DW/2ZWtooFdIooX2J83+xXFeALDxHpvi&#10;bUIr6BrbRGZngTan9/8Ajr4+MYyjI9JHd6lDeTRRLZ3Mds6So0rvFv3p/cqjcvFokTxNqEn2i/nZ&#10;IHuPn2u38H+7U1zpUt5dXDS30/2SWLylt0+Ta39/fXH6knir/hPrdYFnfw6rxeb9z/xz/wBmqKcf&#10;ahL3TrZkvH0Z7FdQg/tVoP8Aj48r5N39/ZXYeG0sdYfT/wC11gvPEFhE0UUzr95WT53WuKhh0zxJ&#10;9ovIoJEldXtWuNnlS1n+IfDHij7foWteHIJXlt4riLzfl3pE2z+9/E/8FfY8OSq+35Y/Cebi+Xl5&#10;j2rSpr6aKb7dbRWzrKyReU2/cn8FUtN0fUNlrJqWqtc3EUrv/okXlRSp/Ajp8/3KsarYXl/pCwQX&#10;0thd/K73CLvf5a5/xzYa1Z6Ddz+GZZ31i4nV13y/J/49/DX6WeYdLbPeJqNxA9tBDp6KvkSo3zu3&#10;8fyVSudH1C8urtbnVWhtJWR4EtF2PFt+/vf+Kq/gxNXfwbp66u0qaw0Gyd3Vd6NTLnRL6z0HzVvr&#10;m/1WCza3WVG2ea39/Z93dWf2gLaXkupazEtjqcSWlgzRX1u8G93b+D5/4asf6Zealb3NrfQf2V5T&#10;+bb+Vv8ANb+B99cf4D1LXtK0aVvGMUn2u4vEt4vKi3p83+7XYWfh6z01rT7GrW0VrE0UVvC37r5v&#10;9itAKiWEWlWEreHNPtJpXumeX97t+8/735q0NShvrn7J9hvI7PbLul3xbtyf3K8/+HWm+KNK8W6x&#10;FqFtJbeH3lnltU2p87tL/FXbXmiT391d+fqE/wBiuIkRbeFtnlf7aPQBDeTRaDb/AGZtTkS71K6d&#10;LV7td+2Vvm2f7tW3+2f2T9h/tCD+2/I/1vlfxf39m+uE1VPGKfFC0W2Wd/CkTQea/wC6bZ8j/c/2&#10;f73/AACuws4dK8T/AGjUI4JIbh1aya42+VLt30vgIJX0exub3T5dQW2udVgi2LM67d39/wCSrelT&#10;Xz2sv26CKzlWVkiSKXf8n8D1578TtE8R/wBqaFc+GoJZpbVfKlm+V3Rf+BfxV3upWd5f6N5EF41h&#10;d/L/AKQi73WpLIbDR77Zbtqeqtc3EUsrf6PF5UTo33Edf9irds94mqXED2kEOnoq+RMjfO7fx/JX&#10;NeObDWrPQ7ufwvLO+rTzo6o8u9P/AB7+GtPwkmrzeELRdVllh1V4v3srqm9HoAnm0fULy4vVudVk&#10;S0eWKW1S0i8p4tv30d/4t9L9vl1LVv8AQdRiS3sJXivrd4vvNs/v/wANUb/R76z8PXc8F9c3msW+&#10;nNFFKjbPNfZ9/Z93dXP+AL/XtN0G7bxnA3224uliXyYt6OjIn92rIO2/0m51S3vLa+g/s3yvmiSL&#10;fuf+/vrOSwi0fTXbw1p9pNK9y7yp5uxPml/e/NV6z8PWemtbtZq1tFAuxYoW/df98Vwnw003xRpX&#10;irVYNQga28PvLPLZptT53aX+P/a+/R7pZ6BqsN9crb/YbyKz2zo8u+Lf5sX8aVn3jpoNvLbf2rKl&#10;1qMrJay3a+bsZv8A2WprzRJb+9u/N1Gf7FcQJEtpE2za/wDfR64zUofF6fEayW2Wd/DUW3zXfZSi&#10;Qdr/AKZ/ZD2K6nB/bf2X/j48r7jf3/Kpr6Pp9ze6fPqawXOqwQbVldfvf3/kqG2s9K8SfaNTigkh&#10;uJ4msmuNnlS7N/3N1cV8VNH8S/2jok/heCSa4tYmiluPkd0T/gX8VESz0XSpr6a3l+3W0VtKsrJE&#10;kMu/5P4HqpYaVfbrSfUNVaa4t2l+S3XyopUb7m9P9ipryzvLzSYoorxrC4+XdLt+euc8e2GvWehv&#10;J4YknfWLi8idd8u9P+B7vur/ALlMDqLb7YmpSwNZwQ6ekS+RMjfO7fx/JVKbR9QvLi+WfVWS0llR&#10;7VLSLypYtv8AAz/xVF4STVZvBunrqrTw6q0GyV5VXej/APAflpl5o95baJdzxX1zearFYyxROjfe&#10;b+/s+7uoAtpfy6lq3+g6hF9lsGeK+t/K+dn2fJ8/8NS7Ly81S0vLbUIH0ryG823SLc8rfwPv3/79&#10;cZ4A1LXtH0SVvGcUn226vEt18qLenzIn92uzs/Ddjpsto1mrW0VrA1vFbxNsi2f7lAFRLCLR7Ld4&#10;esbSZ2n/AHqebt+99/5q0NWh1G5+y/YbyOz2Tq8++Lzd8X8affrz/wCG+m+KNK8UarFqEDW3h92d&#10;7VEVfv7/AOOu2vNEnv7+9afU500+4tViW0i+Tym/vo//AHxUAQ3Lrolq9t/asqXV/KyWs13+92v/&#10;AHF/2az9NS+1WCVv7Qtv7Vig8qC48r5N38cvlf71cx4kTxZc/ES00+znaHw+2zdvVHf7nz7K7TSr&#10;DSNbtXubOCSF9jWXnbfKl2rWvwk/EW30fT7m8sp9QW2udVigeKKV1/gbZv8Al/74qxpU2oTRXf8A&#10;aFrFbP57pB5Uu/fF/A/+9XnnxX0fxL9t0e88KwSzXVrbSxSyptZ0Rtn3N38X/wBnXomq2dzeWHlW&#10;141hLuX98i1JRUsNHvv9El1DUmmlgZ9yW6+VFKrf30/2KtWf2xL+4gezgh09dvkOjfO3/AK5Xx5Y&#10;a5YaDNP4Xknm1i4ukf55d6L/AN9fw/7lavg9NVm8G2i6q0sOqvFsleVV3q9BBbm0rULye9W61Vkt&#10;JWie1S0Xypbfb9/5/wCLfQl/LqurbrHUIktLNmivLd4vnd/9+ql5o95Z6G8sV9c3mq29i9usqNs8&#10;1v7+z7u6ua+Ht/r2laC//CZxT/bbq6SJdkSvv3J/s0Adr/plzqlpd219B/ZXlPut0i3u7fwOj1Uh&#10;sItH0v8A4pyxtJn8/wCZPN2p8z/vfm/77q3Z+HrOwltGs1a2it4mt4reJv3Wz/crhPhjpvijSvEO&#10;pwanbNbaFulls0RU/il/j/2qCzrfFsN9c3Wj/YbyOz2Xm6XfB5u9P7lPm26Da/Zv7Tn+16lO0VrL&#10;d/vdsrI7/wDfPyVV17RJ7zV4mn1Cf7JK2xbeH5dn+3vrn79PF3/CybJYFkfwpFKvm/d3/wCqf/x3&#10;/wAe3VX2SDr9l9/YkWn/ANpQf22tr81x5Xybv7/lf3d1K+j6fc3+nz3ywXOqxROkUz/fb+/tSoba&#10;20zxP9o1CKCSG4fdZNcbXil+V6434o6P4j/tbQrzwvBJNLaxPFLcfJvRP9jd/FUgehaVNqE0Ev8A&#10;aFtFZyrKyRJFLv3r/BXL3mlX1/qWiWOoaq1zcRSy3V19nXyopYt/yI6f8DWujv7K8v8AS4YoL6Ww&#10;uN0TtKi/P8v30/4HWZ4VsEfVNb1VJZH+23XlL5rb9qxfJ8v935kegDpvmooorE6AooooAKKKKACi&#10;iigApjos0Tqy70dfmSn0VamZNX0PmX9l20g+G37RXjTwI3+jJHcvf6dt/igl+bbX3pH03e1fAnjS&#10;w1CH9tnw7LoLbL+60dfN2/3Flr73tdxt03/er7+U/a4elUkfmdGl7DF16US1XxT+1L/yfR+zl/2+&#10;/wDoNfa1fFP7Uv8AyfR+zl/2+/8AoNYHqH2nRRRQAUUUUAFcR8Y/+RFvf+ukX/oddvXEfGP/AJEW&#10;9/66Rf8AodAHZaf/AMeNv/1zX+VFGn/8eNv/ANc1/lRQBxL/APJZLf8A7Bjf+h13dcI//JZLf/sG&#10;N/6HXd0AFFFFABRRRQAUUUUAFFFFABRRRQAUUUUAFFFFABRRRQAUUUUAFFFFABRRRQAUUUUAFFFF&#10;ABRRRQAUUUUAfF/wo/5SSfFj/sBWtfadfFnwo/5SSfFj/sBWtfadABRRRQAUUUUAFFFFABRRRQAU&#10;UUUAFFFFABRRRQAUUUUAFJS0UAeKfHX9l/wj8cLCV720Wx1rb+61S3X5/wDgX96vzX+MXwE8Z/AL&#10;Xs6hBL9h3fuNTt1/dPX7H596yfEXhnSvFWmS6dq9hBf2Uq7WhuIt61pCrOnLngZVaUK8eScT8Zr/&#10;AOLGq3/hi903yle9ni+zxXG/7u77/wD45vr2Pw7pcOh+H7Cwt9rxW0CxK/8Af/26p/tv/AzR/g38&#10;QNPn8PQfY9H1aB7iK3/gilV/mVKpfDXUv7S8JWu5svF+6av1XhbMqmNxHLX+I/BuPMnp4DAxlhY8&#10;seb3jqaKKK/XD+ewooooEFFFFAxccZrvPhRqTQ6tLZ7vkli3rXB55xXSeALmK18SW7Ss3z/Ijp/e&#10;r8846wEcwyHEU5fyn6LwHj5YDPsPJfzHttFFFf5o1F7ObR/o5B88LhRRRWZoFFFFABRUU00UP+tl&#10;VP7u9q4/xD42V7W4XTZ2SWCXZP8Auv3qL/fRa2jSlM6aeGlV+E6m41ezt7tbRpo1umXesLN96ub8&#10;N+PF1K6+x3ds1tN5uxXRdyf7lYkOj3fjO6sG1KC7h8qD9/L8q7v7jqy/8CrobOGDwxZPZ2csly7S&#10;tK00rb33V2U8Nz+6PF1cJgKX7z4joLy/is1+b7/9yuemvJ7+Xb/3ylLDbT6lcbv++nroLPTY7Nfl&#10;X5/79dn7rBR/vHxP7/Mp/wAsSjYaIqfNP/3xWx/Dtooryq1eVWXNI+gw2GpYePLEKr6h/wAeFx/1&#10;yqxVfUt32C42/wDPKopfxTpn8JxuiTWOlaTqdj9m1B4nZfN2K77/ADf7ldL9pi0f+z9Pignm3Lsi&#10;f76Lt/vvXP8Aw3fVdS8OXa6u08Nw8rov7rytqf7H/wAXXR6Pctc6Nu8i7tpVVkVLtf3vy/x16WI/&#10;iHPR+EhSbVbnS9PuZ1i02VX33ULtv+WjUrxr/Q/P0qffKy+bBsbZ5tc18N9S8ValdamviWKdIlVf&#10;svnWaRb/AL/zt/tf7FaDv4cmZNXknaaK1uvs8W9m2W8v3fkSsZU+WRrzGhfusP8AY+oX1tc/a0b7&#10;OsVu2/Y0v9//AGafZzW32jVdTWC781W8qVH/AI9v9xK5qw1XxU/xGltp4rn/AIRrdL5Uz2afN8if&#10;x/3f9v8Ai+euq85rbxB5CwXsyXUW9pv+XeLb/wCzVFSPJ7oRCw1K8v54mis2hspbXzVmm++jf3Nl&#10;P0q8+Z7G8vIptTiXfKiLs+T+CuX8Z6r4qs/FGnxaLFO+lMqfaXS1V/K+f+D/AGq6LVfsM2o2lnPO&#10;0N3L86pC2x5UWiVOPKHMRWCXk0+q21zum09vnguEl+9u++n/AACqkM1jf2umae1tqCReb+6d1f5f&#10;K/vvWL4hv77SvDVpaeA4mm+wXX2J7dIPNRdv30fd/wCh10XnXn/CJW9zeRXs13FEkrRW6+VcM39z&#10;ZVyj9okt/wCnJ4g3RN52nyxbJfm/1TVmPNY6PZaxY/ZtQeJJf3r7Wff5v92qWpXkWm6NrUXh+KWH&#10;xA8S3rW6RebLub/Zq34Dm1zVfCr/APCQrPbam0sqS/uvK8r5/k2f/F0cvu84ub3jVe5i0RbLT4oJ&#10;5v3WyJ/v7Nv996Z9p1ObTrK8nWPTZUl33kLtv+X/AH6fpV5Lc6NuWC7tniV4l+1r+9fb/HXL/DfU&#10;vE+pXWpr4jiuUiVU+zJNZpFvX/vv73+xUcvPHmL5uQ6XVblr/RPP0qffK6+ba7G2eb/sVFfzLCul&#10;ahfW1z9r3Ink2/zbWb+//wDF1S87w5N5WstP50VrefZ4N7Psgl/1WxErKsNS8VP8Q7u2niuf+Ec3&#10;/upvsaJ/B/f/ALv+3Vxp+6B0thNbebqupxRXaTfclSX+Lb/cSpbPUrnUriJls/J0+4s/NWWb76v/&#10;AHHSjzmtteeJYL2ZZ4t/m/8ALvF/sVy/jPUvFVn4r0+DRYp30plT7S6WqPs+f+D+9VUW1WTgEvcP&#10;mrx5Yf8ACPePNQsZZ4vtEUvmskS7PvV7LYTXaWcUWoahbPpjxI9jbxffl3J/s155+0m+nXPxGS2X&#10;dDdtAvm7G/1tbdtf3mg/DTw7feHlW5dW+yzp5Xm7Nv3P4K/pXjRSxvDWAxNX4jvwEv3nIey6VrGn&#10;+IdG0SCK21D7PcN+6d1ZNvlf33/4BWx/pieIflf7Tp8sXz/N/qn/ANyuc8K391c+CVlvm+06hB/p&#10;DWmjr5Uv+5sqa/vIrDS9YXw9FLDrbql1LbpF5r72/wB6v5rnT9/lMcTH2VXlLs1zY6VZ6rYrbahN&#10;Ekv73YrPv83+5XnHjCFLb9pL4a20SNsg0q8272/3a9H8DTa1qvhfd4gWW21N5ZUZPK8rb/uf3v8A&#10;fry3W7yW5/aL+HsvkXds66PfoqXy/vfvr89etlkf384f3ZHl1/hPYPtOqzaTaXMqwaVKrb7qJ/n+&#10;WpdVuZb/AEPz9Kn3y7fNg2N/r/8AY/4HXL/DrUvFGpXWoL4jinS32/uEms0i3/P/AB/7X+xWm83h&#10;5/K1eWdpooLryoHdn2RSt8mxErxpU+WZ1x+Au3/lI+laheW1z9rRvKWG3beis39+n2E1n5uq6nFB&#10;d+bu8qVH/j2/3ErmtN1XxY/xGuLadbn/AIRpZX8qZ7NE/gT+P+7/ALddZva217yvIvZkuot7Tbv9&#10;Hi2/wf71EqfJ7oFnw9JeeJNct4FsWh0poPNluHbY/wDubK9A0G8+zJ/Zl5eQTarbwLLOkK7Plbfs&#10;f/x168se88Y2fiay/sWK5fSp5U+2Olikuxd/8D16brf9lXOpafplzctDqF6rvEkLbHuEi++jf7Pz&#10;1+u5RhI4fDR/vHg1Zc8hum219eS6rY3ytNpkv+ou/N+d1as62vNP1XTtK0/7HqUMXn+VE7qyOnlf&#10;36wPFWparpXhS0tvh3E0z2s7WrQxQeaibU/2q63zrn/hDbS5uYtQub2KBLiWG0XyriV/7mz/ANkr&#10;3DlLH+nJ4qTyv9J0qWBvNfzf+Pd1/wDi/wD2Ssqa80/SrXWNP+x6o8Xm/vXRXff5v9x6o6rdx6bo&#10;PiVfC8U9t4lli/tCW3ig82XzZf8AYb5a0PA02var4Vl/4SVZ7bVmllSVETytn/XL+8v+3QBrPfx6&#10;PLp+mRQXM3nxN5T7d6Lt/vvUP2nV5tJsbuVYNKdW82+if97ti/36saJfy3+jeb9jvbOVVdFS+X97&#10;XJfC7VfF+pT6mviqCVIlVPsqS2axb1/v/wC9/sUFnUareNrHh/7To9zveVfNtXhb/W1Xv/KSfRNT&#10;vra7+2/8e6w27b0iZv79Z7XPhf8Ada5Pcs8VreeVBvZtkEv+q2IlZWlar4zf4nXFndRXP/CLpv8A&#10;KlexRN3/AAP+7QTI6XTZrP7RrWrxQXyS7vs8qTK3zeV/zySrdhqt9qV5F5Wn+Tpktr5q3ErfOkv9&#10;zZSI72fih4Eg1CZL2DzWl3b7SDb/AAf7LPu/8crjPH2qeM7PxfpkGgxXL6IyxfbHhsVl8r5/4P8A&#10;PyrS+MR22j37J/oN9eQXOqxLvn8ldnyNVLTYb65bWLG+VptP3f6Nd+b88qt9/wD3dlS63/ZV5f2+&#10;lXM7Q3d0jv5UPy+an9x64rxVqupab4X0qL4crJN5F5LatDFa+amxUfeju33djf8AfTbF/jpgdLbX&#10;mn6rYaVY/Y9SSFZfKid1ZNnlf360N+oJ4qTyl+06VLB+9fzf+Pd1+58n+3UTzXP/AAh9leXMWoXN&#10;7FBFLLFbxeVcSvs+5s/9krE1W8i0rRtdi8LxSW3iKVU1CW3SLzZdzf7FAF65vNO02w1jTPseqPC8&#10;/lS7EZ3fz/7j/wB3562nv4tH/s/T4oLmbzYtkT7d6LtT+N6xfAb65rHhKX/hI/PttTlZ0l2ReU8X&#10;+5/8XWvo9/Lf+H0n+yXthKisiw3y/wCkfL8u/bv/AIqAInudXm06xvJ/I0ryn82+if8Ae/uv9+n6&#10;reNrHhz7To9zvllX7RavE3+v/i2Vy/wr1LxZqsuqr4qgnRF/49fNtUiRk/4D/F/sVoPN4XTydelv&#10;GeK1vPs8Duz7LeX/AFWxEoD7JoX7xQy6Jqt9aXKX25bdYbdt6K0v9+iwvLNG1jV4ra+SWJtkqSr9&#10;7b/cSuZ0rVfGcnxSuLO5iuf+EUVpfKlezX5/k+5u3/d/uv8AxV2O9rbxF5CwahMk8W/zX+e3ioH8&#10;Yyw1i+1K/Tbp7Q6ZLZrKlxK3z+b/AHNlP0S/l2fYdQvoLnVYl3z+Suz5d/yVxnjzWPGdn400+DQY&#10;rt9Edbf7Y8Nisvlf6R8+z+9/tf3V+b5/u11usPpk2qWmmXM7Q3d0u9UibY8qr/BQIisLa+uX1jT7&#10;5Wm0xv8AUXaS/O6N99P9nZVJJtP1W10TTms9SSLz98DurpsaD++/+d1c54t1XVdN8KWUHw7WWb7L&#10;ctatDFa+aibfv/errZnvP+ELt768XUrnULWBbpre0Xyrid1/5ZbP9v8AuUAWN+oJ4oRY1+06ZLFs&#10;lfzf9Q6//F1nzXmnabYaxp62epPD5vlSuiu7v5v9x/7vz1S1uaLRNI8QQeFYpIfEEv8AxMJbeGDz&#10;Zd7fx7G/3Ku+A5tc1Xwg3/CRpPbanLvSXZF5Tr/uf/F0AbD3kWjvp+mRQXM3mxfun++i7f771XS8&#10;1WbSdPvLlYNKlVvNv4X/AHuxf7m+pdEv5b/QUlazvbOVVZEivl/e/L/HXJfCjU/F2q/2qvi2OdEi&#10;WL7L51mkW9fn3v8AL/F/eT+Gl8ZZ1eq3jal4e+06RP50rr5trsbZ5/8AsVX1iaCzfR9VvoLn7Wr/&#10;AGdUt23pF5v39/8As1nv/wAIvNLFrkty00UF19ntXdm2QS/d2Ilcv9v8Y638TpdFlaRPCnmu7O9q&#10;m912fc/3f9v+Pe/9yiJB1HhW/gv01vxG1ndpK0rRLDLF87pF/cT/AG62rDVb7Up4misfJ0+4s/Ni&#10;lmb51f8AubKEf7H4j8hbbUHing3+b/y6Rbf4P96uQ8c6r4xs/GWmQaLFcvojbftjxWay7Pnpj+E7&#10;DRNSb/kGX19Bc6rbrvnSJdnyt9yqlhbX1y2t2N9um0+Vt8F2kvzsrfwf8AqxqT6fNq9lYzztbahc&#10;brhUibY8qL9/f/s/OlcP4n1XUNN8K6fZ/DlZJksJ309oobXzUi2/wfPQI6VJtP1Wy0fTPsepJF5v&#10;7p3V02eV/fetBH1CHxRsiX7TpUsX71/N/wCPdv7n/A6rvNef8IbaXlyupTXcUS3EsNovlXEr/wBz&#10;Z/7JWPr14uleHvEEXhWKeHxB8t1LbxQfaH81v9hvloAvPNp2lWGtaetnqTxLP+9ZNz72n+b5G/zs&#10;rY+0xaJ9i0qCC5m/dfun++ibf771ieAJte1jwbK3iVJ7bVWnnSVPK8rZ8/8AB/eX+6/8VbWkXkl5&#10;oO77Ne20sSsipdr/AKR8v8dA4kX2nVZtL0+8nWDSnRvNvon/AHu1P7m+n63cy6l4e8/SJ98sqrcW&#10;uxtn2j+LZXL/AAr1PxZqrakviyCdNqp9lSWzWLen9/8A3v7yfw1oP/wi7tb+I5bxporW88q1mdm2&#10;QSt+42IlBRL4keKGfw7qd5bXP2vzVi8q3bekTt/fq3pV5Z/8TjV4ra+SXeySpMv3/K/uJXGf2l4x&#10;m+Jf2a8iuf8AhF0uv3Ez2afN8n9/+7/t13v2lrbxR9m8jUJkuoPN+0f8ukW35dn+9VfZI+0FhrF5&#10;qssUsVi0On3Fmtws0r7HV2/gdKXRNSb59Pvr6C51WBfNnSFdmxW+5XI+OdV8Y2fjLTINFiuX0RlX&#10;7Y6WaNt+f+B66jW/7KudRtNOuZ2tr26V5VSFtjyov39/+zUco+Yx9Tmvk0jXdPvGkmivN9vZ3CS/&#10;PL5v+7/crqNH02LR9JtLGD/VW8SxLvrC8K6bBNLFc20Hk6fZr9nsYv8AY/v11dEgiFFFFZG4UUUU&#10;AFFFFABRRRQAUUUy5mW2gllb+Bd9VAycuQ8M8JaV/wAJh+3hcXMTf6P4f8Op5v8A11Z6+0k4FfD3&#10;7BmuL4s8dfEHxfd5fUNcvJfK3N9y3ifYi19wg5ANfcQpypU4wmfBOtTxFWc6RJXxT+1L/wAn0fs5&#10;f9vv/oNfa1fFP7Uv/J9H7OX/AG+/+g0zU+06KKKACiiigAriPjH/AMiLe/8AXSL/ANDrt64j4x/8&#10;iLe/9dIv/Q6AOy0//jxt/wDrmv8AKijT/wDjxt/+ua/yooA4l/8Akslv/wBgxv8A0Ou7rhH/AOSy&#10;W/8A2DG/9Dru6ACiiigAooooAKKKKACiiigAooooAKKKKACiiigAooooAKKKKACiiigAooooAKKK&#10;KACiiigAooooAKKKKAPi/wCFH/KST4sf9gK1r7Tr4s+FH/KST4sf9gK1r7ToAKKKKACiiigAoooo&#10;AKKKKACiiigAooooAKKKKACiiigAooooASgjilpD0oA+Bv8AgqD9/wABf7t3/OKvn34Qf8in/wBt&#10;3r6C/wCCoP8ArvAP+7d/+0q8A+Dv/Iqfd/5bvX3fB/8Av5+V+Iv/ACKP+3juaKdRX7zc/lAbRTqK&#10;LgNop1H/AAGlzGnKIegq5o9z9i1S0n/55SrVT/gNPh/10Xy/xf3q8fMqccXgqtL+aLPZyupPCY2j&#10;V/lkj6NR96I3+zRT5rBtK8qCVf8Algkq/wC6yUz5P4a/y+zjCSwmPq0JfzH+muV1/reCo1Qorzp/&#10;idOn23dbRp9n+dd+77iv8/8A47Wlq/ie8tNZlj8xUtImgdn/ANlt++vO9jI+i+p1PtHXTXMVtE8s&#10;rbIUXezvXP6340i0e1sruKJrm3nf5/4dq1ialDPrd7qDQM15FEysibvklRvvpV3SvBDG8SW6lk+y&#10;wS7oLeWXzauNOMPiNo0aFKPNVKWvRf8ACYXun31irTWbstvK393d/Gv+0laEPgnT7Oe4ub5t/wC9&#10;3xPu+4tb015Z6OjxQRLvZt+xKx3mn1Kf+/XpUaMpe99k8HG557L9xhR1zfs6+RAvk26rsVEqxpui&#10;NN+9n+RP7laFhpUVsu6Vd8taG9f7tRXxcYR5aB41HAVcTP2uKGpCsKbVWnUZX+5Rlf7lePKcpnvx&#10;hCHuQCijK/3KMr/cqDQKhvP+PKb/AK5VNlf7lRXn/HlL8v8ADWlL4iJ/Cc74e23Oo7otQ/494kSW&#10;xT/0OrU2pQXN/LP9uls7fS2ZLpJl2JL8n/oNVLB4rbw9qF9YxL9r8jerpFv3tsrN8Ga34h17w9qr&#10;a1pC/a0fZFYzReUkq7K9atHn945qcvsnS37xXl1p8UWofZpd32hYU/5eEqX7fB/aX9n+U3nNF5u/&#10;yvk/77qLzoE1TT4JdPZLt4H2zJFvSL7nyb65fwf4k8R6l4q1Cz1O0aHTImfyJfsuzza5Y0/dNuY6&#10;CZ7xNB8rU76DTb2dvs8VxF/C7fc2f7VW9VvEs7e3tmllSW6b7PFNEu/a/wDfqGG2sX1e7s57z7fc&#10;blvVt5vn+z/3Nlc7qviHxDbeP7fT4LHfojMu648j7lVGPtZAdRbXkFnYSwT6is0tlFsupXb7n+29&#10;V4bmLRPD32y5vJdSSJfN+0JFvd1omdbZdYln0pfs/wB/9z873X/AK5nxz4k17R7DTG8OaYzxSxfv&#10;YXtd/lJ/n+CiNPmlyxDmOwf7d/alu0Hkf2U0Tebv+/v/AIKi0r55bu8XUPt8UrfKifci/wBijWJo&#10;obW0vLy+awit2R5djfJL/sPWf4zvL7w94ceXw9aLNd+em23SL739/wD/AG6jl5pcoFv7fc6ra2V5&#10;pCR+VLP+/wDta7H8qrCf6T4gdotQ/wCPWDyp7FP77fMj1maJc32seC4pdQlk029li3yvEvlPFV2a&#10;aD+wbvU9KVZpZYN63CRb3l+T5KJR97kAim1KK5v5p/t0lnb6a2y6SZdiS/8AfVWL+Zby90+CDU/s&#10;0u77QsKf8vEX8f8A6HXL+Cdb8Q+IfDmoS65pC/a/k8q0li8pJa6hLmBNXsom09kuHtX23CL8kX3P&#10;k31cqfLLkDmJX1K2TVP7M8pvtDxfaF/dfJVWZ7xNB8rVb6DTb2Vtiyxf7/yVzPg/xJ4j1Lxbe2eq&#10;2bQ6fF5vkTfZdnm/PXTW1tYvql3Zz3P2+43JdLb3Hz/Z/wDcolH2XxBH3ixqV4tnBb2bSyebdf6P&#10;FKi79r7Pv0W1/bWdhLBPqCzS2ESpdTO3zp8n33rl7/xD4hh+INvp8Fnv0R2TfceR935P79dBcusK&#10;a3LPpCvb/K/7r53uvk/uUez5NQ5j58/aE8NtojWWvNO1/byxbJbtF+9XR/B/xbfeLdE/4R9ZYIUt&#10;4Pk3/wCteuq+Lv8AaepaDZafpmlfabS6g/exPBv8j/b/AOAf3K+etbttT+Ffiu3naeWzltZUdXT5&#10;ElWv6dyGtQ4v4c/ser/HpfCOlU9lV54n0F8NLlrPXNVggto7mFp28+7Rt/lbU/vfxbv/AGeu4+33&#10;mq2tleaUsflSy/v/ALQux9leW3nj7ULPwgmteE9KjS3n2RMv30SX+P5P+Bfer0bw9c32t+A7W51W&#10;eXTb2WLfPNEnlba/nbM8BVwFedLEfEenjf3v700k/wBJ8QzNFqG/7PF5Utin8Df368Y8Ya9Zv+09&#10;4QZpWtk07TL9J3lXYn8NexPcwf2Jd6npSrNLPBvW4Rd3m/J8lfOr6x4h8Q/Hzwu2taQr3q6VeJFY&#10;zReUkv3a6Mpp80py/us+fxMvdPo/Univ7jT4oNT+zSs32hUT/lulSvqUH9qf2f5Teb5X2j/VfJUX&#10;2mJNR0+CXT2S4eB9sqRfJF/sbq5rwf4h8R6l4q1Cz1Wx8nT4lfyJfsuzzfnrxHT15jsUtDdd7z/h&#10;HvK1W+g03ULhvKW4t/4W3/JtqxrF+um2tvBLLJ5t1/o8U0K79rf36ZbQ2b6pe2c9y1/cbkult7j5&#10;/IT+DZXL634k8Rw+P4tPgs2fQmaLzbj7L9z7/wDH/wCz1eGp+1qwIqy5Yns3hjUrHTfC8UUuoRu9&#10;hB/pUzt9z/berSXMXhvwv9su7yTVVgi3tcJFvdk/4DWbprrbaDqct5oavaeRv/cr5r3q7P7lY3xI&#10;8VeI9Ei0T/hGtMaaK4glaeJ7Vm+zquzY/wD9h/FX7bQj7kD5yZ23/EwfVImgWD+yni3y7/8AW76i&#10;0SZJjqF9Fqf9pWksvyon3Itv8FM1i5gtrXT76+1CXTYoGV5djbEl3fwPWZ45udQ8K+F3l8L6fG93&#10;56bbdIPkfc/z/droGaH9pXet2elahoqReVLdJ9q+1rsfyPn3/wDAqmR0ufEcrQanv+yxbJ7FP4Hb&#10;7j1k+HptR8Q/D63l1WefStQng3zzQxeU8VaFzeQP4fu9a0VYppbiDzYriKLf5v8Ac/3qgCK81KCa&#10;/e+bU5bCy0lnS8SZNkUv/A/9irepOt/f6VBBqv2OXd9o8pP+XiL/AOJrkvB+t+I/EPhXWG1zQ4n1&#10;Ddsi06aLykl/4HXW/aYE1fT4G0xvtb2rutwkXyRf7G+rIJX1WD+1P7KWJvtbwfaF/dfJWfcvfP4c&#10;+zarqEGlandN5UVxb/wt/Bs3fxVzngnxP4o1Xxrqdnqtn5OlRLL9lm+y7PN/e7fv/wCd1dRZ21i+&#10;rXdnPeNqV2sv2pbe4+f7P/uUATaxqUWm29pZyyzpLet9limii37X2ffp1tf21nYSwT6ms0thFsur&#10;h2+dP9+uK1XxT4qh+KcWlQWLP4caWLzbv7H9z5H+Td/d/wBv+H/gddbM/wBmTW5bnSF+yf8ATL53&#10;uk2f3KAFhuYvD3hyK8vLyXUkiXf9oSLe77qtI99/bMLReQmjvau7b/8AW+b/APs1xXj/AMT+I9HX&#10;RF8OaYz288X7+F7Xf9nT5P8AOyuq1t4obXT9TvNQk023tZUefY2xLjcm1Ef/AIG9AE2iPFN/aF9F&#10;qv8AaVpLL8qJ9yLb99EqH+0rzWLPT77SFi8qWf8Af/a12P5VZ/jm81Dwr4a83w1p8b3fn/LbxQfI&#10;+779P0Sa+1vwHDPqs8mj3ssW+eWJfKeKgs1UdbnxHK0Gp7/ssXlT2Kfwt/fqlNqsE1/LctqEthaa&#10;RL5V4ky7Ipfk/v8A/A6feXMCeF9Q1fRVjmu5bNriK4hi3vK+z5P96uc8Ga34j8SeEtVbXtDjfUFl&#10;VItPmi8pGXan8dBB1epOt/f6ZFBqv2OXd9o8pP8Al4iqw+pW39rf2Z5TfaPIa4T918lVkuYE1ayg&#10;l0xku/s3y3CRfJF/sb65LwN4m8Uax4w1Oz1ex+zaVF5v2W4e22+btl2p/n+L71AHRu+of8Iz5Gsa&#10;hbaVqd1L9niuLT7m5n+TZuq3rd+tha29i086XF4v2eK4ii37X2ffqG2ttPfVruxnvPt935qXq29x&#10;8/kL9xNn/fFcvqvifxRbfEm002CzZ9CZl827+y79n/A6CzrrO/trPTriKfVYpnsF2XVw7fc+T+Oo&#10;YbmLw34Z+2Xl5JqqxL5v2tIt7urf7tNm/wBDt/EE95oq/Z/v7IV817xNn9z/AMdrlPiR4q8S6JFo&#10;/wDwjOmNNFLB+9hez3+Qn/xX+xQQdxvvn1a3aJYE0p4N7b/9bvpmiOs3268i1P8AtK3ll+VE+5F/&#10;fSotVeKG10++vNQl02K3ZHlRPkSXd/A9ZXjy/wBT8MeGopfC+nrNdteRbLRIPkl3P8/+7/v0AaSa&#10;lea3p2mahoqx+VPKry/a12P5X/xVWIXW88QytBqe/wCyxeVPYp/C/wDfesrRJr7Xvh9aT6ncz6Vq&#10;EsG+eaKLyni/4B/DV25mgh8M6hqukLFNdy2ryxXCRb3ldU+T/eoLIptVgmv5bxtQlsLTSGdLlJV2&#10;RN8n99qt6lNFeajpltHqv2O43falt0/5eIl//bSuR8E634l8SeD9Wl17Ro31Ddsi0+aLykl+RK6t&#10;7mBNe0+BtKk+1tas63aRb0g+58m//P3KXKQPvNes7C8ls2VvNWD7R/qvkrHhhuf+EcdtT1CLStY1&#10;RvKW4h/gdvuIlct4V17xR4q8b3en6vbLDolqzOr+RseX5/kru7aHT31m90+e8+33aSpqC29x8/2X&#10;+5t/75o+AfxFnWLxbO1t7Np50uLz/R4riGLfsfZ9+mWepWdnpssEuqxzS2ESRXVw7fOj/wB965HU&#10;vE/iiH4l2+mQWO/w+zruu/s33fk+5/8AZV0bv9mTXZbzQ1+ybv8All+9e8/4DTF9olS8i8K+FPt1&#10;9eT6rFaxbmuEi3uyf7i1bf8AtH+2YvKW2TSvKbzd/wDrfNrh/iX4q8S6JZ6Y/hfTGmilgZ5U+x+b&#10;9n+5sf8A+wrs9b8iFbK8vNQksLe3l3siN8ku7+B6ADR3V/7Qvl1X+0reWXfEifci/wBioYdVudbs&#10;9MvtIWJLeWX9/wDa12P5X/xVZvj+/wBT8MeF/N8L6es13567bdIPkbd9/wD/AG6dok2oeIfh9by6&#10;rcz6VeyxebPNDF9neLb81AG2m258RytFqe/7LB5U9in8DN86PWfNqsFzfy3jahLZ2uls8V0k0W1H&#10;qW5uYP8AhHLvV9FWKa4urXzYriGLf5/yfI/+1XK+A9b8S+JPB+py69osb6hu2RWM0XlJKtAHYX80&#10;V5qOmQQar9jl3favs6f8t4qlfUoP7UfSlib7R5H2hf3XyVF9pgTXrKBtMb7W9qzrdpF8kS/J8m+u&#10;U8B+J/FGseK9Tg1qx+zafEr/AGWX7Ls8356ANPWHvv8AhF7SDV9Qg03U7ifylmt/ub9/ybN1bWsX&#10;i2FraWbSzpcX7/ZYriGLfsfY/wA//jlZV+mnvf3FnPefb7tLpLpbe4+fyP8AcrH1LxP4oh+Jdpps&#10;Fjv8PvOvm3f2b7v7p/k3/wDs9L4gOrsL+zs9Lltp9VW5l02JIry4dvnRtn33/u1nvDKmnaZpTXzX&#10;9xdfeu3X53iqWbbbJ4gludDX7Ju/5d1817xNn9ypbB4rnxAjRReSkViqKjr9zc9MDbtoVtrdIol2&#10;RKvy0+jfRvqCwoo30b6g1CijfRvoAKKN9G+gAoo30b6ACmTQ+dBLF/eXZT99G+rWhlNX0Plv9kdI&#10;PAnjC58Mz7bPVtL1i6tLmJm+eWKVt8T/AO7X39FzEPpXyF8afgFF48vYvE/hy+bw344tV/0XVrf+&#10;Lb/A/wDeWum/Z8/aluvE/iY/Df4h6f8A8I78Q7OHevzf6PqSf89Yv/ia+2p4yONhFfaifBTy7+zq&#10;sp/ZkfTVfFn7Uv8AyfR+zl/2+/8AoNfadfFn7Uv/ACfR+zl/2+/+g1RqfadFFFABRRRQAVxHxj/5&#10;EW9/66Rf+h129cR8Y/8AkRb3/rpF/wCh0Adlp/8Ax42//XNf5UUaf/x42/8A1zX+VFAHEv8A8lkt&#10;/wDsGN/6HXd1wj/8lkt/+wY3/odd3QAUUUUAFFFFABRRRQAUUUUAFFFFABRRRQAUUUUAFFFFABRR&#10;RQAUUUUAFFFFABRRRQAUUUUAFFFFABRRRQB8X/Cj/lJJ8WP+wFa19p18WfCj/lJJ8WP+wFa19p0A&#10;FFFFABRRXiHxd/aGvfh54+0nwho3gvUvGGtX9pJerFYuibYk+996gD2+ivCPhn+1bovjXxv/AMIV&#10;rWjal4N8XNF5sGmavFs+0L/0yb+Kq/i39pnVNM+KGu+CfDXgHVPFWoaPBBcXctpKiIqy/d+9QB7/&#10;AEV5J8D/ANoLSPjXHrtvBYXuia1oVx9m1LS9QTbNbu33awNY/aTu9V1vUNM8AeDtQ8bfYJPJub62&#10;dYrdJf7m5vvUAe9UVh+D9V1DW/DWm6hqmlyaPf3EAkn0+VtzQN/drgfiX8drPwT4hg8MaRpF34s8&#10;V3EXmrpOnffiT++7fwrQB61RXAfC/wAZ+JfGFnev4l8IXPhOaKXZFFNOkvmr/e+Wuz/tC2+0/Z/t&#10;EPn/APPLf81AFyioHuYo22tIin/aamW1/BeBvInjm2/e8pt1AFqiqMuq2dtL5Mt1Ckn9xpBurN8L&#10;+NdD8a2VxeaHqttqlrBO1vLLbSb1WVfvJQB0FFVIL62uWdIZ45nT76o27bVugApD0paheZUQszY2&#10;/eoA+Bv+CoT/AOmeAl9Y7r/2SvBvhBuTwl8v/Pd67L9vj42aB8UfH2n6LoMy3cXh9ZYLi7RvkaVv&#10;4FrlPhMkkPg+Jvm+eVnWvv8Ag+Mvrp+T+Iko/wBlf9vHabvf/wAdpN7f5Wl3v/fb/vqj956v/wB9&#10;V+4n8rhu9/8Ax2jd7/8AjtH7z1f/AL6o/eer/wDfVACb2/ytG9v8rR83+3T97/3qGO56H4M8Paf4&#10;h8OSxSxL9r3ff/jSuRTQbxPE0WlLFvuHnWJU/vVN4P16fRNXil3N5TfJKm6vX002J/Euj+II23y2&#10;Uqy7P4Ja/m7Ns7xnB2cVfrkuahX+H+6f0zk+T4LjHJ8P9Tjy16Hxf3j0b4nWEem6jpUUf30s1Rv+&#10;A1xjzbEdv7taGsaxc69qkt9P/rZf4E/gSs/5nTa1fyRxBjqWYZnPEQ+E/q/LMNPCYKFI4dLCxhvZ&#10;Z1tt/m7/AJJm3om779WLN4rOJ4oLODyn+8jrvrpv7Kg37trf8Danf2bB/wA8v/HqwjicN/KROOZV&#10;f+XphJrc6JtVYk/3FofXrt02/wDoC1vfYIP+eVOSwg+95VR9bw38pzSwWOn8dU5+wsJb9tzf6r+/&#10;XQW1tFZptiX/AIHVj5vurTN7f3mrjrYuVX4D0cJgI0Nw30b6N7/7f/fdP3t/eavNPSGb6N9P3t/e&#10;aje/99v++qCxm+jfT97/AN9v++qN7/32/wC+qAGb6ivH/wBFlb/Yqxvb+81V7x2+yy7d33a2pfGR&#10;P4Tn9Kubx9E83SooJpdybUl+RNn8dSvrcWj3uqrqep79sX2tYUgf/R4vu/f/AIqz/hpquoaxpF3L&#10;fReTKk7oqbf4K2PD1zO+huzXNzeS7pdr3EWx/v16mI92pynNT+Er77H7LaaL9uu/NuoPNgm3N5rp&#10;/v1budbaaW4s9K8ubULV181LjeiIrVznw68W6/4kutQXV7H7GluqeQ+1083/AG63rx9M1JrTUJbx&#10;v9Cn2K6Ssib/AO5XPKPLLlkXH4S7DqVm+ry2Py/2hFAssqeV/D/nfWZqupahptr9s1C8g020t7z5&#10;niXzfNi/+KrHsPGGvTfEGbSpbHZpSO2272t8/wBz5K6O5ml/4Si0iW5uUiaB91ukX7pv996JU/ZS&#10;DmIn1vTPtuoXzXkv+gRbLlNr7F/j30Jqun6VBFeNeTvDqU6+Rv3v8zf+g1ieMPFuvaP4l0+x0+x+&#10;2Wk6p5821v3Xz11s15EksVtLLslnX5U/vUSjyFmbNrDWGnXdzrywQ263TJE8Su++L+B3/wBqtC5e&#10;++2Wi20ED2T/AOveZ/nT/crj/EOt3Xg/w1aQeF4G1X7LP9iaF2aV02/7dbs1/eXPg17yWWezu2td&#10;7Pbxb3T/AHEo9ny+8HMXXubyG9u3uYoE0qKLesqNvf8A296VF/aUt5oMV5oMUFz5qo8STbkTbWJc&#10;36+G/Dmqy6VLLear5X2popWd3d2/2KveANe1PxD4c+2arbNYXbyyo1vs+789Eqfu85HN9kH1uLSr&#10;rVYtT1PeixfaFRIP+PeL/wBmp2+xmtbTQVvrnzZ4PtEUyM3muq/x7v8AgVWNBuZ/7Gll8+5uZVll&#10;2vcRbHrC+HXirXPEk+oLq9j9jWDb5Xyunm/7dHLzc0izoLnWJZnu7PSvKm1C1liSdLjem1G/2/8A&#10;cqwmq2b6zLYqy/2gkXmsmz+D/fqleTaVf/ZNTlufksp9kTpL8m/7uysSw8W69c+PrvSJbHZpSP8A&#10;Ld7X+f5Pu1Hs+eIcxpalqWoabapfahcwabaQXXzeTF5vmxfcSrL63pkN/qt815P/AMS2LyrqHa2x&#10;f4t+ypZpp/8AhJrSJbm52PA37lIv3T/8Drn/ABb4t17R/FWn2On2P2nT51Tz5drfuvnq4x5vdIkb&#10;aalp+jxRXLXk7xapOvkeduf5m+4n+zXnPxv8Nrqvg271fVYra2u7CX9w8Ss++KvWLy5geVLGWX97&#10;cK+1N3ztXk/xp8VT+BvhbLF4c3XnzPZMjs0rp/wOvr+EcTicPnFB4b4uYJS5Dw3wT4kvtN1m0s4p&#10;VSyun+Z5p/KSJ/4Hr6c8C6x/ot1G+pW2q6fBF5rXEUu9/wDb+X+7XzL8NHvnuHvlaf7RFa/8sot7&#10;72/uV7x4VRvB+ia3LYrdza35S3DW93L5v+f9yv0TxSo0P7W/d/FyxPejLnwXvHof9pS3+gxXmgxQ&#10;XKS7XiSbfEmyvEvGepf2J+0/4an1XUN9vFot5cbEg/1EXy/9917H4D17U/EPh5LvVbZrC7eV0a32&#10;/cryS5mnuf2i/A+6ee526LfvvuF2P/rVr8lyqMo1Ksf7sj5jE+9GJ66k1j9lstIS+ufNuIvNgd3b&#10;e6ff+/Us2tyzebZ6V5dze2ssSTpcfKiL/H/47WF8PfFWueJLrUF1Wx+xpEn7p9rp5vz/AH63b+50&#10;q8e01CW8+S1n2xOkrIm9vk2PXjSjyy5ZHZGXultNVs31mWxVv+JhFAkrfL/B/v1lalearDEkt5dQ&#10;abFFefN5UXm+bB/t/wB2sew8Ya9c/ES40iWx2aUjPtu9rfN8ifJXpXhizki8R2k7T3aefBLth8r9&#10;0y/79e9k2XSq4m8jjxNbliacOsaRYS6heNqE+zS4Nl0m1tifx79n96rqalp+gxRXMt5O8Wr3i+Q8&#10;u5/ml+4if3VrmvG3jbxDoni3TNP0zT/tOn3G3z7jyn/dfPXa3l5bebFp08+y4uon2w7tjv8A36/W&#10;fgPDM+51v+ytIuLzxGltbW6T7IvKRpfl3/JWheTah9tsls4oHtGb/SndvnX/AHK4fxb4kvPBPhWy&#10;i8J2bax9nla1aJ2aV12/33rpbm/vLnwN9sllns7uWzSVnt4t7o/+wlUWaH2m8S/vWuYrZNKiiV4p&#10;kb97v/j3rVVNVl1Lw5aX3hyO2uYrhEaL7RuiTyv/AEKsK5vF8K+Fdbn0WWS81vyv7QliuGaV2dv9&#10;n+GtDwBr2q+JPDj3mr2f9m3vmujW+3/VUE8wk3iSDQbrW11XVd6W8X2poUtf9RF/wH71Tb9Pe1sv&#10;D39oXfm3UHmxS7n81lX/AG6l8K3k82g+a1zc3ku5/wB7dxeU/wD3xXP/AA08YeIfFVxqC61pn9mp&#10;bqvkfK373/boKOgudenuXu7PRfIudQs5Yknhu96Iu7/0L5K0IdVsX1y4sYmX+0IokllTyv4f9+s+&#10;/udIv/smpT3nyWd1simSVkTzfu7H/vVzWm+NvENz8SbjRZ9P2aOm/bfeU3zUEG1rGparptkuoald&#10;22j2lrfb5fs8X2j7RB91E/2W+5Uz6xpSajqeovfXP/Eui8q6h+byl/j37NlW7maT/hMNPg+03KRP&#10;Zyu1ukX7p/nT53f+9XJeOfG3iPQfFun6fpmmfbNPuNnn3HlO/lfPQB08OpadokUV295O8OqTo8Hn&#10;b3+Zv7n92ibWG03RLi78RrbQxJPsX7PulTYz7Yv+BfcrQv7m1eX+zp59kt1E+yJG+dlrhPFvie88&#10;GeF9KXwhbf23sumtWid2lf5Uf+P/AIBQWd3ePqCX9ottFA9ozfv3dvnX/cqJ7y8hvdQa8itk0eKL&#10;csyNvff/AB70qlc6lczeBftkss9tdy2aSs9vFvdX2fwJWJeX6+EvDWqy6K0l/rGxb2W3uGd3Z2/2&#10;P4aCDon1WfUNBtLzw5FbXKytE8SXG6JPK3/P/wAC21Qn8T22iX+twarqrP5UX2pYktX/ANHg+59/&#10;+L5qd4A17VfEnhxLzVbP7Bd+ayNb7fu1Y8JXM83hVJ2ubm8l/e/vruLynf53/goLIkfT3t7TQV1C&#10;7826g+0RTbn81k3/AN+pbnxDLcve2Oh+Rc6nYSxLdRXe+JEVvn+/s/uVz/wx8YeIfFUuoLrWn/2b&#10;9nbZB8r/AL3/AG66C/udF1BrLV5775LC5dIpUnZE837mx6CC8msWL69Lp6sv9pxQJLKnlfwN/t1i&#10;arqWq2ECX2p3ltpVpb3mz/R4vtH2iL+D/drH03xt4hufidLocun7NERm233lP83yfcrq7maVPFVp&#10;F9puUTyH/deV+6f/AIHQBU/tvSkv9V1X7dc/8S6L7PeRbX8qL/lr9z+Jvn/gqVNV0/R4Irxrud4t&#10;UnTyPNV3+99zZ/drmvHPjbxDoPjDT9P0zT/tmn3CxefceU7+Vul2V2t5eWz3CWM86pLdK+2Hf870&#10;AZ76w2m6XcXXiFbaGJbnbF9n/eoyb/krQuZtQ/tLT1torZ9Pbf8AaXdvnT+5trhfFvie88GeF7JP&#10;Cdr/AGwkE72rROzSuu3/AG66W81K8m+H0t9LLPZ3bWPmtNaRb5Yn2fwJQBoPeXkN7qDXMVt/ZMUG&#10;9JUZndm/j3pUT6lPf6Db3fh6K2ufNZfKS43RJ5W/5/8Axyuf1K8Twf4f1uXQ2lvNVb/TZbeVnld3&#10;b/Y/h+5Wl4A17VfEnhpLzVbb7Bd7nRodv3f++qAGv4kttEvdbg1XV9/kRfbfKS1b/R4Pu/w/eqHU&#10;tS0rTdNtNDbULv7XcWr3ED7n82VV2fx/8DStDwrczzeHvNa5ubyXdL893F5Tt8/9yuK+GPirxD4/&#10;1a9l1yxWwtNN2vAiK371vn+egDpdN1KXyruz0zyLzW4p1+3Jcb0Rd1bcOsWL+IbjTFZf7VigW4lT&#10;yv8Alk2/Z83/AABvlqpfvpGpS2Wpz3f/AB5z+VE6Tsib2+Wua03xt4hufiXLosumbNERpfKvtr/N&#10;tRPkpfGBtalqWp6ba/btVu7bSrSC8+ZLeJrjz4vuJ/utU39vaUl/qt99un/4lq+VdRbH2J/F9yrF&#10;zNL/AMJhaRfablIntXZrdIv3TfP9/f8A3q5rxt4z8Q6J4t0/T9P0/wC06fPs8+48p/3Xz0wOiTUt&#10;P0SKKeW8neLVrrZB5yu/zN/B/srQ+sS6bpd3c+I4raGH7Zsg+z75d0W/5N3+1WrNeQefFYyz7Li4&#10;VmWHd87p/HXjvxs8bXnw0+EF23g7defYIJbLf5ryvFtT+/8A3k/26UfiH8J67czah/aNkttBA9k2&#10;77U7ttdP7m1ai+2XkN1qDXkVsmlRRb4pkbe7/wB/elfMngP4keKPjZ4F0eDRfEN3pun6NZxS67rl&#10;uu+7nuNn+qRK674hfHvTPhd4f8S/8I1Y6h4k1LS1S91N03Olv/v/AN3/AHK29n9kj2kT2f8AtWW/&#10;8O2l94ejtrmKdVaD7RuiTyqz38SW2iXWtwarqrTeUv2jYlrs8iJv9371eS6V+1FfTLpmmS+FdSv/&#10;ABLqljLqUGn2MWzZEsuzY26ut+HXxabXtUfw5c22oJrcWnf2hL9ui2eV8/3Kj2cohzROwd9Mmisv&#10;Dn9oXf2ieD7RFKjN5rov8e+rFz4hlvGu7PRfIudQsp4op4bvcmxW+/8A+O14V4e/a6iTQdb1jxDp&#10;k9taadrSaEvlRN88v3Xei/8A2n9IvPFtpZ33hrWYddiX7Ro9okv/AB+7v3X+7/33R7OQe0ie5alr&#10;Gnzas+nxN/xMotryp5X8H+9VfUtT1PTbCLUNVvLbSrW1vv3v2eJrj7RB9xE/2G3uleIaP+1Fearf&#10;y3OtaRLo+lWWotZSo675vNX/AJZf71d14J+Mc/jb4u3fh5tM1bR/sek/amt7uJfKl3P8j/71XKMo&#10;RD2kZSO7/t7Sk1HVb5r6f/iVxLFeRbX2Rfxfc/i/4BUXhW2i/tnXb6Cee5iupYnXzm37fk/8drH8&#10;beM/EOg+LdP0/T9P+06fcKjz3G1/3Xz11HhXc9ncXjM3+lTvLWJRsUUfNR81ZHQFFHzUfNQAUUfN&#10;R81ABRR81HzUAFFHzUfNQAUUfNR81ABXzp8Z7S18WftSfA/w/pcK/wBv2t8+sXl5F9+3sE+Xb/wN&#10;v/QK+i8N/frxX9kW0Pjv48/Gjx/fSefcWuop4dsYm/5ZW8C/+zNXr5bGXtOY8bNJR9nyn2PXxZ+1&#10;J/yfN+zl/wBvv/oFfadfFn7Un/J837OX/b7/AOgV9IfNn2nRRRQAUUUUAFcR8Y/+RFvf+ukX/odd&#10;vXEfGP8A5EW9/wCukX/odAHZaf8A8eNv/wBc1/lRRp//AB42/wD1zX+VFAHEv/yWS3/7Bjf+h13d&#10;eaazrFjonxctZ9Ru4rOJtOdFaVtv8ddV/wALB8Nf9Buy/wC/tAHQ0Vz3/CwPDX/Qcsv+/wAtH/Cw&#10;/DX/AEHLL/v7QB0NFc9/wsLw1/0GrL/v7R/wsPw1/wBByy/7+0AdDRXPf8LA8Nf9Bqy/7+rR/wAL&#10;A8Nf9Bqy/wC/q0AdDRXPf8LD8Nf9Byy/7+0f8LA8Nf8AQZsv+/tAHQ0Vz3/CwvDX/Qasv+/tH/Cw&#10;PDX/AEGbL/v7QB0NFc9/wsDw1/0GrL/v6tH/AAsDw1/0GrL/AL+rQB0NFc9/wsLw1/0GrL/v7R/w&#10;sLw1/wBBqy/7+0AdDRXPf8LA8Nf9Bmy/7+0f8LA8Nf8AQasv+/q0AdDRXPf8LA8Nf9Bqy/7+rR/w&#10;sDw1/wBBqy/7+rQB0NFc9/wsDw1/0GrL/v6tH/CwPDX/AEGrL/v6tAHQ0Vz3/CwPDX/Qasv+/q0f&#10;8LA8Nf8AQasv+/q0AdDRXPf8LA8Nf9Bqy/7+rR/wsDw1/wBBqy/7+rQB0NFc9/wsDw1/0GrL/v6t&#10;H/CwPDX/AEGrL/v6tAHQ0Vz3/CwPDX/Qasv+/q0f8LA8Nf8AQasv+/q0AdDRXPf8LA8Nf9Bmy/7+&#10;0v8AwsHw5/0GrL/v7QB8n/Cf/lJR8WP+wFa19p18R/BfUrbVf+CjnxVubSdLmFtCtdrI1fblABRR&#10;RQAV85eKv+T6PAn/AGK1/wD+hrX0bXiHxV/Z71Lx78TdF8daF41u/COtaXYy2CNDZxXCPFJ9779A&#10;HA/tlaPbX/xB+BraYijxf/wlcRtXi/1v2VV/0j/gOyube++I1h+2L8Wv+EA0zRNSuG0fTfP/ALZu&#10;Hi2/f2bdte3fDf8AZ6tPCHit/F3iDxDqPjnxgYvs8Wp6miqLaL+5FEvyR1t+F/g9aeGvi/4r8fxX&#10;88114gtoLWW1dfkiEXpQB87fAHU7m78EfHXULyCWz+Lryy/2/afwRSrbt9n8r/plsr0/9hq8028/&#10;Zp8IS2DxvceQ/wBv2fe+1bv3u/8A2q6+w+Bun6X8cNV+JFpqNxDcavpiadf6ZtH2efYfkl/3q8/m&#10;/ZIufCvifU9Z+GPxB1b4fRarJ9ovNIht4rqyeX+J1R/uN/u0AfSFfKn7MmpR3P7R3x1i1dv+Kli1&#10;OLyEl+/9i2fJs/2a+gPh74c1nwv4Yt9P17xHc+LNSjaVpdSuYEheTc5ZV2p8vyj5a86+LX7MWnfE&#10;HxlaeM9B8Q6n4G8cW0fk/wBs6QFPnxf3JYm+WWgDW/ak+Il/8KfgX4p8R6WFXULeDZA5/wCWTt8u&#10;6vCviZ8BbHw9+zNf+P8ATNf1G28f6Xov9vx+Iftj75ZVTzWRv9l/u17RonwL1zVfDviDQfiN46uf&#10;H+k6ta/ZGtZrCK1SJP7/AMn8VcdB+yVrV74Wh8Ea98TNU1j4dxMif2M9oi3E9uv3beW4+/soA878&#10;eXmofFzxT+zXealqF/psXijTvO1O0sZ2i83fbo9bek+A7b4G/theGdD8I3N3baL4h8N3txc6ZNdN&#10;LE08Trsf5q9x8S/AvStf8feBPEsV3LYL4RV0tLKGMeUyMmzbUXjj4V2cnxS0z4ptc3UmoeHdFu7O&#10;LTIl+SdH+f8A76+WgD45sdV8JeJPhx46g8ap4hufjJ9svbeOK0gunm+0b3+z/Z2X5Nn3K9K8cPr/&#10;AMGf2b/hR4MgWPw3r/iW8stK1i7tF2PE7J+9f/e+X71YnwN8Bav4v8BT+NdD+OV94Ji1e8n1K80S&#10;G3tbiGwlZ/nT9781ehfDvwdqH7U/wAutM+It815d2etTrpXiTT4vs73CQP8A6PeotAHN/tB/De2/&#10;ZvtfBfjjwLfXthqEWu2em31s9y8qajFO+x96/wB6vsq2fzIIm/vLXg2mfs26vrWu6Be/EPx1eeNr&#10;XQJRPp9i1mlrF5q/cll2f61699/goAjkfCZ9K+Q/26fj/c+EvhrqWg+GL1oNTndIry6h+9bxM3zY&#10;/wBqvX/jj8Y4fh5o0lnayLJq86/uk/u/7VfmX8YPiLPrd7d6fFP525t91K/8T19LgsvjDD/XMT8P&#10;2f7x8JmGc1KuLjgcH8X2v7p5v9jtn1JLbT1bynl2Rb/vvX0toemppWk2lmv/ACyi2V5X8K/AzXNx&#10;DrN4uyKJ/wBwjr9//br2FkK4zX6Vwtl8qMZYmp9o/HOPc4p4mpHA0pfCJ/wKj/gVNor9Fsfjo7/g&#10;VH/AqbRTsA7/AIFR/wACptFKwDs/7VewfDTW/wC0tJ+xyy/6RB8n/AK8dxxmtjw3rbaBq0NyrfJ/&#10;En95a/K/EHhqHEeUTpw/iQ96J+qeH/Eb4fzeEp/w5+7I96oqK2uYry3inibfE671qWv85sRRnhq0&#10;6M/iif6EYetCtShWh9oKNlFFYG4UbKKKADZRRRQAUUUUAFFFFABRRRQAU2b/AI95f92nVHdf6iX/&#10;AHa2pfERP4TnvD3nve/ur6D7IkX7232/Pvq2+qrc6k/kX0UNvYNsvkmi/wBj+/WfpSRWGjahqFnF&#10;B9raDf5u37+3+/t+aszwx4k1DxV4V1WfV9B3sjbF09F+eX5P9r+/Xq1o88uY5qfwnW37zzT2S2d9&#10;BC/m+ayP8/mxf7FHnael/wD2VtX7Qy/aPK8r/wAfqJE0/wC36ezWaw6h5D+R+6/1SfJvTfXO+EvG&#10;Gr634q1DT7yxjhtLVm8q7SJ/3tcfs+Y25jfuZr7+xJfNlttK1CX91E7tvRX/AIKsalfrYQRRSzrD&#10;dzt5UD+U7/vaqpYW15qNxbaheRalKs6XsFpNEv8Aov8AcrE1Xxbqtt48tNFi09X0yXazXe1/3X+x&#10;/vVcY83wh8J1Ftc+TYbbq8ge7t4v3827YiNVX7SulaN/aGr3MFz9nXe13FF/DVbZY+brv2zSPs1v&#10;8nnyvFv+2/JWL428VX3hiw0xdB0yK8t512eV5T/ul/v/AO7URp8/uhzHVJ58N/EsFtAmnyq8ss27&#10;Y++jTXneW7nlvILm03fuEiX7tRaq/k29pcyagthFEyvPvX5Jf9is3xVfy+DPDLXOh6fFNKsv/Hoi&#10;/wCt3f7tEY83uAX0v/t8VpfaRBBeRTy7JZX/AHT+VVfW9ei0G9e+vtTgh0qJUiliSLfL5rOmz7tN&#10;0e/vte8GxXMs/wDY93LFvaVIv9R/31XO/FPw9JrvgG+ufDkEF5qEs9ndNKkvleesUqt9/wD3Vreh&#10;ThOr7KbIl7keY0rb4i6Rrd7aS6fr1slos7286TRMm9/7nzVLr3j/AEiwS3ZdctrbbefZ5U8p5Xl/&#10;voiV5F4G0HxBqXguK8vtD+2XFhqP2r+ybhv3sqMnz/MyfNXSv4PvIZdK1BdDgfxB/az6ktpu2eRb&#10;/wAcXm/d/uV6lTCYaEuTnOaNSUzuP+E88J/YkZdQtnt5V+0Lsid0Z9//AKFv/wCBVF/wn9jc+Ev7&#10;TbVbLTZmn+zq7t8kUu/5FfdXlmg2Hii/8USyrpECfY9Wl1VrR2dUn+TZsR9m35K6O5+HU/id/EEe&#10;rxWj3erX0F7/AGY7L/otuvyb/wDeqJYTDUvimXGpI7rXvHmkaFYP9s1WKG73fZVmSJpf37J8n3af&#10;pvjnSH8KvqU+uWk0Vquy6u/uIr/7Sfw/7leLzaV4w0HxA3h6Kxj1i1/tOC6gu3Zlfyl/gd/71dBq&#10;XgzU9VtfFeo6hocds7anBetYyussV1FFEvyVf1ShGPxke0keh+HvFulaloj6lLqcF+9r/rbiKB0d&#10;P+Aferzn9o3UpbbRtPs4IoEsrpvNZ9+x93+5U01/r3hjW5dattDght9Wgit1sU3v9nVf+Wr7f9+u&#10;f/aihn3+H76W8+zW+35vl+R6++4BwtKXEVA2jLniVPgbpsX/AAhviXV7m5tnia6SKKV22eVtT+//&#10;AL716n4Aubm8tft1jp8U0VxLsa7mn+dl/v15Z4S1W20T4FeVpmlR3Mqai/mw+R5qb/v79lel/DpL&#10;ybwq7S+RpVxLEtw19b2vlbf9jY1c/H8qtTOa8qv8x71P3cGd1+/m1z91fQfZIotktp/Gr14x4j1u&#10;zuf2rfDHkXip9g0O8S6eZdiJ8y167/odtpd3q+n/AGaa4ni81rhE/wBftT5Pu186zeJNQ8VfHzR5&#10;9X0FZnXw9eIumIrb513r/e/v18dlEOapOX91nzeJlyRifSl/NPNLaLaX0ELs29kf5/NX/YpvnaZ9&#10;v/srav2vZ9o8ryv/AB+mQpp/23T2az8nUPI/cb4vniX+5vrmvCvjDV9V8TahZ31jFbWlqr+VcJE3&#10;73568anQlWnaJ0ylp7x1tnbanreneU0ttpV6zbGd23onz/In+1vr0XUtSg0eztLaSfybu6b7PbP5&#10;TOnm1heFfD1si3Fjqt5Bqt6066hFaSxLvtf7lZ+q+NtctviRa6HFp0E2lStFuvXil/df7H+9X65l&#10;WCjhaHKeJVqc8js7C8W2sNt9fQTXEC/6VMjbET/4mqKXMWj6Cmp65cwXMtrE7tfQwf8AoG2qs0On&#10;u3iNb7QfJtHX/Srh4ldLxdn/AI9WJ8QvGeq+D4tEj0HTY7y0ulZJUeJv3CfJsf5P4V/76r2TlOwh&#10;8+G/iWCzgTT5V81pt219/wDuUaZNLNLeztfQXlo8v7hIl/1Sfx1FrFz9mg0+8n1VdNt4pU8/evyS&#10;/wCx/s1j+LblvAHhKWfw5pUDuku9bGGL/W7n+fZt/iqCzSj1I6lb2Wp6HBBeRXU6JPNL+6dIP73/&#10;ANjVtHnm1791fW32SKL97aIvz7qytEv9Q8SeAbe6nnXRNQuoN7PFF/x7/wDAGq05sbbSdQ17R4rS&#10;a7uoPN+1om/z/wC59371WATax9p1TzbbUoLaysGZNRSaLZ/ufPVvUnuZrjT4rG+trZ2l82WJ/nee&#10;L/ZrivD3ifUPFvgjW59a8L/aXT5f7GSL551/4F8tdfCmmf2ppjNYrDqa2v7h/I+eJP4030APe50r&#10;7f8A2QsUX2tovtS2/lfJ9779V7m51N9BfzZLTR9VlbZA7t5qI9c/4M8aa5r3jTVdM1DT4raxtd/k&#10;XCRP+/8An/hroIbC0vNRuLbULyDVbiKdbqC3miXfa/3KALGsarFpsFpBPc+Te3jfZ7V/Kd90tTWd&#10;55Ng63l9BNd28X+lTJ8iK1cZqvjnXLb4m2+gxafA+lO8TtfPFL+6+T7n+8/8P+49buzT93iD7ZoH&#10;2a0b/XzPErfbfkoAtpcx6VoiahrVzBcyxL813DF/C39z/wAcqxbebDqkUdtbQJpUsDStcI21/N/3&#10;K4/x34z1PwrFokWg6VHeWl0ux08qX9wv9/8A3a6vWHZINPvpdVXTbSCXfdI6fJOrfJs+b7vzPQBL&#10;ps07tqE8t9BeWjy/uPKX/Vf30qul+t/Faaho0Ed4l1LsllfdE/lVleMLyXwB4VeXw9pUEzpPu+wx&#10;Rf63d9/7v8VWNHv77XvA0V5POuiXssXmyzJF8kH/AH1UAaqPPNrz+VfQPaRRbJbRF+dZf79VH1hb&#10;nUna21CKG006V4tRSaLZ/BuT5v8AgSU2b7JYaHquuaQts91cWv2j7Wi/JOyp8m/bXL+G/E+oeMPB&#10;Gq3OueF/OlVtn9jbPnlTYn975fn+9/u1XKQdrqU0811p8VjqFtD83mywuu95Yv8AYpjzaZ9v/sjy&#10;o/tDr9q8nyvkb5/v/wDfdNhTTP7S09nsVh1D7L+6/cfPEn9zfXLeCfG2teIfGGq6bqGmR2dpa+ak&#10;V3tb/Svn/g/3KOUDpJrnVZvDz+e1po+qyvsid5fNRW/gqTWNVXTbW3tmu1h1C9X7Pay+Uzp5uyok&#10;sLO81S7s9Qu4NVuIp0v4LSWJN9r/AHP/AB5Pv1zuq+Ntcs/iHaaHFp8T6U+zdfPFL8v+x/vVJZ19&#10;nc+TpzreX0D3drF/pUqfIivs/ufw1SS5XRNBi1PXrmC5lgXe19DB/D/sbar7NP2+Jft2h/Y7R2/0&#10;qZ4kdL9PKT5/9r+7/wAArn/iF4z1Xwlb6PF4e0qC8tJ4tmx4m/cL/A+xU+7VkHZ23npfxLbWcCaZ&#10;LF5rXCNsff8A7lGkvPNLezy30F5atL+48pfuL/cqHVXZINPvJdVXTbeJt06MvyT/AOx81Y/jLUpf&#10;AHhTz/DmlRXL/ak/0GGL/j43ff2bf4noL+ya0Oq/2la2Wp6HbR3kV0y+bLLuifyqsI882uP5V9A9&#10;pFFsltE++r1laVeah4h8DW95LeRaPqEsHmyzQxfJF/wBqtOlnYaNqetaVFbPdy2vmtdov+vZU+Tf&#10;tpf3SClrfifZcO1jqECRWsrW91FLFt/e7Pk+b+7V1LZ7NdKsbHUIIZd3mzo/zvcRfx7K8/8AB/if&#10;UPiL4c1vWNa8Neclrvt4NG8r57j+/wDe/v16Hs0r+2dMeWxVNV+yv9ld4Pnii+Tem/8A74pj+Il+&#10;06Z9v/srbH9r2faPJ8r5P9/+7Vea51V/Dn72W00fWJf3UG9vNRX/AIP96uf8GeNta17xbqenahpi&#10;2dpa/wCqu0V/3/8AuV0CWFneatcWeoXcGq3cU6ahBaTRJvs/7n/j38VZ/DIot6xqS2FrbwNcrDqF&#10;1/o9s/lM6ebsos7zydN23OoW013axbbqVG+RW/8AZa5TUvG2uW3xGtNBi0yN9Kl2u188T/J8n3P9&#10;6tWBNP3eIvtnh77HaNL+/meJXS/+T7+1a0At/b4vD3h/+1devIJntYt8t9DA33f91a4X4/aJ4h1v&#10;4ba7ovhfSI7x7+1/5ZSoju7On/staXxF8Z6r4Ss9KXQdMgvLe6iZdrxS/wCjr8mxm2L93/x6ut1v&#10;9z9iuW1VdNtIpf36OvyS/wCxS5uT3ifjPBYfhp4j+HXjDQvF/hCKLUtPuli03WtJsdqbItn+t/2m&#10;Rq8sm0f4kax8IPHfhXw54Muby71zU5biXXJZViS8tWl/g3fNu2/36+s/G2pT+APCXn+HNKguZfPX&#10;/QYYn/e7vv7Nv8VWNKvNQ8Q+A4rmW8XRNQli81pYYvki/wCAS10+1MfZHD+G/Cup/wDDRNxrUtsq&#10;aPYeEbfTYpty/wCva4d3T/vlErite1jxV4Y/aH17xDpGhz63o9xpy2TTQ7US3nX/AJ6vLs+X/cr3&#10;qb7HZ6NqGuaRFbTXd1Atx9rRP+Pjanyfd+9XKeFfFWp+M/BGq3OteHFml3bP7JSL550/7a1HtPtB&#10;7I8N8JfCvxdc+DfBWka9pS/2rL41l13VovNi/wCPfzXfzfv/AHfuV6anhX7T+1Hd6hLpS/2fa+GF&#10;is5XX5Gla43v/wCyV6miaV/bOns1iqar9lbyH8j54ovk3pvrlPB/xC1PVfEup2er6fHYWtruSC48&#10;p/8ASvn/AIKPaSL9nE+ZfFXgDx/oOiafrkugs+oP4yur2XTElid5Ub5YnT5/m+5XrXwlsvF9h8S/&#10;GuveL9P/ALEu/EH2W10d3/e/dt3+T5f7nz16nDYQa9r0sGp3MV/9ln+1W1pcKm+3/uVU1LxnrUPx&#10;JtNBi0yN9KlZd2o7W2RfI/yf73/jtXKpz+6RGnGMjoLnUpbbwzLFLeQXmp28CxTvD/z12f3P4a1t&#10;Ntvsem28C/8ALKJUrkZkiufEN3Zroraa9xeK8t3tT/TNqffrtq5/snTEKKKKxNAooooAKKKKACii&#10;igAooooAKKKKAD5a+ePhhrsH7Of7VvibRdanWw8K/ENl1DSbuX/Vfb1/1sTf3Xr6HrhPjH8ItD+N&#10;Pg2XQdaTZ832i1u4f9bay/wSp/tV6OCxPsKvvfCeTmGG9vT9w+kY5Fdcr92vjP8Aak/5Pn/Zy/7f&#10;f/Qa5z4HfHHxZ8C/iXafDb4l6q2saPdN9n0fXH+bzf7iP/tV0H7Tz+b+3F+ze3ve/wDoNfWSjHl5&#10;onyFOpJS5JfEfa1FFFSdAUUUUAFcR8Y/+RFvf+ukX/oddvXEfGP/AJEW9/66Rf8AodAHZaf/AMeN&#10;v/1zX+VFGn/8eNv/ANc1/lRQB8/fHrxdpngL4gaP4g1lWfTNOtjcTokW99q1n+B/2z/hr428QeH9&#10;KbR9V0J/EHy6TdarpXlW91/uPXK/t2vs0bU/m/5g8tct+zt+zpq/xE+GXwt8VeNvFX9q6P4esRe6&#10;PpNtB5XlN5X8bfxUAfaaf2M8qRr9ieVvuom2i2fRryWWCD7FNNF95E2sy1+b/wAJfAmoW37JfxF+&#10;Jvhy41bUviBZtqVpYS/aml8qLzfn2J/uVF4YuvC6eM/gFP8ACDXr7UvEt+v/ABVcUV00v+i+V+9e&#10;6/uNvoA/SIvofmpBusPNf7qfJ81PvP7G05lW6Wyti/3fN2Jur8kob/wq/wAGNdnsfEN2/wAYLfxd&#10;LFo9vb30r3H/AB8f3P7teq+INU0DWvi/8WLP47azcaTe2Gi2p8N28ty0SOvlfO8X959+2gD9GLw6&#10;NYRLLdCyto2+60u1KS4Oi2cKzT/YoYm+677fmr8vvFE2tf8ACivhV4o8deJ7GbVdL0qWWXwh4hvH&#10;t5dRt9/7qX5f+WuyrvxU8Z3PjD4keB18QNB4P8BX/hKJ9Hi8Qy3CW8Uuz5/nX+L/AH6AP01uU0i2&#10;tfPlS0hh/wCerouyvMfgj8Y9F+NGr+OrG00FbD/hFdYfSGmmVG89k/jWvia5uYNK8QfArw18RPHS&#10;638J3tr15dctJ5Usbq6Xf5UTvXuX/BO/+w4dQ+Ntt4alW50KLxW7WcyPu3xbPkoA6vxJ+238N/De&#10;t+I9On8P63c2/h66+y6nqNvo7S29q/8AtvXu+h6/4a8Q+GbDxBaSWT6VfwLPBcOqqjo1fmxf+GfH&#10;mvP+1Bd+FdaiTRbPXd2p6H5G77fFs+dN/wDD8ldfqvj/AMHeMvG/wVg8RXMug/BW68Nv9mhadorT&#10;7av/ACylf/YoA/QtjoqWou2WyW1/hmwuyiBNIurfz40spYv+eqqm2vzP8MfEGx8K/Bnxnaara3Pi&#10;H4dXvj5tP8H3ep3MsVvFb/8APV5fveVXFW3jDXtB+F/xT0rRdclm8L2/iSwS8l0aeWVLWyb/AFvl&#10;P97bQB+itt8bvD95+0B/wq6DRo5rj+x/7X/tNNjw7d+3bXqFmdFv5JY7b7FcvF95Itr7a/Ofw3bf&#10;DKH9pbW4Ph94qgsNCuvhzLFPrcN00qWsvm/f3t/FXf8A7AWvafpXxA8S+CYo7DXdQsNMill8WaNe&#10;S3Fvepv/AI9/3ZaAPuT+ybL/AJ9If+/VH9k2X/PpD/36q3RQBU/smy/59If+/VH9k2X/AD6Q/wDf&#10;qrdFAFT+ybL/AJ9If+/VH9k2X/PpD/36q3RQBU/smy/59If+/VH9k2X/AD6Q/wDfqrdFAFT+ybL/&#10;AJ9If+/VH9k2X/PpD/36q3RQBU/smy/59If+/VH9k2X/AD6Q/wDfqrdFAFT+ybL/AJ9If+/VH9k2&#10;X/PpD/36q3RQBU/smy/59If+/VcT4g+Kvw38LanLp+s+IdC03UIvvW9zPEjpXoNeI/EH9jT4SfFH&#10;xRdeI/EvhK21LWLr/X3Ds3z0AeD/AAB8Q6N4m/4KGfFK+0G+tr/T5dEtfLmtH3JX3TXwB+zB8NPD&#10;/wAKP2+/if4c8Maemm6Rb6LbvHbp/Dur7/oAKKKKACiiigAooooAKKKKACiiigAooooAKZsp9FAH&#10;mV5+zn8NtR1aXVLjwVpD3sr+bLJ9lX52/wBv+9XoFlZQaZax21pDHb28S7UiiXai1czRQBGo9sYr&#10;g/it8TLH4eaBLczSK9yy7YIM/M7Vs+NvGVh4J0S4v7+4SKJV4z/E1fnN8fvjrc6trUt02+81G53J&#10;p+no33V/+Jr6LJ8r+tT9tW/hxPh+Is6lg4fVcL71WX4GL8Yvi5JLeXtzd3P2jWrxNyJu+5XjXgPw&#10;2/irXt0/z28TebO9clDDfXmpXFzfT/bNVupf3r/+yLX0V4D8Np4b0SGJ1/0iX55X/wBqvssDD+2c&#10;byKP7qkfA5jOPC+VzbnzV6p0EMK20SRRLsRV+Vaf2p1Nr9bhCMI8sT+eqtWVafPMKKKK2OcKKKKA&#10;CiiigBSeKWm0VEoKSszWLcHc9Q+F3iTzrf8As2dv3sX+qr0KvnrR71rDVbWdG2bG++tfQFtN51vE&#10;399a/hTxa4V/srH/AF/Dx92of3N4V8Uf2vl/1Kv/ABaf/pJLRRRX88H72FFFFABRRRQAUUUUAFFF&#10;FABRRRQAU25/1Tf7tOqO6/1Ev+7WlL4yH8Bz2lXM9nofm2dn9sfcieSjbKl/tv7BearFqd9bIkS/&#10;aIkiX54ov9us34deIW1XRrue5iWzS1ldN7/J8q/x/NWxZvFYaN5+p3lpePL924faiSr/AAJXr4iP&#10;7zlOan8JDsR9LtNIXXJ/7QuIN8V9tXzWRf4/7tW7nW9nmwWMX2+9gZUlhRtm2uc+HvjaXxne3az6&#10;V9g+xKnlO6N89b01mt/rO7yrmz+ytv8ANT5EuK5pR5ZcsjbmLSXNi+rywL5f9prAjy/39n8FZ9/r&#10;F9bW/wBsnWDSrS3vNkr3Hz+bF/sVi2fjme5+IMuhtpWyFGlT+0Nr/Nt//brpblGvNeSJbyB7WKL9&#10;/Yum99/8D1Eo8kveDm5yL+0rRNSvbxtVbyrKLZPb/wAC/wAe+i2v7bTYkuZ9TaaK/n/0XzV+5u/g&#10;Suc8SeP10rXrexsdMj1K3uv9bcRLvRfn2/PtrrdSdYYrdfsLXKvLs/dL/qv9urlHlD4irNqsX9m3&#10;cutWa2dpFO8S+a29JU3/ACPV25vJ4b20igs/Ot5f9bMjf6quX8VaxL4A8OafFHZya3832dkf53b/&#10;AG62H1KW/wDC8VytzHpV3dRJ5Ty/cWVv96o9n9oOYu/b5ftl3FPZ7NPii3/a3b5G/v8AyVF9vX+w&#10;YrzRbNb+FtnlRQts+Ss/Unn8H+F9Tvt0uq3Cr5rRP8+5v7iUeBvE7eJPDX9oT2f9lbJZU8qVdnlI&#10;r0/Z+7zhzEv9t/YLrU4tQvrZERfNiSJfnii/26X5XsLTSF1qf+0LiLzYrvavmuiv9/8Au062dbPR&#10;vtOoXlpePLu8q4+TZKv8CVj+APGcvjC9vln0r7B9iVNrur/Nu/8AZarll8Qe78J0Fzrez7RFp8X2&#10;+7t5USWJG2bd38dSpc2L6zLAvlf2gsW9vl+fbVf7Mt/q/m+VPZ/Y5d+9PuXG5K5+w8cz3Pj640Vt&#10;K2RRNsW+2v8AN8m6o9nz/CHMa1/rF9bW/wBsuVg0q1iutk73Hz+bF/Bs/wCB1YfUrNNU1C8bVW8q&#10;wi2XVpt+SL+PfUs2681xIlvIHtIov39j999/8D1yniHx+um+IbfT7HT4tStL1f3t3Eu9Fffs+fbW&#10;kY83whL3Tpra8g0qJJ7nU2uYr+f/AEXzV+RN38CV4v8AtLarO+h6euoWa2dp9qZF3/Pv/uPXuWq7&#10;Ut4oPsbXPmy+Uvlf8sv9uvFf2okbw98NtM8qCXUvKutm+b53r9B4AxMaHEFCVT+YiXumT8HLO7m8&#10;Lv5FnPf6fLqP+mRW7bNiLF8n+987f+OV694S8+2l1NZdPnsNEWLfF9rb/vv5P4a8n/Zs1uWbw54g&#10;tlvItNll8qWCab7is3yV7LfvP4P8M6heN5uqy/61kf59z/7Nd/iPGUeIK8ZHZHE/uuUu/wBpKmgx&#10;XOi2i38T7fKhibZ8leK+J9SnsP2qdCl1W8tktINAvJYti/6qLev369d8E+JG17w1/aE9p/ZSJKye&#10;VL8nlba8o1h1tv2kPBraneW155ugXm2Z9myXdKuyvh8ojyVJxl/LI8rE+/E9c3r9gtNKXWp3vbiL&#10;zYrvanmutadnfteaj9m0+D+1bizni+1Qo2zZ8/3/AP2euX8AeNpfGF/drPpX2D7Kvyu6v8/z/wAH&#10;yV6L4M01b+9lvGiubN7effvT5EuvkrryXCe2xfvfZDE1P3XunXQ3On/2zLbL5X9prArS7F+fyqx9&#10;S1vU4YPtk622j2lrebJ3u/n823/vptrE034i3N58Sbjw82jNDCsrxf2htb59qI2z/wAfrq5t1/ry&#10;RLfW01pBB/pVj8rvvb7j1+qRPGKj6xZw6pqGoNrTfZLCD/SrTb8kX+3UtreQaPF595qslzFql5/o&#10;fnL/AKrd9yJP8/xVynif4kRaP4ltNKsdMg1W0vWVJ7uFWdE+fb8+2u21h1S1tIvsclz5sqxL5S/8&#10;e/8At/8AAKZBUudYgTSbifxDZrYWi3XlKlx86N/cetC8vLqG/soILFrm3lb97NuT91XH+OfEMvw6&#10;8L6fFFp8/iH5tmx181/7++ugfUp9S8JRXS3kGlXd5AvlSy/cR2/3qXKBb+3z/b72C5s/J0+KJXW7&#10;dvkl/vpsqp/aqp4ctLvQbFdStJdvkRW7bE2NWfqrz+BvCWsak7S6rdqrXDRS733v/cT/AGam8DeK&#10;v+Eh8Ly6hPaf2IkUrxeVMu3ytv8Afpljv+EkXSrjWE1fULaFLWL7QqRL88UX+3T/AJX0u00P+3rn&#10;+0J4vNivtqea6b/v/c20+w22Gjebq99aXktx8i3DqqJL/cSsH4b+PJ/G17d/adIbTXtYl8p3ib5/&#10;9z/ZoA6C88Qsn2iDTIP7V1C1lSKeJG2Ou6rcN5p76zLArRf2msSvKm359lV/sy6lrPm+Vc2f2KXf&#10;vT5Euvk/8erl9N+Is958RrjQX0VoYk3/APEx8p/m20viINrUtb1O2gS+nW20e0gvtk73fz+bB/A6&#10;bf79WX1K2TVtQvm1dvslhBturHb+6i/i31Ym3X/iPykvraa0t4P9K07arvubZ5T/AOx/HXE+Lfic&#10;uieI7TTNP0qLVbS92pPd2670T59vz7aYHYW15BpSfabnVWuYtRn32vmqvybvuIlE2rxf2JcXXiGz&#10;WwtIp9my4bzUf59qP/6DVvWNqWsUH2OWZJW8pXhX/Vf7dcp458SS/Dfw5pUUGnz695s/2dkdXlf5&#10;Udt//jlBZ2F5c3kN/ZRQWbTW8u7zbjd/qqie/l+2ahFeWfk6ZbwK/wBrdvkl/v8AyVUfVZdS8JWt&#10;1HeQaVe3kCPE833Fdk/2qoak8/gPwpquoM0+sXG7zWhl+fe/9xKCDSfVdmg2l5oNiupRStEkUUTK&#10;ieUz/f8A+ALVR/EkWm3mt22q6hbQ/Z1+0RJEvzxW/wBze3/A99N8E+Kk8Q+FP7TubNdHiiZ90M3y&#10;eUi/36lsNum6D5+tX1lf3Eqt/pe1US4+fciUogM+V9Nt9FXXp/7Qni+0RXe1fNdN/wD3zVi/8Sf8&#10;fcGlQf2rqFnLFFdW6Nsdd38f/fNc58OviE3jO6u0vNKXSpbVdkXmrsd1/wBjd/DW8r2epa88v72z&#10;+wN9o85JVRLpNn3/APaVKZfumlDeae+vS2y+X/aqQK8vy/P5Xz7KyL/XtQtk+13MUGj2kV55Uv2v&#10;5/Ni/g2ba5nRPi1BrHxDl0WCzg+yIzxf2sjfI+1N2zf/AMDrs7l/O1z5tQtvsVvF/pVi+3ejfwPR&#10;9onmK/8AaVp/amq6m2tS/ZLCDyrq02/uon+/v/3trVYtr+20pPtVzqrXMWpTr9l81fubvuIlcV4t&#10;+LVtoPiay0yxsbbVbTUvKRruH503tL5Xz7a7LxDrGn6bZRLP5XlPL9n37kTyqXLIQPqsX9l3E+vW&#10;K2EUV15SrL8+75/kertze3MN/p8EFi1zaT7/AD7hH/1H9z/e31xXj/xgvwu8JafKsDa3b7tjPM2/&#10;5fvb99dB/wAJCut+Bbe+s9TtNNu9SgT7LcO3yLKyfJ/vUco+Y03v5/tuoQXNns0+KJH+1u3yS/3/&#10;AJKytV1hf+EetF0GJbx7zYkCQ/LtT+N/+AVU17Ul8AeEtb1XzW1V4m+0SwzNv2/7CVn/AAu8bWfj&#10;bwzL4tbyLC0+eKLe2xIEWjlDmNiz1iDw9/adjqGoW0MVrF9oiSJX3xQf7f8AwKpd6/Y7LQf7euf7&#10;VuIPNiu9qebKi/ff+7/HRpVzBbaCl5qup6fqT3Hyrdps2S/3ErH+GPjyXx5PqDXOjf2bLYLF5TzR&#10;Mjtu3/3v4fkpiOjvPEK7riDTIv7SvYJUint0fbs3fx1YhvNMfXri2Ty/7WWBJZfl+fyt77P/AGeq&#10;n2NdS1zzfIubP7G330+RLqud034hT3nxLuNBbRWSFGli/tPa2x9qb9m//gdBZsXmvahbQJeXkUGj&#10;2kF55U/2ht/mxfwOm2rH9sWKapqF82rt9nsIvKurTb8kT/e3/cqxMkt/4g2rfW01lFBsn091V33/&#10;AMD1x/if4lro/iW00zT9Ki1W0vWTzbu3Xei/Ps+fbQQdbDeQaUqS3mqtcxapdbLXzl+5u/gSon1h&#10;X067n16xWwt4rryoklbf5qb/AJHq/qTrClpF9ha582dYv3K/8e/+3XIeOfEkvw38OaVBBYz69/y7&#10;/OrSyvtT79BZ2VzeXKX9lBBY+daT7vPuN3+q/uVF9vl+1ahFeWfk6fFFvW7dvkl/v1Rm1WXUfCFv&#10;dRXkGj3d5EvkPL9xZW/3qpeIbyfwH4Q1XU1WTVZU/etDLvffu2LsSoA0/wC0lTw9aXmh2i6lbusX&#10;kQwtsTymqp/wkK6bda3Bqup20PlL9oXyV+eKL/bqLwH4tbxP4S/tO5s10RFlli8mVdnlKr7KsWc0&#10;Vhofn6rfWV5Lcb/KuPlVJf7if7VWBFM8X9m2mi/8JDOmpvB9oW72p5sqr99/ubar22vfaXvZ7G2/&#10;tXULe6it3t92x4kb/wCw+eszwT45l8c2+qtPpH9my2sH7p5on+fcn/oNbWlWa6lf2k/kXNh9g2fO&#10;nyJdbov/AB6q+yZfFI1obzTH164to/L/ALVWLdLsX59tZN5r2oW1rFfXkUGj2kF9suftbb/Ng+6m&#10;zb/E7OlZGleP7m8+Id3obaK0MUTOn9oeU2x66iZJL/xHtW+tptPig2T6ft3v5u/ej/8AfNSalGzm&#10;XVfG93LFctNDYQeU8X8Cyt/9hXTVg+GESZdQvtv/AB9XTbf+A/JW9SkOIUUUVkaBRRRQAUUUUAFF&#10;FFABRRRQAUUUUAFFFFAHzP8AtdfD1rPwvY+LdOg87+xtVt9QnRF+dUV/nesf48fFrwlr37Uf7NXi&#10;q216yfQkiunlu/PXZF8n8dfVF5ZwX9rLbTxLNbypslR1+9XwT8V/2Y/A9n+2R8KtBbTN/h/xC073&#10;Wmbv3VfR5fif+XUj5rMMJ73t4n6P6L8cfAHiLUYtO0vxfpF/qEv+qt7e8R2f/drnLv4+aR4ntdb0&#10;jwddNc+MLW2eW30+7gZHl2/xIrferI8GfsXfB/4b+I7TxHoHg+Cz1WxbzYLhHberVz/grXrn4g/H&#10;m38R6v4R17RGsIJbDTPtFntTY335ZW3V7B45p+CfjRqXgnw/5/xIlvUe9vGi0zzdO8q4l2pvf90t&#10;dF4k+M99/bPwx/4RrTvt+leKtRlt7ma5ieJ7eJInbft/3lrU+L3w0m8aT6LrVn4kl8L6hoPnyW92&#10;iI6fvVXdu3f7tZP7Nvi/VPiX8OodX8RRW9zqNlqN5ZW2oRR7EvIopdiXCf7L0AUvh3+0pY+NvHPj&#10;Xwlc6ZLpWr6DPKLZJmyt/En3nT/4mrt/41b4i/AiHxC1m1gbxkb7Pu37f3u2vLNQ+COveJPDXi3W&#10;dPtZdK8a6X4kvb/Rbh/l8+Jtv7r/AHHrsPB+m6ro/wCyxotnrVg2m6rFEnn2j/8ALJvNoA+gdP8A&#10;+PG3/wCua/yoo0//AI8bf/rmv8qKAPGfiFbRXnxt8KRTxLNE0WxkdfvfPXsUFtFawLBFGsUSrtVE&#10;XateO/Ei8gsPjX4UnnlWGJIvmd2/266LUvjr4csZ/Kjaa5/24krirYmhh/4sgO9tNOtbO28iG3hi&#10;ib+CNPlrKsPA2h6QbqXTNIstNuLpf3sttbKjtWd4Z+Keg+J5UggufKuG+5FN8pauyq6FelWjzUgP&#10;EP2e/wBmrT/gpo2oW99LZa9qF1qdxfrffY1R4vNfdsr1PWfBuh+IZ4Z9S0ex1OaD/VPd26ysv/fV&#10;blG+uoDE1XwdoetyxS32jWV3NB/qnuIFfZUmq+FdI1uCODUNMtL6GP7iXECuq1r71/vUb6AMO58H&#10;aLd6dHYT6RZTWUX+rt3gXYlXdP0ax0pGWxtIbRG+8sUWzdV+jfQBQi0e0gNx5dpAn2j/AFu2P/Wf&#10;71Ub/wAGaHq2mrY32jWF3ZK3y28turIlbu5aN9AGRN4V0i50tNMk0u0fT1+7aNAvlL/wGiPwxpFv&#10;bS20emWiW0q7ZIkgXa9a+5aKAMOz8F6DYQPBBo2nwxMu1kS2X5lqXR/DOleHkddK02007f8AeW2g&#10;WLfWvvX+9RQAUUUb6ACijfRQAUUUUAFFFFABRRRQAUUUUAFFFFABRRRQB8X/AAo/5SSfFj/sBWtf&#10;adfFnwo/5SSfFj/sBWtfadABRRRQAUUUUAFFFFABRRRQAUUUUAFFFFABSGlpm+gBhGACO1Zus63Z&#10;6Dp819dyLFbxruZn7VeurmO2geV2Cqo5zXxz+0L8ZH8X350TSZc6XA3710b/AFrf/E17OVZZVzKu&#10;qUNup8pxDntDJcI6svj+ycR+0R8cx4mlvtQkkZNFsV/cRf36+T9Ukm0fSX1XUmaXxPrab2d/+XWD&#10;+BVrqviPqces+ILLRGb/AIl9j/p+o/8AAfupXn15Nc+NvFHyr+9nl2RJ/cSvvcycMJThgsL/AIT8&#10;2yKlVxUp5ljPte9L/D/KdN8JfCv9pal/ac6/6Pa/6r/bevaQ24YAqjoGjxaBpkVnEv8Aql+ar6bl&#10;Oa+6yXLo5fhlH7R+TcT5xLN8dOf2I/CNopSKNtfSXPihKKXbRtouAlFLto20XASil20baLgJRS7a&#10;X5qLgJj5a9/8H366x4F0e83fvbffZS/8B+5Xga+leg/CjWJ/NuNK/wCXdm+0f8Dr8e8TsFSxfD9W&#10;c/sn7L4W4+WEz+FL+c9Nooor/O17n9/hRRRSGFFFFABRRRQAUUUUAFFFFABTZv8AVN/u06mzf6pv&#10;92tIfGR9k4+we+vNOu7Oz0+D+BN99/qpV/jraubaz3afp/8AZS3Nqjff2rsgZfuVj215faVZXGoL&#10;5D6fa2bytC/33df9us/4aeJ7PxImt30Vm2lSyzr5vnS/fZkSvZxFOXxHNT/lO2e5aHUorZbOXypV&#10;Z2uE2bF/2KyU01dHuv7T1C+ub+43OkXy/IqN/BsX/wBDq3YWGoWDWkDXn2y0iifzXmX97K/8Fcf4&#10;A8eT6x4g1DRZYp38qeV/tEzf7f3ErhjGU4ylE2lyncalcy2aW8sVnJeebKkTJD/Cv9+qlmk9m+oX&#10;l5Z232uVv3X2T788S/c37v4qffzaq9xd21nBFCvkb4LuZ/k83+5srj/EPjCJ/HOn6Dc6e00tvPEy&#10;3aS7ERmR6KdOU48ofCdhbJBYaN59tpTWzsv2hrGFV37v/iqi1LSpfElrEst1c2FpLFsnsU+R2/4G&#10;vzL/AMAqxc21zNLLc2N98/keUsT/ADxI/wDfrj/H/ja58DXGlTyxS3j+RK8sMTbEZvkq6cZSl7vx&#10;AdxZ3kF5FKsSy/uJWt33r/drJmS81t7JZdKgTT1lbz4b7/Wrt+46ba0dSvLyHTfPs7P7ZcfLti3b&#10;KxPE/ie+8GabcahcwLeRNdRRQQw/f+b/ANmqKcZcwe6aujpZ6b/xKoPPfyF375md/vf7bVFqr6he&#10;W+oWNnp8W9NiK99/x7zo33/u0nhjxDL4k8L2+qxW2yaWJ3WHdUVzqWq2dh/as8EEMUVi8s9o7fOs&#10;v+/UxjLm5ALFzDbebp+nrpX2m0T7roq7Lfb9yrz3LQ6lFbLZy+VLE7tdps2K/wDcrifhj4ntvE9r&#10;qt9FZtpUs8q+b50u/e7JXV2FnqFhLaRNefabRInSV5V/eu38FVUpyhLlkEZc0Sommrol1/auoX13&#10;f3e7yldPuIjP8ibF+X/gdaepXjWCxNBZy3jvLsbyv4f9uuH+Hvj+XW/EGoaLLBO/lS3Ev2iWX722&#10;XbsT/ZrsLybVXuru2s4IoUWDfFdzNvTf/c2UVIyhL3gjy8pFZw3Nm2oX15Z2n2t2fyvsn350X7n3&#10;v4qdbeVpug+fbaQ0Lun2j7Cioj72+Z/9ndXJax4wifx5pWg3mntNLBOrrdpLsRX8p67C5s7qa4uL&#10;yxvvn8jyooX+eJH/AL9XKMofEEeUbf6VPr0UXmXNzZ2ksX7+xT5Hf/gf3l2f7Fec/HvW7b/hX32Z&#10;Vb/j68pfOX5/lrb8eeNrnwZqWjtLFLeb4H82GH7jt/frhP2oprx9E0SeCDzkb7ybq/ReAcL7fPsN&#10;zfCRzGF+zZpV9rd7eztp9t/Y+7ZdJd/61HXe0Txf8Cr6F0dLSw/4lUHnv9nXfvmZ3+9/ttXh/wAF&#10;vE7eDPhvrepywLef8TaJFii+/tbYte0eHvEja94Ui1pYPJeWJn8p2rp8SZ1cVxBVt/hCMohqs2oX&#10;kWoWdjp8HyMib77/AI97hW+/92vKPE+n2c37Ufgqxaximit/D106oi/JBtlXZXZaD8UbbxImoXNj&#10;eWk39l2rveWKNveKX/fryX4e6zbePP2tbKazgbR3uNAuvNe4l37n82Kvm8oy+vKpOLj9k4MTXjyn&#10;0l5076tFY2enyTearO1xDs2Rf79dLonh5fB8EWoarqF3qV3/AMe+9F+Rdz/J+6X5f+B1oeHvDF54&#10;b+yQRXi3Noqt9qmuF/0iVv4K5L4afEWfXvE2p6DLBO/2dpZftczfe+fbsSvsMryuOCp3+0cdSr7U&#10;9C1K5lsEiaCxlvHllRG8rZ8n+3WfpttPYPqt9eWNj9tll2RPY/fniX7m/d/FU1/Nq811d21nbRwp&#10;5CvBfTNvRpf7m2vP/E/jyCb4h6V4cvtKaaW1vIHiu0n2Irsj/wCdle+YHe2flaVoD3lnorQvs+0N&#10;p8SosrP/AHP7u6maxoM/ieK1WS+ubDT2gdbqxh+R5d2zZ+9X5l2f7FTX9neXMtxeaZqf73yPKihf&#10;54lb+/XE/E74hXPgDV/DkssUt55sF08sULbEZ1RPnf8A2aXvAegabcwX9v8Aull2RP5X71ax3S+8&#10;SJp6z6RBbaf57+fDqH+tXb9x4ttaeq399DpCXOn2P2+7fb+683ZWF4w8VX3gnS7vVbyCO/t2uooo&#10;LeH5HVG/9mp+8QbGiQ2elL/Ydt9pf7LFv33DPL97/bb71VNYm1O/i1Cxs9Kg+R0TfqP/AB7zo33/&#10;ALtS+D/E7eLfCFprS23kvdRb1t91VbnWNas9I/te8toLaKKxeWex3b3SX/fpRLLd5DA8+m6Y2kfb&#10;LRG370VPKtXX7lX3vJYdUis1sZPKlid2u02bIv8AYrivhd4qs/E8Gt30VnLpUst1sl86f777P4Er&#10;q7Cw1OwlsomvvtlpFE3nvMv713/gqJEFFNNXQbz+19Q1C+1K7ffbq6fcRWf5E8pPl+T7u/71bF/c&#10;y2H2dorGW882VEbytn7r/beuC+G/xFl17xRqegywSO9vLPL9rlb7+2XbsSuw1KbWZpb62sbaO2/c&#10;I9rfSvvR3/3KYDNPtp9NbVdRvLGy/tCeV9v2H788S/6re7fxbams0g03QfPtNF+zPs+0f2fCq79/&#10;9z+7urz/AMSePIJviXpXhq+0ppriyvLeWK+SfYiu0T/52V6Bc2F5czzX2n6n/wAsPKit3+e3V/79&#10;WWQ6rok/iOG0ae7ubCyaL9/Yw/I7v/vr8y7P9itDTbyC/td0CybImeL98v8Adrz/AOJHj+78B6vo&#10;TSrJePLA/nxQtsRm+T567vUr+8h0b7ZY2f2y7+Tbb7tn8fz1AGZMl94kSyWfR4IbJJW8+HUG/ert&#10;+46ba0NHSz01f7Gg+0v9lTfvuGZ/vf7bVi+MPFt94G0271O8iW/t3ukSCKL5HRK0vCviSXxP4St9&#10;ags9kssTOtvuoAi1ibU9St9Q0+z0qD5ZViZ9Tb/R7qJv9b93/Yq3eQ2ry6fp/wDZX2y0VvldFTyr&#10;Xb9ys+/1jV9K0S41q8gght7XTHuJbF2+fzV+b7/92sT4XeJLPxPa69qEFnJpUs94nm+dL87O1un/&#10;AHzVgc/8bPDfiHxD4j0KLQbOXZFBO8/y/up0+T/R3f8Ag31iarYX0KXeqy2eqTJP4WurWKF7XZ9n&#10;eWVPKt9i/wBz7n/AK9osLDU7C4tImvvtlokT+a8y/vXeuH+GnxFn17xHqGhywTu9vLdS/a5W+9tu&#10;NuxKrmMuU4rwl4D1DSrfWNP1jQ/t/wDa2nWaLcaZa/ZYYv8AfRn/ANan9/8AiqvbeHvGKfDaWDUN&#10;Fg1LxLr10/259zxebAv3ElfZ8rPXuepTa1NdX1nZwRQp9lV4L6Vt6eb/AHNlcJ4h8bQTfEHR/D19&#10;pjTXEE6PFdpPtRGZKvm5g5Tzq28E69f/AAv8KaHPoN3pWp6HrVw6/Yf4dtrdNby7/wDf8r/gVVLz&#10;wrr3ifwzo8/jHStStopdfuJdW0m0i3790Wzzd6/Nt/3K+i7ywvLm6u77T9R+d7X7PFE/z26y/wB+&#10;uE+JfxCvPh7qWiSyxS3jtA/nxQtsR3+T56OYOU4rR9Eubbw1pUraRqD+FLXX7iVtGmgd5reD/ll8&#10;jfw7vmrPvPAGveNrC0trPSJ9B8L3niR7qKGX5Luw2xP5VxEn3V/e/N8/+xX0LeX94mkRXNjZreTP&#10;s/c+bs+Sua8beNrz4daTLq+oQRXlo15FbxRQ/I6I3/oTVHMHKeE2ela9D4Uu/C+oaVqFzcWutRS6&#10;tEnm3H22zVIkeVNz/Mr7PuV0viq51fW9GsotI8E/ZvDWl6wqT2NxAyJe2uz/AFvlL83yf3K9Z8Aa&#10;xL4n8KQ+KFg/0jVIPNit933V/gSrt5rGr6bpFxrVzBBDFa2L3Eti7fP5q/N9+r5g5Th/h1o6pqWp&#10;xL4elTw1dX32jToZolVLXaifPsb7u969KkvJYdWt7GKxn8mWJma7TZsi2/wPXG/CvxVZ+J7LW9Qi&#10;s5dHluLxPN+0T73eXykrq7PTdVsJbKL7ct5ZRQMs7zL+9lb+B/8A0KsZfEXEqJpq6Def2rqGoXd/&#10;ds32dHRfkRW/6ZL8v/A61dSvJLD7I0VjJeebOsTeTs/dI38b1wXw3+IsuveIdQ0OWCffbtK/2iZv&#10;v/P/AAV2GpXOszXWoWdjbRQotqj2uozPvR5f7mymIZYQ3mmpqt9fWNp/aDSt5X2H79xEv3N+7+Kp&#10;rPytN8P+fZ6K0Mu37R/Z8Spv3N/7NXD+IfG0E3xD0rw9eaZLNLb3UTxXaS7EVmif/Oyu4ubO8uZb&#10;i80/UPn8jyooX+eJH/v0vhAra34el8VW0UFzfXdhp8sDpdWML7Hfds/5ar8y7P8AYf8AirTs7+DU&#10;opWiST/R5XifzYtnzrXn/wATviFc/Dq90q5lilv/APQ7h5YYn2I7r5Xzv/s/PXoGq3N5bWHm2Nn9&#10;suNyp5W7ZTLOd1i8a/tdPl1PT7az0pJX+0pqDfvYmX/VPFt+WpfD2saHptqmlafLc3kVunyvLvld&#10;93+233qivLa7v/FVpBeNFcxRStcRQxf8sl2fx11sMKwrtiiVE/uItH2SPtHKXOvXOvf2rpVjpSw3&#10;EXlfJqy7IriJvv7f4q07mzs/P0/T/wCyFubSL51dFTyrXb9ypdY0ee/lt7mzn+zXdv8A6p9vyN/s&#10;VyUyav4Va7ZbOBPt7b55opXd1f8AvolV8Q/hOl1XVZYdUi0i2sZXe6gZ2u02eVF/v/xVVsNHXwr5&#10;WoahqF3qV2q/ZfORdibGf5P3S/L/AMDo8K2FzbLZTxahFf2nkN59xMv+kSy1znw0+IsviHWb3RZY&#10;p3eDzZftczff/e7fkoIO91W8lsPs7QWMl48suxvK2/uv9usVHn0TTdb1PU7axhvXZ9r2n35VX7m/&#10;/aq7f3OtTXt3bWdnFbRLErwX0rb0Zv8Acrh/FWsL4q8b6Z4VudPlmlsL63vftcMvyL+6d33/APoH&#10;/A6iMSj0XRLNtN0aytmb54olRn/vvV6j5qKzNIhRRRSNAorx/wCNniHVfD3iPRNQ0+W5e00uJ728&#10;tLf/AJbxb9j1y9hrHiOz8L+MJ768u/tcWsWt797/AI97dkiZ0T/Z+etY0/dMeY+iKK8nuZm8Yat4&#10;7lg1C5m0q3sbVIJbSXaiTqjs+z/xysnQbyfwxo3w6vrzULtLS6g33013Lv8AmaL+OjlDmPbqK8E1&#10;K58R6x4a0SXSNVuYbu68TTy2cr/clgWK4ZEf/ZfYlVLbxVeeIfCUV5q899o8Vx4ra3uoXl8p7ddn&#10;3N/93dV+yDmPoaivBH17XP8AhDb3RtMn1DUvt+rNa6Td7v8ASPsuxN772/ufPXovwi8Q3mveEIl1&#10;OKWHVbJntblJfv7lqJR5CubmO2ooorI0CiiigAr5c+M3/J83wA/7eq+o6+XPjN/yfN+z5/29V6OX&#10;/wAc8/G/wD9AKKKK+qPkjlPGnw28O/EOO0i8RaXDqsNs++OG4GU/4Ev8Vb+n2EGmWsVpaQR29rEu&#10;2KGJdqotXKKADZXE/GT/AJEO9/66R/8AoddtXEfGP/kRb3/rpF/6HQB2Wn/8eNv/ANc1/lRRp/8A&#10;x42//XNf5UUAfK37StxNP8TdHg8pkRY1Vf8Abro/CvwIvdY05bu+uvsBlX5U2/PXQfEK2in+OHhF&#10;ZYldNn8S/wC3XtG35flrwq+V08XU5qocx8peOPh3qXgSeKVm863Zv3VxFXpnws+L8d5brpmtzpFc&#10;RL+7uH/5a16nrGkW2t2EtneRLNFKvzpXgXiv4E6zplw0mjFb61+9sLbJVrxKmCr5bV9phvhLPZ/E&#10;fj3R/D2ny3Mt5EzbfkRG+Zq4P4ffGK+8VeKl0+ezjS3l3eU6fw15vZ/CDxZfz+W2lNCn9+4lVUWv&#10;bPht8MLbwLbtPLItzqUq7Xm2/c/2Vroo18djK8bx5YgeBfHfXIl/aBu9P1STxbc6ZH4ZS7gtPDMj&#10;/LL5r/P8tZPg/wCIviHUvht8H55fFFzeXc/iZ7K8d22XHlb32RXH+0ibN9e0eNvg94z1H4sy+NfC&#10;fjSw0J7jTE0qW0vdJ+1fKru29W81fm+as2b9liBPh/8A2TbeIrlPEq6x/b/9uNAn/H7/AHvK+7t/&#10;2a+wIL/xa1vUbL49fBWxtb2e1sb+41UXltE3yXGy1Vk3f7rVL+zBq+p614K8SzapfT38y+K9Ygie&#10;Zt7JEt26Kn+6tS+F/hF4mu/iDpvi/wAeeI7LW7/SLWW10y00yxa1t4PN2+bK2533O2xaxvAnwW+J&#10;Hw6n1C20rx/o/wDYF5rV1qrWdxoDNN+/uHldPN+0f7X92gDzDWPG/iCH4OfFC7XXL77XZ+NfssE3&#10;mfPFF5sXyL/s1a+Muq/2J8Spp/iNP4ns/AkttB/ZmraJdOlvavt+f7R5X/odeiXn7Ms914C8W+HG&#10;8RgS69r/APbX2v7F/qvnRvK27vm+596tzx/4G+JniP7bpWj+KPDdn4cvLb7O8OoaK9xcRLs2vtfz&#10;drf8DSgDlP2hfH1lD4K8H+EdE8WLoz+K2SKDW/tW1ks1Te8u/wD3dv8A31Wh8APjnoup/CW3n8R+&#10;I7P7dpN02lXl5cTf62VOj/8AAlp/gf8AZc0jwz4msLvVLuPxJpWkeHbXQNJsr21H+jLGd00rf3nl&#10;+T/vmtnwr+z5pXhL4jeItctvsTaHrMUTtoL2S7Ip0/5aqf8A7GgDxn4ieI9B1f4/+L9O17xR4is7&#10;RNHsp9Jt9EuJfvNv3uqxf8AqxrfjXxPpXwI8BeD/ABR4jl0Hxh4ouWt21O7nWK4t7JXd3lZv+evl&#10;bF/3mr3bQPhOui/F7xH40+1xyxapY2tlFZeRt8jyt/8AF/wOql98E7TxJ8Xrvxn4gkttbtF0yPTd&#10;O0q6tgyWo375X+b+J/k/75oA8Jf4u3niH9kXXt+vzvr3h28/su+1Oyn/AHsu2X5Jd/8AtrV34Ea/&#10;baj8erex8HeJddvPD8GhNPrWn69I5/0h3TyXi835/wC9XaeKP2TotT1Xxc2g61B4f0rxFBaifTIb&#10;LKRzRPu837/8VdX41+CVzrfizwf4n0PWo9B1zQbaeylnNn5q3lvLFs2Om9fuvtegDwb4l/HdrD4v&#10;XfjO08YxW3hzwrrEGhXWhpdL/pSN/wAfEu3/AGGdP++K9V/ae8fJ/ZPh/wAI6d4lXw1qHiWXcupp&#10;P5TwW6Jud93/AHzWp4d/ZZ8Kad8JB4O1OztNYv5rWWK81ua1TzZ5ZdzPL/309Z/w1/ZibQdcttS8&#10;ba1beOJbLR4NIsVudP2Jbon33+d3+Z/k/wC+aANv9lz4lf8ACx/hdaPNerf6rpcrabeSpJv3vF/H&#10;/wACr2KvLPh98FI/hr8RPFWu6PeRW2ia2sT/ANiRW21Ledfvur7v4/8Adr1OgAooooAKKKKACiii&#10;gAooooAKKKKAPi/4Uf8AKST4sf8AYCta+06+LPhR/wApJPix/wBgK1r7ToAKKKKACiiigAooooAK&#10;KKKACiiigAopKWgCM/yqN2VUdm4FSbwAa8G/aC+NSeEbN9H0yX/ibTpgsn/LBfWuvBYSrjq8aVI8&#10;bNcyoZThpYiuzl/2i/jWSkvhvRJ/n+7d3CN9z/Zr5Z1vUotE0u6vp5dkUEW9t7Vpzy/aZXkll3ys&#10;2/e9eKfH7xOs0un+FbaT97O32q82fwRL/wDFV+3ww9Dh7L/d+I/mT2+K4wziKl8P/tpxt1rM91a3&#10;U8r/AOlanL9on/2U/gWvTfg/4Sa2gfV51/ey/JBv/u/368/8GeG5fFuvRRN/x6J88r/7NfRFtbxW&#10;tukcW1FRdmyvA4fwUsfiXj8R/wBun2XF+aUspwf9l4X4pfEO/wCBUbP9ujC/36Ni/wB6v1U/AQ2f&#10;7dGyj/gVH/AqADZRso/4FR/wKgA2UbKP+BUf8CoANlGyj/gVHy0AGyjDf36Ni/3qML/foAXZ/tV3&#10;/wAJbNvtt3P/AHF2VwGxXbYrV7f4G0RdE0GJX/1svzvX4V4t5zSy/JJ4T7VQ/d/CbJquOzj639mm&#10;dBsp+ymfLT/lr+BD+7BmyjZT/lo+WgBmyjZT/lo+WgBmyjZT/lo+WgBmyjZT/lo+WgBmyjZT/lo+&#10;WgA2VFMn7p/92pflqKbb5T/7taQ+Mh/AcZ4bmlh0bUILzV7b7RuZFd1X91u+5vrdfTbH7HaWep/Z&#10;prj5Jfu7PNdf49lc14VSz8Q6TqbW1naPd7ti+aySo7r9zftrqNNez1WwtNQla0vLu3V/3tv9xW/j&#10;2PXs4r+Ic9H4R9trcV/Z2V1ZwS3MN1Ls37dm1P770zW5m0ewlvLa2g3xfO3+5/HWJ4M8f2Pj99Qs&#10;4IGtvsvyPvlR9/8Aubf4f9ur1no99bXUUS6gttpVntSCJPneX/rq7Vw+z5ZcsjXmLs1400ulXyah&#10;HZ6fLvRoZV/1rN9z71FsivqWoXkt5bTWibEVEVP3TL9/565//hNtK1vxp/wjEtj50trL5qzPKuzc&#10;v9z/AGv9j+Gtu2SC21y+0+VtPhhvF+0RW6f8fEv/AD1d60lHkiHMS6VNpVhL9h09V/exPe/ul+Rt&#10;38dW7b/iZWqS3Nn5L/c2TLXM69450/wZq2maL9j/AOPhVSJ4WREi/g+f+7WtqWlXKail9pksaXcr&#10;LFP9rZtnlf7H+1Wap/bkAWGpT38usae222vbVvldPubG/wBU9QzO15p2n2y6vaPdtKm6Xar+bt+/&#10;sSqWveJ4vh14cspdQln1iXf9nllTb5sr/wB/Z/8AEU+5+xpoNlq9jFptmsTfaGlu2+SJW+/861ty&#10;/aJNVNSltvEH9mNAsNvLFvgeH/x+q6TS22nahBeavaPdrK/710T91u/1SPTLzUovDeh6nq8942pR&#10;J/pESOyptT+4j1n6DqVj488M3eq2On20Mt02zZd/PvaL7nm7ajll8YGs9hYw2Vpbam1tNcIqv93Z&#10;5rL/ABolWIdYW8tbK5s4JbmK6l2b9uzYv9+obB7bVdNtNTnaxvLu1X5pbdvkR/49lY/g/wAc2Pj/&#10;APtOzggktkgTbLvlT5939zb/AA/7dRyyn7xXwm3rbtomnS31nZwO8Xzy/L/D/HRNeNM+n30WoRW2&#10;nyr8ySp/rd33KqWej30N1FF9ujh0qybZBFD87zrs27JXb/2Ssr/hM9K1vxk3heex86W1beszsmz+&#10;9/31/sVcafOB0FsivqOoXkt3bXNon3URU/dbfv8Az0aVNpVnL/Z+nqqb4vtqpCvyPuf7+/8A36r2&#10;yRW2s3enz/2bDb3S+bFaRf8AHxL/AH96VleIfH+leBtX0/SJbbYksS+U6SqkUS/c+f8AurT9lOtP&#10;kgRzRgdRbbdStUnns/Jf+5MvzpXz5+0J4wbUlfw5tgh1C1l370+fYv8ABWt4h+O9tf8Aiy7tPAWm&#10;3PiS7iVYr7U0lVLK1T/fZ0XdXz94w8WtZz3F9q8/2+9ll2M6Nv3V+6eG+SOjmP1zE/ZIjU9t/CPW&#10;Php4q0/4dfDa71nWtatrOK6uovIR1817jyn+falReJPHnjr403sXh/wxp8vhXw/eL813Kv8ApEsX&#10;+wn8NZ/wl+CH9vW9p4svra2hS12PapqLbLeKDfull/2f9+vrvR9B0z4aeGb3WpZ11VUX7REiMqIi&#10;/wBxK7c/pUsVm9XFfEePi3VhL2Uj5Mv/AIFav8ENGfU9F1pbOWz/ANek0v7qVfvIkv8AtV3Hga/X&#10;x58e/hLq+vWNpbXd14KurpreJNieatwjo9el/FrxPofif9njxh4li0z7Mt1A6OkqL5u9fkTf/tV5&#10;/wDDT+zn+PXwqa2ntryK3+H0u14WV03+am+tIKChzHkcvLI+oIfEK3lhZXljbT3lvdS7N+3Zs/26&#10;PEMzaDpcuoWdnA8sXzy/Ls/dfx/+O1z/AIJ+Iun/ABI/tWxgtpLZLVdkv79Pn/3Nv8P+3WlYaPqM&#10;N5Ev9oRW2j2UuyCKFt7zps+5K7f+yVxHaXpryV59KvotTjs9MlT5opl+eXd9yobOFZtX1O+lvrS5&#10;sl2oqJEm+3Zfv73rn0+IWka948l8Jy6f51xZS7lmeSJotyru+T/a/wBn7y1t2aRWGvahpU/9lw2l&#10;4v2i1tIm/wBIl/56u6f98UFljR7nSLC6/s3TFVPNX7V+5X5H3fx76u2e3WLOK5urHyZWV/3Nwqb1&#10;rlPEPxF0zwNr2leHvsPz3SqkTxSxIkX+/wD3a2dY0q8GopfaVPBDe3SxW909wzbEt13/AOqT+989&#10;LlIHWGsXOq/2rpny2ep2vyI6K7oqt9x6immbUtJ0+CLWrJ7t5URpdqOk+37+xKyvFXjOD4XeGbKf&#10;U2udbl3+U0qbfNlb+/sqw6Wdt4Z0/V9Og0uwiib7U0t3/qolb/WvuWmBqw6q1n4m/shoIoYpYPNt&#10;Xh/j2/f/AN376VXe5aHTdTtrzWrT7X5r7XdU/wBHRvuI6VFeaqvhLw/rGvT6g+sW6b7qJHaKLyov&#10;7it/drO0G80zx/4Xu9a0/TIIbi6f7mor/Ev3PNT7y/7n3qANubTdM+y6fZ6m1tNd7kuIk27PNlX+&#10;NasJ4hW8s9PvLG1nube6l2b9uzyk/vvUWlPY63YWWps1lf3dqr7bi3beiv8Ax7KxPBPxC0/4lpqt&#10;nbW09mlr+6l3yr8+7+5t/h/2vu1AG9r0zaJp0t9Y2cDyxf63emz5P46JryWa80q+i1CK20yVfmt5&#10;V+eV2+589UdN0TULO6hg/tGO20SwZUtYoW3vOmz7krt/7JWPD8QtI17x4/hWXT99xat5qzPLFs3r&#10;/c/2qsDoLOFX1fVdQlvrS50/cqRIkS77d1+/vejR7nSNNuP7K0xdm+Jr1UhX5H3fx76is0Wz8Q6h&#10;pU7aXDaXi/ara0i/4+Lj/n4d0/3nSsfxJ8SNK8B69pWgtY/8fSokTxSxIkXz7fn/ALtAHW2e3VbO&#10;Ke5sfJl/543C/OlZulaxc6qusae22z1O1bZvRd6Ju/1T07WNHvEv/tOlTxQ3d1+6ne4Z/ki/von9&#10;6sfxZ42g+F/h7T5dRafWHll+ztKjotxK2zd9z+L7n8H8PzUAabzNf6XpsEetWU13uRJZtqN57r9/&#10;YlWIdYaz8Uf2RLAsNvLB5tq8S/e/v/7tZUyWNt4c0/V9Pg0uwt12XTS3bfuokb532OtWLzVYvB+g&#10;6nrV1qDaxb7vtESOyp5St/AlAEr3MsOjarZ3OtWn23c8SzOq7Lfd/qkdKsTWGmJZWkGp/ZprtNkv&#10;3dnmyqn30SsHRLzT/H/hW91fTNNtku7pt8Sagu7dPF/qvN2/d+df96t7Tbmx1vS7LWGlsr+W3ibb&#10;cWjbot/3H2P/AL2+gCWHXlvLXT7mxgnvLe6l2b9uzyv9t6b4hml0HS5b6xs4HlgbfLvXZ8n8dc/4&#10;J8f6f8S7fVbOC2ns4rf/AEeXfKnz/wC5tf8A8frQ03RNTtr2KD+0I7bRLB0S1ii+eW4TZt2XDv8A&#10;7X9ygDQmvJXutJvotTis9MlXY1vMvz3Dt9ymWyRPqWoX0l9aXNlF91Nq/wCjuv3971zkfj/Ste8f&#10;f8InPp/nXdrL5qTPLE8W9fm+X/a/2P4a1d9jo9/q1pfNpdtp8sD3H2eL/j4df+WrulAFvR7zSLC4&#10;/sjTFVP3H21UiX5GRn+/vrQsNusWcVzeWPky/P8AubhV3pXl+sftD+DPCWpeFNKgaOaLxCsUWmPb&#10;sqb9z7fufeVa0/Enj/w9o8Wt69Z65bW39nTpZaxNcLK/kf7if3vnqvZyHznUWGsXmq/2xp37qw1O&#10;1bYrou9FVvuPWVrFyviGLStDj1WxubjzUluZdqukvlP86IlcPc/tS+APDGh7f+Ehk167tV/fo8Xl&#10;XbJ/f8ptjN/wBK0rnxV4a8K/D7SvHEV5olnp9xcrcNfXytsSKV/nSLb/ABUcsiObmPQ01j7H4mTS&#10;GgWG3lg32rxfxf36rvcyw6Tqttc61afa/mRZnVf3G77m9K5nxV8V/DnwuvPs2ueI1vNV1RnurGxu&#10;GVH8r5fkV/u/991Ss/iR4Q8T+VYxf2fYeJdcia4sbHU/+Xh4vub9n9x/+BUcpfOdw+laZ9jsrPVf&#10;s012jLcL8u3fKv8AGiVYh16K/stPvLOCe5t7xvv7dm1f771y8PxL8IXNhqGq3mq6bc3XhyDzdRuL&#10;Tc6Wu5P4P++Hrmvhj+0n4H+M11d6Np959ju3i/dW93L5UtwjffeJf4l/26jkkHNE9L16ZtB02W+s&#10;7OB3i+eX5f4f46S5vJHvdKvF1CKz0+X5Gt5V+e4Zv9VsrzjxD8S9B+HWvRaZrniqKw0+z/1VjYwS&#10;3Urxf9PHyPt/36ral+0r8OX1fT4NQvrT+zHuU+x6s86vaNL/AAbG/vf7H8P/AAKr5ZEc0T0u28p9&#10;S1C+lvrS5som2LsVP9HZfv73qpD4h0XQZYtK0qLzpZ0+1RQ2n3H3fx765qZ9I1XxVLoN9PZQ6Vft&#10;K9naW6uj3suz967/AMPyVF/wsj4afDHV00FtaX+1U2W7JFFLdSp/cR/KR9v/AAOjlDmOrvLnV9Vu&#10;oooNIghi2/vZb75/+AJVr+zdavIvKvNQghT+L7JFVTxn8UfC/gCC1l1rVVtnul/cW8UTy3Ev+5FE&#10;js1W/BnjzQfiFpf9o+HtVg1K0V9jPD99G/uOn3lb/fqfeK+0aGm6JZ6U7tAv71/vyu293q9Rhf79&#10;Hy1nzFhTJraK5ieKVN6N/BT/AJaPlpgcj/wh8Vs1xBFBLNFKzv8A6/ZUUPhJrC6/cLPbRbdjJby/&#10;ers8L/fowv8AfqvaE8pyM2lahYMk9is9tt+8k0vmo3/AKr+HrbVb/wAX3Gp30tt9kWDZBDCvzo7b&#10;N/8A6BXbYX+/VS502C5fdu8mX+GZPv0cwcpboqjYXMrvLBO2+WJvv7Pv1ewv9+pKCij5aPlqDUY8&#10;MTtuZVf5Pv7aPJi+f90vzfe+X71P+WjC/wB+rAhtrOCzi8qCCKGL+4i7Eoezgmt/IlgjeL/nk6/J&#10;U2F/v0fLQAz7NEioqxR/J9xNv3ahmsLa5ieKeCCZWbeyPFVn5aPlpc4DPs0SbNsUXyfd+X7lCQqm&#10;/Yqpv+9sp/y0fLRzGQUUfLR8tSahRR8tHy0AIRkivhLWPio3xL/4KO/DSCxXfoWh3UunwXCf8tZd&#10;j+bX198YPE//AAhnwt8Ua0r7JbLTpZVf/a2V8b/DrwZbeEvi7+ypKq/6bqi3t/eTOvzyytXu5bQj&#10;/FPAzKvL3aR+qtFFFe8eCFFFFABXEfGP/kRb3/rpF/6HXb1xHxj/AORFvf8ArpF/6HQB2Wn/APHj&#10;b/8AXNf5UUaf/wAeNv8A9c1/lRQB4/49/wCS5eEv93/2evYHmjH8aivlP9rD4lT/AA68Y6VqWmJH&#10;NqFrB8qP/DXyxqXxf+JHji/luRq+qXDf3LTdsT/vivpcuyCvmVP2vPyxPUw+AliI8x+qkcqydCDS&#10;mvzO+H/7U3jz4d6pCt/ez6rZI37+0vvv7f8A2Svv74Y/E3SPil4at9W0mdHVl/eRbvnib+61c+Z5&#10;Lics96fvR7k4rA1cKdqBignFQzzrAm5jtVfvVzPh/wCJ/hjxTq1xpulazaXt9B/rYIpPnFeJGnKU&#10;eaKODklJXOtorzjW/jVofhvx5qfhvUlazNhpP9rz30rfufK37Nv+98tY9p+0FbR2/hS71Xw/qOj2&#10;HiOdre0u7ocRf88vN/ub6kg9foryLxT+0LpfhmLx9ONMutRsvBunm9vru2Zdjvt3NAv+3Wn4I+KO&#10;veKJi2p+BNT8OWAtvtS3t3dROjf7Hy0AelUV5J8Hv2h/D/xi8L+INasLa50uLRbqW3uob3h12/Nv&#10;/wB1q0fgh8btL+OPha71zS7S5063tbyWyeK7+/8AJ/FQB6VRXk/wj/aD0P4w+IvEWkadZ3dlLpLI&#10;8b3a/wDH/bs8qJcRf7O6J62Pi58U0+FOjafef2Rc63c399Fp9vZ2jqjNK/8AtNQB6BRXlXw++N6e&#10;LPGWoeEtX8O3/hPxDZ2y3v2S+ZXWWDO3ejrTPhT+0FovxZ8UeJdD06zu7SbRn3RTXK/Jexb2TzYv&#10;9ncjLQB6xRXz1f8A7Vx01da1BvAetzeGtG1B9PvNZhliZEdfvPs3btvzV2fjT452Xh690fS9F0m8&#10;8U+I9XtftlrpNltV/s//AD1lZvuLQB6lRXkPhH4/2evN4h03VNC1Dw54n0G2+2XeiX20u0X8LxOp&#10;2utVvCv7UXhfxh8Grv4h6fb3L2ln8t1p7f8AHxA/9x6APZ6K8t8bfHCz8MT6XpemaLf+JvEupW32&#10;uDR9O271i/vu7fKi1P8A8LiGg/De78V+M9Bu/CH2aRom0+4kW4lb+7t2fe3UAel0V4fZftJSafq+&#10;j2/izwVrPhDTNZnS3sdWvmR4mlb7iS7f9UzV7hQAUUUUAFFFFABRRRQAUUUUAfF/wo/5SSfFj/sB&#10;WtfadfFnwo/5SSfFj/sBWtfadABRRRQAUUUUAFFFFABRRRQAUhpaQ0AM4IphOOBS4xgVxfxO+Iln&#10;8OvDk9/dP+827YYt3zyt6VrTpSrTVOG7OTFYmnhKUq9V+7Ew/jT8Wbb4eaG6xvv1KddkEX/s1fEu&#10;savPrWo3F9fSNNcXDb2ervi7xdf+NdbuNS1KTdJI3ypu+RKxTICea/eOH8khllHnmvfP5N4q4jq5&#10;7ieSH8OJWv7yDTbOa5lb91Eu9q+YryafxD4hutQlVnu7+X5U/uJ/Aleq/F3xgqQf2LZt87f690f/&#10;AMcrP+EXg/7Tcf21eRful/1Cf33rws5qzzjHQwOH+GPxH2vDVCHDmWVc1xXxy+E7vwH4Vi8MaHEr&#10;L/pUvzyvXSjaf71BZTSltv8ADX6Hg8NHCUI0oH45mGOq5jiZ4ir8UhPlo+Wjf/sUb/8AYrtPKD5a&#10;PloooAKPloooAPlo+WiigAooooAPlo+WjfRvX+7QB03w902DUvEMSyrvSJd9e1fL92vJfhRt/t6X&#10;/rlXrX/Aa/g7xixlWtnvspfDGJ/eHhFhaVHIvax+1IPlo+Wj/gNH/Aa/AD9zD5aKfv8A9imb/wDY&#10;oAP+BUU/f/sUzf8A7FABR8tP3/7FG/8A2KAGfLR8tP3/AOxTN/8AsVYB/wB9UfLR/wABo3/7FQHK&#10;Hy019nlP/u07f/sUP/qn/wB2tIfGZzOS8K+fDeJFBYxJp7RM8syfI+/fW3v8m9t7axgge03P9q2N&#10;s8r/AIBWDoPlaJpup6mqy3MvlNL5Ty/J8u/7n92s/wAMeLdI8Z+H/EGoJp0+lW7t+/lRv3r/ACff&#10;+X/vmvZxFOUpSkctH4eU66az/sp7T+zNPtvnlRJ3RdmyKmf2DpSW76ft/wBbL9oaHzX3s1CJYvqW&#10;ny/aZftH2V/IheX/AFqfJ8+yua8MePLHxP4yu7NdIaHULJWia4eVH+RXrkjGUveOiXKbvyzaXLqF&#10;jpCpqaq/lJcLsdn/AN+tC5eKFftLRQf2ht2Rb/7/APc31UmsLnVWlW+ZYYre6W4tfsjOj7F/v1z+&#10;t+ObFPHNl4cudKa5u/NV4JvNTYv+3RGMqsvdDmOphs1vLWKe+sYP7Q8pPNTbv2v/AHN9Q20KTJb6&#10;nqsC2d7ArouyX5ESqmzT5n11WubmH+C6d2ZEi+T+CsLxz420zwfo1lZ3NjJrFlexbF/e/e/z/fqI&#10;xlL3Yj906NLPT7PUUsV09pkumlvWmdd6I1WLNJZnu7a8sYIdPX5IET7jJ/uVLcvebLT7GsCRbv3/&#10;AJ38Kf7FYniHW7b4deHHvHinv7dZ/wB7vl3v81HLKXuiLdzDpltcRXMVi159sZLVvJ+dNn+593bV&#10;2FJ7PVEtraxgh0zymdpU+T97v/uf991leG7/APtLwXb3mkWMVg8sW+C3lbei/wDfNaEyLokWp6r+&#10;8uZWi81ofN+T5U/gq5c3wAG9oby3trGC2e03P9q2Ns8r/gFPmtv7Nlt/7M062/ey7J3RdmyKuP8A&#10;Cvi3SPGHh/W9QisZ9Kidk8+WJt8rv/wCutRLF9U0+VbmX7R9lbyrd5fvp8nz7KJRlGXKEeWQf2Dp&#10;CW76f5XyNL9q8rzfn3b92/79RJ/pOmy6hY6Uqahubalwux933a5/wx48sfFXjW7s10hra9s4milu&#10;HlR/kV64z45fF1vBkX9kQL/aXiW6ukfStPsWbf8A78v+zXZQwVfEVPZQMateNKPMevalcwWFl9uu&#10;UgS7SBtrzN/45vr5f17xPqv7VGr/APCPaDa/2b4as2RNW1ZP+W7r9+KJ/wC7urn/ABJqvxM+KPir&#10;RPAHiWWwTTZ5Vlub3TE8qVfk+dK+j/B/gnwr4D0HWNF015bC0gVUun3OiRfJ/C9fS0sNSyiHNL36&#10;v2TypVJYr3Y/CVfCvwi0Xwx4QSD+z7bTb2KCWJXRvki3fx18r+J/BmoeEtXRdT0qdId37q7dd8L1&#10;9leJ9YsfDFhpUGr6fLqWmX8WyBEnX97/AHN/+/XoXjbwRZ+NfDVrpcljaf2bKn71H+/Emz+H/ar9&#10;N4OxuJy6UqmM+2e7l2Z0sFP2UYe6eSfsz/GzTfGWnXHhvWrS2s9Si+RU2/JeJs/u/wDsle2XMOlW&#10;dxFeQae1/wDb2S3ZovniVV/2Pu1+dnxE0uT4E+MZ7eCWWaXS7lPKl3fOyN8yV99fDbXpfE/wq0XV&#10;dItILCW6tklS3mbcif3/ALtfV5/gKNDlxVD4ZBnWEp05fWKX2zlf2h/D2oa34Nu9D0zTIP7MlXzW&#10;dG2b5d+/Zs/268n8AeNtP8Z/tQeAp9KsYrNF8I3VreWm3Z9ldbhN6bK+ntSs4NNsNb1OVZbz7RB5&#10;stu8vyfKn8H92vhfxJYXnh7V9b+KHheCe2uJd+mypdy/wy/ffev3dlfO0eWceU+Kqe7LmPvC8s20&#10;prRtI0y2+aXbO6L5W2KmP4b0X7L/AGY0XyPL9taLz2371fdv/wC+qpaDc6ZrcXh3VYNT8557FJbV&#10;En+SeJk+/s/irB8H/ELTvGHjnULRdFa21CwiaKW7eVX+Tf8AcrhlE6zo0dbnRpdV0/RY01V9zxQ3&#10;cSxPv+79+tO8dYYkuWig/tDytkHmt/H/AHN1VH0281WW4i1GVYYorxJbX7DKyOyf7dcj4h+Iunp8&#10;RNP8MXmiteXSTxSwXHmrsXdv+f8A4B/+xS5R8x21tYRX9rFPqGn239obfm+Xftb/AH6qW1slxFp+&#10;r6zax2epWay/cn/dRK33/wDZqrMmlTP4jilvru23L/pkzytElv8AJ/A9YPxI8f6Z4J07StPvNMl1&#10;iy1SJok2Tr823ZsR/wDf/v0/eL5onUQ2GmW1/wD2eulNNFPvuGmmTzYlb/gVW7NJ3a9s7yxtodPR&#10;tkCfwSr/ALlPme826e9msCW+79+krfOqf7Fc/wCJNYs/hX4SlvJYrnUrVJ/3u+Xe/wAz0GZdvIdK&#10;tpYryPT/ALempNFZS+T+9iVF37Pk+7trQRJ7bV0ggsYIdKaJ3lmT5P3v+5WJ4V1VtY+H1pfeHrGD&#10;TXuIN9rb3Db0T/f21p3iReHotV1pWnvHeLzWhef5Pl/uf3aAH75YdRtLPT7O2/s/5/tjo2zyv7ny&#10;UXltLpUtp/ZGmW2yWVUunRFi2xVxnh7xnofjbwl4g1BbO50ey3f6VNC/+kP/ALa7fmrskhsf7X02&#10;X7ZJ9rS1fyLd5f8AWr/f2f3qCyKbw9ov2V9MaP5Hla98nz337t+7f/33UW/7To0uq6Zocaar/wAs&#10;ortVid3/AN+uf8JfELT/ABb4/wBQsY9Fa21Cwililu3lR/kWX7n/AAP71dX/AGbc6rK630qokF15&#10;tr9kbZvX/boILF48VtEly0Ft/aflbIN7fef+5vpkNhFf2cU+p6fbf2h5SbkdVfa/+/XE698RdP8A&#10;+Fk6f4Vu9Fa5u4p4pbW781Nibkf5/wDgH/j2+uj2aZM3iOJry5h/5+ndmRIvk/gegC3Z2yzLaarq&#10;8EVnqECsvyT/ACJTLbTdKttRi0xdKaaJ1lvUuHTzYldn+f52/i+euX+IXj/TfB9npWn3OmSaxaX8&#10;SJE/nr833Nn/AO3XZ3L33/Eq+wrbQ2jS/wClJM3z+Vs/g/2t2ygsLNJZmvbO+sbaHT4m2WqJ86Ov&#10;+5VG5h0q2uIryLT/ALf9vZbWV4f3qKq/c+T7u2s3xJrFn8LvCktzLFc6laefvl3z73Tc9WPDGpNq&#10;vgO0vtBs4LBpYt8VvcNuRPn/ANmgg2IUns9XS2gsYIdK8re0yfJ+93/3KhR2hvLez0+ztv7P3slz&#10;sbZ5X8X3KivEXw3Ya3ri+feS+Q1w1u8/yfKn3E3fdrlfDHjPQ/G3hLxBqsVnc6PZNP8Av5Ym/eyv&#10;sT5/l+b/AGf+AUD5jsLm2k0qe0/srTLbypZdl06bYtkVQv4b0V7N9KaL5Hn+2/Z/Pbfu379//fdT&#10;Qw2L6pp8q3kn2j7L+6t3l+8n9/ZXKeD/AIhaf4w8c6hYx6RLbanYRSxS3byp9xZduz/gf3qBHQJN&#10;9s0aXVdP0NU1X53ihu4kid3+79+ovHLwJ4N1WeWKBNQbTrhF3/f/ANU/yVoPpt5qssq6hKsMVveJ&#10;cWv2RnR2Rf71cf4k8c6VN4+svCt9obXkrtviuHlXYm5KAPnz4A/8UHL4K1XxtZ22q6fr2nRWWi6z&#10;NF8mmy/e+yv/AHd7/wAdUtbs5b/4c/GPVdQtorbW7fxTsi/es8Sf6qvpqbwf4Tv9E8QaLcwN/ZUU&#10;qefDKu2K12on+q/ufwt8lYvxC17wv4D0u30yfQ4L+x1n52d5U2Ty/Jsd/wC9/v10RqGHszyfwl4e&#10;b/hoXSbbxtZ6fcvLpkr6ZLaKz27u3zSo/m/xVtfDrwHE/wAa/EvhfUFjm8KeGpf7S0nTH+dEadP4&#10;0/2Pn2f79e1p4bVE0KeK2sXe3l81pbhfnTcn8FZniSbSPhLo1xrX9nS3n2qdYry43/vdjf733tv9&#10;z/vmo9qV7PkPmLx/Nr3j+LxL460rwc2sWT6isWj6ikqfuoLN/v7P7rvvrrfFuiWPxv8AGXg+50Xy&#10;9N1CXw2+padd267Ps90sv+Veve/CTrefDTT28PaVaaVFLB+40+Zt8US/7e2i28H6L4Dg1DXrHT1+&#10;0W9q7rCjbERFTfsT+7V+0D2Z8qQ+LdQ8Q+FfjgsukQWF3Bo8VrrEKfJ9nuFil+5/v16B8VE0jXvD&#10;Pwy0zwrBp9z4o+3WEsE1js821iX77/J/Dt/9Dr0PQb/wn8RfBvi7UJdBbTdP1L91qMyL+9uvk/2f&#10;mroPD3w68GeFfEOn3mkWcGm6h9jdIooW2ebF8nz7KPaB7I8v+DKeGtNv/iBpniFoLPWE1p7udLif&#10;Y7Rf8sn/AN2vJ4dB0XxJ8PIrZtKittH8R/Eb/iTwzQfctZZUR3/9Dr32G/8ABPxO8ZahFqvhWB73&#10;S1fzbu4ZX+7/AOhV32j+GNPv4Le8vNPg/dMj2dv5XyWqr9zZR7TlI9nzHzp4S/tzwl8XfCngDVd1&#10;ze6HZ3/9k6m6/wDH1bsn7r/gSV0vwW+JGi+Cfgdqc9y0aeKtLlupdYsZmRLiWfzXr6Dm0ixudSt7&#10;6W0ie9gX91cOvzpurC1j4Y+E/EN/9u1DQbG8u3+9M8XzvUe0jIv2conkngnxPYv+0Frep68y2E2q&#10;aFZS6O9w3yeV/wAtUR/9+tX4afZtS/aE+IGq6LtfQnsbW3upov8AVS3q79//AALZXqOveA/Dniey&#10;t7PVdHtryK3/ANQjxf6r/cq/omg6f4bsEsdMsYLC0X7sMK7KiVQuMZF6iiiuc6gooooAKKKKACii&#10;igDPuf8AiW3X2xf9VL8kv+zWh8uxGWh0V1dWX7y1R01/Jeazb/l3+7/uVXxmfwF6iiipNAooooAK&#10;KKKACiiigAooooAKKKKACiiigDxz9r1Gm/Z68W7WZNsCO2z+7vrzfxz9jT9o/wDZK+wt/on9nS7P&#10;+/Vep/tXIv8Awzx44Zk+RbHdXhk1z9p+Pv7J6qrfZ4oLqKB3/jTZX1mVx/cSPjs0qf7TGJ+lFFFF&#10;d5xhRRRQAVxHxj/5EW9/66Rf+h129cR8Y/8AkRb3/rpF/wCh0Adlp/8Ax42//XNf5UUaf/x42/8A&#10;1zX+VFAHyj+0b8HIviD8V9JsYrv7G2qKvmuy7/u1738P/hboXw70CDS9Ns4Y44kwzbPmk/3q4/x5&#10;/wAly8I/7v8A7PXstdcsXX9n7Lm9029vV5eU+eP2kv2ZbL4naS2p6HBHY6/Au9Ci7fP/ANh6+LvA&#10;/wAR/F3wC8UXaWiNYXCP5V1Y3a/I1fquPrmuF8c/Bnwf8SAH13RLa8m/huMbJV/4EtfS5Zn31en9&#10;Vxseekephcw5Y+yre9E+HPH/AO2Z4y8baHLpkcVtpEcibJJLfdvb/vqul/Ys+E2uX/jmLxlcrPZ6&#10;XbI6oz/8vTNX0no37JPwz0O8W6j8OxXEifd+0SNKv/fNet2Gn2+m2yQW0aQxRrtVI12qtbY3PMHH&#10;DSwuAo8vMbV8fQ9l7KhA+R/jp8JdQ+K/7St0ukajPpeq6b4ZgvbGZ132ktwlw7IkqfxLXaal4vj+&#10;OP7Nfij+1dKk0vxLo8EsV/pzRfPaXkH8cX+z8u5a+j9i79235v79J5KfP8q/N975fvV8SfPnyvrf&#10;htdH/YH8VbFnn1DUfDFxdXkrr+9nneL56m+HPxF8DaP4J1aDQfHmreJ9XbRWlGn6hLLL5W2L+H5K&#10;+o/LTy/L2rt/ubaiSzgRtywRp/wGgD4S03wT4h8JXngzSNDtp/7M+Jei2tlqbovyWssXzu7/AO/F&#10;vSt+HWNQ+G/g34teE/DltLDquqeJF0jR3SJtkX2pETzf+ALuevtPyV/uL8v3flpvkxfe8tf++aAP&#10;jTUvBHjr4A+N/hr4qvLzRrnSrWBPCd0mk2cq7YJf9VLL8/zbJf8A0Ouq/aI0PxqPBnhS11XxBbza&#10;lL4psvIvtMsdv2VP92vqNolkTayh/wDeWh0V/vLQB81fFfwlc/CXwXrevQarqHif4h+I4otAs9Ru&#10;1/1Xmvt+RF+6qb3euGvvBfjj9nzxn8MPF2q3Ok3+i6fs8K6imjWsqP8AZZ/uSy/7ku1v+BV9nOiv&#10;95aHhR02sqv/AL9AHwp/wrfxRrfgn4la9pmval9ksPE11ey+GXg/0e/iTYzp/erutM8faZ4C+Nlp&#10;8QfENvJp3g3xb4ZsrKz1OSJ/J024i3b4Jf8Anlu3f+OV9Y+Sn91f9qo57OC4h8iWCN4v7jL8tAHy&#10;veX8fxa+LviXxx4dSSXwro3hK60r+00jZYr+dvn/AHX95U/vV5R48+HWueBvgf4f8a+FbOeay1vQ&#10;rKw8TaTEnzv8ibLjb/eSv0AhtoraLy4olSL+4i0/yV27Nq7P7tAHyoniiP4IfHQ+I/FlvPB4V8R6&#10;FZ29rraxs0VnLEvzRS/3KwfiJ441z41+F/GWpaRFF4h0Dwh4wsLuxTTo/wDj8s4oopZf99t7v/3z&#10;X2NNbRTxbZI1dP7rLRBaw20PlQRrFF/cRaAPlj41/E/w5+0H4Q0fwZ4Cuv7e1rU9TtZ2SKJ/+JdF&#10;FKju8vy/uq+qoE8mBF3b9q/fqC3sLa2dmgt4oXb7zJHtq1QAUUUUAFFFFABRRRQAUUUUAfF/wo/5&#10;SSfFj/sBWtfadfFnwo/5SSfFj/sBWtfadABRRRQAUUUUAFFFFABRRTP46AAnFNBBNDN0Fc/4u8XW&#10;Hg/SZ76+mWG2iXJJq405VZckTnr16eHp+1q6If4t8W2Pg7RrjUNQnWGKJa+F/il8Sb34ka5LdzNs&#10;tIm2wW/91as/Fj4sal8StUfzWaHSon/cW/8A8XXBL0yenpX7Xw3w9HBR+s4he+fzFxjxbPNav1TC&#10;v91H/wAmFABrnvGXimDwppDz/fuH+SJK09V1ODR7KW5uW2QqteBeJNbvPG3iHcqs+9tsEKfw16uf&#10;Zr9Tp+xpfHI8vhTIZZjW+s4j+FEPDeiXnjbxH8zM6O2+eb/Yr6Ds7OOwtIraJNkMS/KlYngnwrF4&#10;V0lItu+7l+ad66HOaMgyz6nR9tV+ORHFmff2jW+rYf8AhQEooor7I/OQooooEFFFFABRRRQAUUUU&#10;AFFFFABRRRQWd18KP+Q5cf8AXKvWK81+EVn/AMft43+4lelV/nb4rYmNbiKry/ZP9BvC+hLD8O0u&#10;YKKKK/HD9dCiiigAooooAKKKKACiisjxVrf9g6akq7ftE88VvEj/AO0+ytqdOU5csSOY0ry/gsIP&#10;PuZVhiT+/WV/bc9+n+g2bf8AXW7XykovPDEWqtFLfTtcy2/zxb/kRGrH8Z63Y+GPDNoviNW1KJ5U&#10;SV4V2fPXZTp018PvSMveLs1/q9tf2ltOy77rdte3td6L/v0Jreq/2pd6Y2n+d5UCS/a0/dRNu3/+&#10;PVoPqss3hl9Ts4l83yPNihuG2J/wOqV/qUuieHNT1DVWW8t9jypFbr9yLYnyf7VbQl/dFy+6UtN1&#10;KCz0u4W5s5bnb+6lt4YvNf5nra0qH7HLqES6fbabFu/dOjJ+9+T771z/AIS1Kx1LQ4tV0G2aG0i/&#10;dfZ3/jWrtnptn4k0641HVbGB7ieJreXyZd+6Lf8Acq8R78uYin7hbew1N9Gibz7H/hIFi2Ld+R8l&#10;S3KWOgp9pi0/fLu2N9kg3v8ANWF4M8T6L421R5LOxlS60mL7Ory/w7v4P/HK6B9BaHVvt1jLFbPK&#10;3+mb13/aP/ia5pc0Zcsi/jLCabbf2vLqCbvtcsCRN838P+5WZ50V/e/aYNF/exXn2eWW7i8p12/x&#10;p/frKs/FukTfEW40yOzkTWvK8qWX+Dyl/wD262NbhTWNRi0q8tra50+4i3yo8u19y/7FRyypS94v&#10;4i7NDPc37rK8D6U0GxoXX591VYdEWbzV1OKxuYt2y1Tyvuxf3K5/xPr3h/w3rL6Rc6fK8uuKnm7P&#10;+Wv8FdRc+HtPvLO0tmgXyrNlltUdv9Uy/cp/B8QFd/sfiqwu7aeC5tooLp7dvNXyt23+NP8AZqXU&#10;prb7VZafc2Mlyk7/ACv5G9Itv9/+7XP+MNYs/DfhK0i8Tp/aqSusUrxRbUZ/7+2t19YZ/C/9oWcU&#10;SStB5sSXDbE/4HS5ZfEA+Gaz+0Xeix2c9tFFF8zpFsifd/cemXP2Pw34cSL7Nc3lpEqReTCvmuy/&#10;dqrealPo/hfUNQ1dlvLfyvNaK3X7i/3P9qmeA9b0/XvDFrPpUDW2nrvigR/9miUZR98Ob7Jd02H7&#10;G2oQRafbabEn+qdG/wBb/t1FNYam+lxN59l/wkCLsW7eD5Nm/wCeq9tptnrdle32p2Ns9xKrW8v2&#10;eXfviV65/R/HOh621xfWdjKl1pcX2WJ5v4N38H/jtdMKcqsvdIlKMInP/Gn4qWfwrt7Sx8PaVFf+&#10;MNUb7PaxW8H3Gb77tt/36f8ACL4ILoOoy+KvFE/9seML9d880zfc/wByuX+NPhhvCVh4c8dR/ubu&#10;11qC4vtn8UTfL/7PXrXhvxDpXiT4k3GlWNnKmrLF5U92/wBzyvvJX11OlV+rQpYP7XxSPK92VTmq&#10;mhC8Wq6pDLY6D5139q8qWa4i8p0T/nrXd6V4MlTVJZNQltLzT3tdjWjxfcl3/wDxNS3HhuxmuotD&#10;ns7a80+6i82d5p/3rsrfJ8tYvirxD4X8MeI5dDvNMke48Rqvn7PuT/8ALL/0Gvo8BlcaEeefxGFS&#10;pKUtDqrbQfOaVdXi0+8i83ZZokX3Yv7lEyWPi3S7izngu7O3t59myb/R9+3+5/s1Nf8AhjT7+wtL&#10;V4F22DJLZ7/+WTr9x65H4l+KtI8B+Bop/HDf2labv380UXlJuX5k+SvpaMJznyQM4Ruz5E/a8/d/&#10;GPUIpYN8MqwMvy/9Mv8A9uvrL4H31tffDjS9IW0uYYYtOTdL5WyJt3916+Kvjv8AEq2+KHiyXWdP&#10;tmt4GiWKBZvvuq/3v++6+xfhVDc+BvgRZv4ib7ZEtnueKGLbtib+D/ar9GzyPJlVCE/iPts2j7LL&#10;aUZfEeg3P2Hwl4XigWzub+yiVbdIYl+0O6tXC/FHwkviH4feKNMXT7bR96/uLi3ZfnVk2b3Suw+G&#10;+t6Vr3hC0n0O2az0pGaKCF/9mobbQdP8T2F7favp9tNdXsD2V15U7ukturv8lfnEeaMj4KceeJ4f&#10;+zZ4z8Q6q934CuYNIh1Xwlplvb2uop+981fu/wDoKV9AXn9m+Fbf7dFpnnXTypbt/Z9ruf5n/wBn&#10;+GvmX4D3+keLf2qvFutaVbSeVb6d9iX5dn2dl2Jsf/vmvqB/D32bWft2nPFZ/aJd98jxb/P+T5P9&#10;2tq0feIo/CWk0q2TWZdQXd9rlgWJ0835Nn+7WF50GpXiXlt4fV5or77PPcXarE6bf+Wqf3qytN8b&#10;aHc/FC90qKxnTXdv2ee4/g8pfnT/ANDrodeh/tjUotIvLW2udKngaWXfPsl3q3yfLXOdPxFmazub&#10;nUZVnltJtEaDZLbvF87PVe20FZvtC6vFp95Ek7JYokH+qgZE+T/erlfFuveF/DevS6HeaZJNLryp&#10;FLs+5L/DXZal4bsdSsLS2aBf9ClW4s9//LKVfuPQZleZLHxhpcttcwXdnbxT7Nkqtbv8v/stWNVm&#10;s3urKxvLGW8S6b5X8jfFFt/v1yvj/W9P8K+D7RfF6/2xE7fvXt4tm9l+dPk/hrqJtblfwv8A2rZx&#10;Rea8HmxQ3cuxP+BvQAW01n9qu9DgsZ7OGCBfnSLyrfY39x6imSx8K+GbezWzub/T4lW3WGFftD7P&#10;9uqN5qtzoPhLVdV1qVb+32vceVaRfci/uf7X+/T/AIdaxpWseELSXQ7ZrbSrf/R7WF/7i0AaGjw/&#10;Zv7QiXT7bTYt37p0b/W/7bJVd9N1V9Gibz9P/wCEjSLat35HyffqjZ6JY+J9O1C81fT7Z7i8ge1u&#10;vs87uksS/cSs/wADeKtB8eao9zY2MqXWkxfZ1mm/5Zbv4KCzoLz+zPDCfbotK864ZvKb7Da7pfmq&#10;8mlWaazLqCs32uWJYm+b5Nv+5VceHvs2s/btPaOze6l332+Le91tTan+7XM6b4z0G5+J13pUVjOm&#10;u+VsluP4Nq/coJ+E03mg1K/hvrbw8rypffZ7q4vovKdUi3/vU/vf7P8Av1sTW15Nqkqzy2j6I8Gy&#10;W0eL5/N/+Jqlr1sut6pDot9bW1zpVxA8sqPLsl3q6bPk/u1y/i3xP4c8Ma9Lot5pkk1xryp5uz7k&#10;v8FAjqrbQVmeX+14NPvIll/0NEg/1UX9yj/Q/GehzQTwXdnaef5TpKv2d/3T/J/wH5asX/huzv8A&#10;TbSz8pf9C+e13/8ALJ1+49cv4/17T/CvhKxi8WK2sW9xOkU7xRbEZ1+dH2f7yJQWdRrE1m95ZWN5&#10;p8l59ob5X8jfFFt/v/3abDNZvPd6HFYz20MUHzOkXlRMrf3HoudYlfwv/adnFF5rwJcRJdy+Un/A&#10;3rJv9Sn0Hwnqeoa9LFf2jLvaK0i27Iv7n+1QBoXn2Hwx4aitvsdzf6f8tp5UMX2h3Vvl/wC+f71T&#10;aVC9s+pxLp9tpqeb+4eJv9amxPndP/Hf+AVR+Hut6Vr3hK0n0W2a20yL91BC/wDdWqlholj4n0u4&#10;1XWtNtHvbqB7W6+yTs6PErvsTdQBpvpuqvpETefp/wDwkCrsW78j5Nm//wCIovH0zwrF9ui0rfL5&#10;qxN/Z9rvl+Z//i/mrn/AfifQfHmpTXmn2MsN3pMX2RZZv4E/uV0f/CNrZ68+p6e0dm91Lv1HerM9&#10;1tTYn+7QQW00q1TWZdTXd9rlgW3b5vk2r/sVifaYtSv4ry28Pb5orz7PPcX0XlOu3+NP71Zlh4z0&#10;G5+Kd3pUVjOmu+V9nluP4PKX50re1u2i1vVItKvLa2udMli81t8vz71f5PkpfCBamtrm51a48+W2&#10;m0J7XY1o8Xz+b/t/7OysCz0FfEOt3cuqwafeafZS+VYp5H3f9isHx54n8OeFdUu/Dkunt9t8Rqm7&#10;+5Ozfuv/AEBK7VPB+npomn6esC7LDY9q7/wOv3Hq/hAP9D8W6TLBLbXdnbxT+VslX7PuZf7n+zU2&#10;qzWb3mmafc6fLeeezPE/kb4omi/v/wB2uZ8eeIbHwl4Usl8WK2sJLKqSzQxbN7/e+5XR3Oty/wDC&#10;Hy6rYxR+d9j+0QRXcvlJ9z5N71kWOtns/Nu9BgsZba3gg++kXlW+1v7lRXj2fhvw4kH2O5v7L5Lf&#10;yoV+0O6t8lVdV1Kfw94X1XUNclXUrTdvWG3i2bIv7n+1TvAGvaZr3hW0n0iBrbT0+SBHqwL2j232&#10;P+0Ik0+202Hzf3Twt/rV2ffdKqPpupvpFozz6e/iNItv2t4Pk/29lVLDRLHxJp13qOr6fbPd3sD2&#10;tz9nn3o0Sv8AIm6uf8N+OfD3jC6l1PT9Pk/tPS4v7Pgeb+Dzf4P/ABygn4DpptHsbzWfs1tZwQpF&#10;891LDF97/YrqP9lao6Ppv9m2u1m33Erb5X/vtV6s5FxCiiipNAooooAKKKKACiiigAooooAKKKKA&#10;CqMP/IZu/wDaiSpry8Wzi3/fmf7if36hsLaVGeedv9IlX7ifwVqYF6iiisjcKKKKACiiigAooooA&#10;KKKKACiiigAooooA8M/bJ1trP4Ny6LB/x9+ILy302JP725/nrmvi74eg8K/tW/sr6VbLshtbOeJP&#10;+ApWh8VLOXx5+1P8LPCcq79Pskl1eWH+8y1f/ahRV/bj/ZyVf+n3/wBBr6zBR5KB8dmEozxP+E+1&#10;qKKK7zjCiiigAriPjH/yIt7/ANdIv/Q67euI+Mf/ACIt7/10i/8AQ6AOy0//AI8bf/rmv8qKNP8A&#10;+PG3/wCua/yooA8I+MHiTT/CXxX8O6rqlzFZ2VvFvkldvu/NXBeJv+ChXhXSr5oNN0y81OJesqja&#10;K4L9uj+19Z8Tpp4tGMKRxJZ+Sv8Ard1UPhb+wHc+INBi1HxNqcunXEy7hawLhk/3q+ny/DYGNH2m&#10;MkfouUYDJY4b6zmkz3z4X/to+CfiHfRafPJJo9/L8qw3fCt/wKvoGC4juIg6NvDV+Wvx/wD2XNa+&#10;CUsV9BO+qaKzfLdKvzxN/tV7B+yx+2FDptnF4Z8cXvlLAqLaalN0df7rNXTjcnpzo/WcA+aJ0Zpw&#10;xQq4b69k0ueHbqfdwIPfNIcDnOK8Q+I/7V3gfwX4elu4NYttQunX9xb28od3avEP2b/2tfG3xK+L&#10;kWh6pBbTabfpK6pBFt+zbfu/N/HXhxyzEzpSrONlE+Up8PY+eGninDljH+Y+499FfGn7Q3xW1z4a&#10;ftB3smmpefZLrwzbxT6ii+bb6SjXDq108X+zXa+NfAi+APhb4d8Z+DNau9SuPDh/tSS7e5eX+1Ld&#10;vnuN/wDv15Z86fS25aK+PvFzar4p/Z1+LPxVvrm7s7vXPDtx/ZVokrJ9itURtn+6z/ersPgt4e8O&#10;6Jo2oa9Z+B9f8JXsGj7nu9Wndkn+T+D969AH0jRvr4W+AXxK1X4U+DfGWjaveXN5fajZxa/oX2iV&#10;neX7V+68pP8Acl212f7OHi5vg58G/iVc+KNQub9/C+p3Us73Eu92+RX2L/wJtlAH1tRXxH+zh8T7&#10;Hwb8W7fTr7xeuup480f+17zdOzpZaujvLLEn9xWil/8AIVdl+0/8RvC3jH4feH57bUZ9T0RPEdpb&#10;Xy2Syq7q38OPvNQB9VUV8Ma94cvND8JfFfWfBcOv+HPAb+GdkVvqckqbrzf/AK2BJfmT5K9Z+P2p&#10;XNt+xrNd215PDd/2ZYOlwkux92+L+KgD6L30/fXw/wDGa58L/wDC6/FbeLtD8Ra9Fb+HbeW1TSft&#10;D/ZW+f5/3T/LWvZ6xr2pfD74F+AX8UXjxeMrmf7drNrdP57WUEXm/Z/N+9vf5U3/AO9QB9k/LRvr&#10;5Y8Z+B9P/Z2+IXw91XwNLc6bZa3qyaPqejfaWlt7pGRv3uxv412/frhvBXj/AF74S+P/ABlrWq3l&#10;zf8AgDxB4ivNKneZt/8AZF0v+qb/AK5PuoA+4KK+MPDnibVfEnhX4VeAY9avtNsvEs97LqGoW87L&#10;cSQRN/x7pL/Dv313fjW18EfsweEPGs/gyP7H4rbRX1D7PLcyzu6K+zzfnf8AvPQB9Kb6K+UPFXwE&#10;0zRPgnceObHWtSh+IFhpn9tJ4n+3y75ZUTzdjfPt8pvu7a+gvhX4mufG3w28Na7dxeRd6jp8VxKn&#10;91mWgDraKKKACiiigAooooAKKKKAPi/4Uf8AKST4sf8AYCta+06+LPhR/wApJPix/wBgK1r7ToAK&#10;KKKACiiigAooooAZ0FIMUHpVPUtRg0y1kuJpFSKJdzOzUJOcrIznONOHPMqeI/ENp4a0mfUL6dYI&#10;IE3MzV8PfFf4tah8SdVm3M0OlRN+4g9a2Pjl8Zrn4g6vLp9i3k6HA3y7P+W7f3q8mGUbJr9l4Z4e&#10;jQh9axS97ofzTxrxZLH1fqeDn7kf/JgB2nBHWq97cxafBNPPL5MMS72enTzxxRvNK3lxKvzO1eH/&#10;ABF8eN4kuvsNmzJp8Tf9/a+pzfNKeXU7L4j4zh7Ia+dYm7+BfEVPG3jafxhf+VBuSyRtkSf369A+&#10;G/gNdEt01C+Xfeyr8qf3KofDP4diBU1XUov3rfPBC/8ABXqHXivAyjKquJq/Xsd8R9hxLn1DB0P7&#10;Jyv4Y/EJRTTRX6LY/GgooopiCiiigAooooAKKKKACiiigAooooAKdTadUy2NYbnrfwoT/iRyt/01&#10;rta4X4Szb9Lu4v7ktd1X+aviFGceIsVz/wAx/o9wFKE+H8LyfyhRRRX5sfoYUUUU1qxHnF58d/D+&#10;n3moRT22qfZLC8ayur5LPfbxMv8At11th4z0zUvEcujQSs97FAtw3y/JtavlzUttzYfEi0/4TP7B&#10;L/wkl06+HniV/tvzr8v97569L8N69F4b+KUWoeIVi0FNU0KDZ5zbIldfvpvr6+tllCFL3fiPLjiZ&#10;8x6Lf/FDQ7CDxLPPJPt8Otsvv3X3fl3VS8X+P7nw/wCHdV16C2WbT7CDzWR2+d/k3V5R4nuV1P4d&#10;fGvxBB/yDb+X/RZf4JViiiV3T/Z3K1S+MvGFj4w+C/i2C21K2S7+zebFDaXKyvLEqp9/+7XTRyyg&#10;uSQSxMz0e8+JDabdJp8rb72XTv7VV9uxEiX79VPB/jDSviLPEs+g6v5zqt0txfWuy3+X+49ebeKr&#10;jQdV+NXhXTdctrl7ZfDnzOm5EXd/7LWh4V8SN4J8aWnhrSPGq+J/C95BPu+ZXuNGRYt2/f8AxL/v&#10;1rPAUuX938REasvtHpP/AAsTSH8b6Jo2pNc6b4glWV4rHdvT/gbf8Arbm0fSHv4tIvoJ7+WXder9&#10;oXeifw/fr5Q8d3mvap4Ol8VX2n2n2fWdRXVLG+eeVbtIIvkiT5U/jXd/31X1loPiFte8PeH9Q0q2&#10;+02l5Eryu8ux4k2V5mOwX1SEZwOmlV55csi1Z2y3lve6RPpXk6ZEv2eJHb5JVqrrGm6ZbS/6dHPc&#10;29+sVl9kRd8X/fFWNb1u18GaM95qE9zc2iS/NLt3um7/ANlrP8N3MSeA7Wfw5YzvF5W+1tLuXY7/&#10;AD/7VeNHm5ec6f7poWFmuiX/APZ+n6UsOnuvmtcI3yK3+5VS5f8A4Ri6iijtmfR7hn890/5d61Zn&#10;bTbW71Gdp5kSLe1ui79n+5XK+G9e8PeJNJ8QanYy3Nnbyy/6Vdy/39n8G6rp83xTIkbdto9j4blt&#10;20jSIv8ASmWKd4m2bIv79Wv+EeiSwltvtNz8873G/wA356x7bd4ev9PVr6ebR5YtkDu38X+3UWie&#10;KtD8SeMLiK2iu/7Vsont5fNV0RVq6lCr8f2QjKJbhttMeCXxDpmi/adQXe8SOvlSyt93/wBlrXub&#10;OLf/AGmtn52oRQMkX9//AHKiRL6/luFnRtNit7pHgmhlV/tCf+y1ia34n0V/Fun6HeRXf9oRSpLA&#10;iK+z/f8A92sfeqyL+E1n0Sx1uK31DUNKi+2+UnyS/O8X8eypbCGXUntNQuYpLC4i3p9n835KIXiu&#10;ZdTgi1WTzU+SVE2/6LWF488T6N4e0aLT9ca7ube8i8rfEvzy/wCx8v8AFUe9P3ALtzpWkPqSaZeQ&#10;SX8s8suoL5y7ki/4H/DV22tlvLe70qfSvs2mRL5USO3ySpVm5mvE+xLZ23nRM2yV3l2PEn9+qOt6&#10;3Z+DNEe81Oe5mtPN2NLt37N3/stHvS9wCvqthpVhLtvIp7m3v9lktpt3xL/wD+Grem20WiX6aZY6&#10;UsOntE9w1xCy7PN3/c2VU0G5i/4Qu3udBsZJotu+1t7uXY7f99Vp3Nz/AGPBe6hczyPF5W/yfk2R&#10;bf7lFpv3A/vFG8uYvDf2SxttM32l0zeb5Tfcrl4fD0UOqWk9npEf2Vp0iuvKZURU+f8A762f+z1m&#10;+GL/AEzxUmt6vbXN3YRSy/v7jd/F/sbq9y8MeCYLb+z7mW787ZF+6tE2eU/+3X2GX5XV+GJ5tSvE&#10;8y+JHwcl8Z/BvxNp3nzp5sEt1a+a/wA/mr86f8B3JXQfBC80rxJ8IPDXjbT9DjudYurFJZdi7Hln&#10;2eU//oFbWm+LfDni3xbqcVtBqCaxZWctvO8qusSpv/75rgP2M/7Q1L4JxWbNJYWlhrF5FZzRSo/m&#10;xLcP/wB81+i4bDRwtDlieVKXPUPdbmzif/ia/Yd+pxWrJEm75/8Acqp/wj2n+IYrTVdT0aL+0/IX&#10;ck3zvF/Hs/76rE1vxboM3jfStBvoL19Win8228lW2fcf5/8AdrdV4Ly61uCLV5POiZUlRGT/AEPc&#10;n+7/AMCrdKTLiVpb1Y7KHxBq6y6ObOOXzLd5/kVf9uvhb46/GJfiLqjaRbLPNoqztcQLL83mvXQf&#10;tXfHptWv5vB8U0v9kRN5Urp9+5lX+9XVfs7fs/XMraV4p1nSzdrLLvit5ZdvlL/BLt/ir9Gy7BYb&#10;KqH1zE/EfbYDD0MvofWsUSfs3/s1i/jl13xlpWyPcv2Oym+4ybPvulfSuqaVpGmypFeQXNzaX+yy&#10;W0RWliTb9z5P4ak13V7PwB4XlvNTmu7myV9ss2350Vm/2f4U3VH4bvIv+EGtLnw1YyzROu+1t7uX&#10;Y7/P/favjsyzKpmFT2kj5rH4+rjavPIu6bbLomqf2Vp+kLbaU0TXDXETfIsu/wC5sp/kNoktlpmm&#10;aV/xL7jzfPmRtiQf/t1YmdtKt9Q1G5kuZotvm/ZEXf5W1P4K4/wr4k8Oa9ofiXWtKub3SrWWXfea&#10;hN8mx9n303f3K8mPMeYfN+t6P46+CHiPW9Q8HLY/Z7+ffOkti++L++++voD4M37fEL4R6VqF5eT/&#10;AGudvtE7wy/Ojq/3P92u11XSo9YsP+P6SaJrX/Upt/0j5Pv18deHviXefAf4g63/AGf4c1nxbp8X&#10;7prG0ZEew+fd9z+Ku/8AjxOL+FI+s7az0iayl8UaRoP2nUmZ3VHi8qVm+4/3/wDcrdubOLcmq/Yf&#10;O1CCB/K/v/7m+vm/Qf26vB2sPLB4h0/xF4G+z3X7p7ix37l/232Ptrqof2n/AIReP/FGmaVa+IVv&#10;7u1uYpYHhleJNzJXNKjUOmNeJ63/AMI9p/iH7JqGp6RH/aG1Pkm+d4qfYWs+sPpmq30E+m3dusqf&#10;YfN3p839+orO/sdVfVYrTXvOl/j8mVP9F/3KxPiR4q0Pw9pdvpWvLfXNvqkTRK9or75XXZ8m9f4n&#10;31jyTL5zQudE0W5v00i+tpNSllaW6V7iLzUX/gdaFtZxX9rfaRc6V5Ok2/8Ao8SO3yXCbKsTTXkP&#10;9nrY2f2m0dtkrvLteJdn/j9Z+va3Z+A/Dkt5q9zd3lojfvZtu90Rv93+Gn7wiHW9N0iwfyr6C5ub&#10;TVGi01bRFeWJP/if9+r1hbRaJqP9mWOlLbafKr3DXETfJu/3KzPDd5F/wr60vPDGny3MXkb7O0u5&#10;XR3+f++1bdy7aJBqGpzz3NzEsW/7Oi79u3+5QWV0h/sS6sdM0/SP+JfP5vnzI2xIP/26rpo9t4Su&#10;Lf8AsXQY3+1Srb3Tw/J5Sf36wvDfifw5r2g+INa0y8u9KtGl33OoTfwN/fTdXZQor3FpOt9K6JF/&#10;qvk2S/7dBBSm8Nwf2XLbNeXezz/tW9Jfn+/v2Vjw22lPZ3HijSNB+06rubykeLypZX/j+9Vfw94t&#10;0HxP4+vVs4L7+27CBrefzldIkRX/AO+fnro7ZNQ1KWVZ4m0qG3n/AHTxSq/np/t0AS3lnFuTV/sK&#10;zanb2rpF83z/AO5VJ/DemeIVtNT1PRYv7Q8pPkm+d4v4tlYPiHxh4fufHWleHL6DUH1W1ukuLXyk&#10;dE+4/wA/y/eVP4v99K6ZHivJdVgg1eTzUbZKiMv+i/JS+EBlhbS6rLY6reQT6bdxK6fZPN3pWe+g&#10;6LNqMWi31tPqUv73UInu1Z0Xd8r/AD/8C+5VL4heKtD8PWFppWuLfXMV+uxXt1f963++tdFc3N9C&#10;2krY2P2m0ll2XUs0ux4Itn3/APa+bZTLIrO2iv7W70i50r7NpUCrbxI7b0liqlrGm6RYNtvoJ7m0&#10;v2isltEV5Yk2/c+T+GpfEOvWfgPw5Leavc3d5aeb+9ldd7pu/wB3+Gq/h6/i/wCEFtLnw5p8tzFt&#10;32tvdy+U7fP/AH2oA09Ns4tEv/7MsdKW20x4muGuEf5N39zZTIbNdE+xaVp+lf8AEslaXzXhbYkX&#10;8X/j7VLczNollqGp3MtzcxRRfaGtEXfs2p9xfkrlPDHifw5r2g+INa0q8u9NtJZ991fS/wB/Yn3N&#10;3/fNBBvJo9t4SntF0XQ4v9Kl8q6eFtnlL/fqw/hiD+y3s/tl3s+1fat/m/P9/fs/3auww+dLaTrf&#10;SPF5Hyp8myX/AG65Hw54w0HxX45u4rSK9/tuwglt5/ORkRF83/2b/wBBqCyzbQ6Rc2UvijSNB+06&#10;nuldUeL7PLK/3X+9/uV0F5bKi/2qun+dqcVr+6Td8/8AuVFCmo6lLcLOrabFb3X7h4pVf7RF/tf3&#10;a5Txh4k0i/8AFen+HpYrv+24pVltXTeiJ/t/7VP4pEFiHw3p3jnVE17VdFi+12sSRQJN87oyvv8A&#10;/HHroNNtp9Yay1W+gudNu4lZPsnm70/4FTNNtrbyNVsbPVZd8TeVLsZd9m+xPu/+h/xVhfEjxboP&#10;h7SLfSteW+ube/Xyle3Vt8rf76/xU/iAuzaDoc1+mi6hbT6k8rS3qvdr5qJu/wButO2s4r+w1DSL&#10;zSlh0pP9FVHbelxFsqWaa8h/sxdPsftNvK2yd3l2PEmz/wAeaqXiHxDZ+ANB+3avPc3Np5+2W42b&#10;/K3fxvt/hSmWQ63YaRbS7NQinvLfUfKtfs+3zYl/+Jq9ptnFol+mmWOlLbaY0XmtcI3ybv7myszw&#10;9crD8PtPn8NafPNF5X+i2l9Lsfb/ALTtWxM7aPZ6hqtzJczRJF9oa0Rd+zan3E/vUAMhtl0SWy03&#10;TtK2afLvaWVG2JF/F/4/WL4S8K6VDqMup2NjBZ26KsUCRL97b/HWP4S8T6L45bUF8OLdpFeT776a&#10;Xf8A3P4P/Qa9IhhW2iSOJdiIuxUpfCT8Uh9FFFZG4UUUUAFFFFABXmPxg+K9z8N57RYIIJvNtZ7h&#10;vNilfds/g+T7v+/Xp1cd4k8E6f45v7S+XVbuzmtYnt/9BlT5kb76fcqomcjmte+M0+jxXCrpkc1x&#10;Lp1rqGmIku/7V5r7XT/gHyf991FrHxpuU0OXUNMs4Ht1ntbdZpdzpul+/wDd/uV2f/Ct9ASfw/Kl&#10;ts/sSJrezRG+RE2bdn+1WfJ8JdF/4RmLQ7We7sLdLz7bFLbv86S/8C/hrb3TP3jP1X4nX3hjTdEv&#10;tRs4ry31KJkimtFdP3//ACyTY3zfPUPi34wf8IZrPh/T9QitElulifU/3/8Ax6+a+xNn975v/QK6&#10;t/BMF5pGn2N9qF3qX2C8ivVuJmXzWdX3Jv2pVTWPhdoOvPrcuoQfaZdWVEllm+/Eqpt+T+7T90Pe&#10;L2j+JJdS8V63pTQKkVgsW1933t1c58MfiFqfjmXUJbqK0hig3IsMUUu9Pn/jdvl/74rTtvh1FYa9&#10;/attrWqW0zRRJPEkq7J9v9/5N1UfD3gBfDF5/Z9jrOpTaeyu8tpcMnlRbn/g+TdS90PeOr0qFrmK&#10;K+n+eWVfl/2K06E+Rdq/c/uUVkaRCiiioNAooooAKKKKACiiigAooooAKKKKACmO+xWZv4Vp9VNY&#10;ha50u7ii/wBc8Dor1UDOZ5N+zBpsnxd+MXib4qXn/Hpp0suhaZD/AHUV/nb/AL6rN/ak4/bn/Zy/&#10;7ff/AEGu5/YCmtoPgY+lr8moadrF5b3yH7wl82uG/ak/5Pn/AGcv+33/ANBr7KlHkgfFVZc1WUj7&#10;TooorczCiiigAriPjH/yIt7/ANdIv/Q67euI+Mf/ACIt7/10i/8AQ6AOy0//AI8bf/rmv8qKNP8A&#10;+PG3/wCua/yooA8Z+IMMU3xw8IrLErps/jX/AG69oEYRfl+7Xjnjv/kufhL/AHK9Zm1S2tz+8uIk&#10;/wB56HPuaRU56Gf4k8MWHizSbrTtQtluLaddjpKv3q+FPix+wRrlhqU134NuY72wkfetjcttaL/c&#10;evv+G5im/wBW6P8A7rVYI9elejgsyr4KX7p6HuZZneOyaXNQl8j8u9D/AGH/AIl6pfpHd2Vtp0T/&#10;AHpWnV9v/fNfaf7PX7Nek/BGxeUH7brE6/v7115P+yte3KqL0GKeOnWuvF5xicXH2UvhPQzPinMM&#10;1peyqy908+ufhFY33xQv/GF3P9pF7o/9jy6fLFuiaLfvrH8H/AmHwf8ADnX/AARBrNzNoWofaFso&#10;pV+ewil/5ZJ/srXrVFeGfHnmet/Bq11j4F3vw0fUZ47S60ltKa+Rf3qrs27qxNN+DfjBNHu9J1X4&#10;j3WqaTLYNYfZ/wCzootvybd26vZ6KAPGbn9mfQLzV/hvqM88r3HguL7PB8v/AB9Ls/j/AOB/NVPW&#10;/wBmOw1u61tZdauU0/WNdt9cvLRY/klMX/LH/d+WvcqKAPL/AIlfBDR/H8WgPbeVomoaNqkWpWt3&#10;aQJvVk6r/wACWtH4kfCiz+INposHntpq6XqcWpL9njX5mT+Gu/ooAyfEnh2x8XeH9Q0bUYvP0+/g&#10;aCdP7ytXjFp+zZqdxpmk+HNf8b3mt+DNLnilg0p7VEaVYn3RJLL/ABqu1a99ooA4PTfhdbWPxN17&#10;xi1280urWMVhLaMvyKiVwcn7K+kjwND4eg1q+s5tN1Z9X0TUof8AXaZK38Cf7Pzfdr3iigDxzw38&#10;D9VuPFeleI/HHiuXxdqOkrjT4Us0tbe3f/nrtH3nrRsfgRoqeDvFvhrU2bVdP8RX1xezpMv+q83+&#10;7/u16lRQB4Mf2WNGX4XeGfCkesahbX/hqXz9K16F9txby+v+0P4dtSaV+zre6n4ou9a8b+KP+Eue&#10;fR5dC8o2K2/+ju6M27Y33vkr3WigD56h/Zl1ybQY/CGpfEDUL/wFEyr/AGS9siXDwf8APu8/8S17&#10;1p+nQaTZwWltGsNvBGsUaL/Cq1booAKKKKACiiigAooooAKKKKAPi/4Uf8pJPix/2ArWvtOviz4U&#10;f8pJPix/2ArWvtOgAooooAKKKKACikpjuEG6gTdlchnnWCEu3yqtfI37QPxwbXrmfQNJmAsUbZPK&#10;n/LT2ro/2h/jm9m83hrRJf3zrtubhP4P9mvmLdvfc9fqXC/D1/8AbMUv8J+Acb8Xf8wGCl/iEprv&#10;sX5m+Snf8Bryf4nfELfv0rT2/wCu8yV+i5lmNLLKPNI/JskyevneJ9nTM34l+P21WVtM09v9ERv3&#10;rp/HV34Y/D3zni1XU4v3X34In/j/ANuqXw38ANrEqahfRf6IrfKj/wAde0JtRdqKvy/dr4/KsBVz&#10;Ov8AXsZ/26fo+fZxQyLC/wBk5Z8X2pAlFPO0fwUB81+kx0R+KTk5vmYlFG//AGKN/wDsUEBRRv8A&#10;9mjf/s1YBRRv/wBmjf8A7NABRRv/ANmjf/s0AFFG/wD2aN/+zQAUUb/9mjf/ALNABRRv/wBmj/gN&#10;ADad8tH/AAGj/gNS5W3Gld2O4+Esz/2zLErfI0X3K9Y+WvOvhRpWyK4vmX7/AMi16LX+dviliKGK&#10;4iqyoH+hfhphq+F4fpRqh8tHy0UV+Qcp+rh8tFFFAFL+wdM+1fafsNt9o372m8hN9Pv9HsdVi8q+&#10;s4LyJPupNFuq1vqrqV59jtXb/lr9yJP771vCrVnL4iOSBg6xNpiW72c8UcOiW7LFKiRfI7/wJsq9&#10;beD9Ks9XuL6C2iTzYPKe3SJNlVNNs/seryrp9zFNN5qPqcMzb9vyfJsqKz8T6LN43uLGOe5/tXb5&#10;TW/8CKv8dejKdX4YnNFR+0RXNh4c1jVPt0Wkf2ldpP8AZZZUi/1W3/2WrSeErGG/u7OLQ9Nh0e6t&#10;WineKLY8rt99P93bV3VUl1K9i09radLKVd8t3DLs2PWPresaH4ev5dMvLm7S71ZViVEZ3+9+6+Sp&#10;jOrL3Yl8sYln/hD7HWIHs9X0qyfT7Jvs9iif88tlXbb+ztb0l7PT55LO3t5fK326+Vt2/wAFO1iG&#10;zhsLWKe8a28pkSB3l2b2/grN8SaxZ6J4ft38QytbebKm6W03feqHOdUPdiaWvJpV49lpWpxed9ql&#10;3xQuv3nWm6amlWHm+HrHdbfZYPN8qH+BW3//AGdW31XztE/tCztmvH8jzYon+R2qpc6lLpujanfa&#10;0qpbp86/Z1+dIv8A4r79ZxjLl5Sx14ljonh/yNRnkmtNv2dnm+d33VV0HR9P01NTtLHSPsEXm/xr&#10;+6n+T79WPB+q6frehxS6ZLJc2kXyLNN/FUKWf9sW9xeX0VzYSyxNbtEk/wBxN/36fwe5IP7xVv8A&#10;Sr7UvD8U8+n2T+IIoPKSHzf3Sbqx4fDdn8Pf9OtlWF2bY1w8Xmv81bHhjxDovi3UfN0+e5eXTovK&#10;ZH+RPm/v/wC18lXdjf8ACQzf2fcxTfMn2+GVt+z+5srujiZUo+yl8JjKnGXvFK2m1Cz1mW8Zpbzz&#10;YFRU3eVF/wB8Vnw6l4e1jW4rxdKlm1VLr7PLM6/6p1/9lrQh8SaHc+N5tNWWd9V8rynt3X5FVf4/&#10;/Hqd4k8PRa9cRae1jIloy+a19FLs8p1rbmoTl73ukctT7Jp3NnLealcW09nbf2VPB+9fd87vWf8A&#10;8IrbaxFLBrWmWz2lu3lWext/7r/4quS8Sa9B4Pv5tKlnne41dVRUmZ/935HroE1KzeC00/U7z7Nc&#10;QMjxOkuxJaiWCqRjzQD28Ze6bT/ZvE9hd21teT23kT/Z2e3+R0df4KNeTSr97TStVi+0+e2+KF1+&#10;/trC8SeJ9P0Hw5aReKLxba4l2+e9i38VXX+IWlTaJLfae/2yVIt8Vv8Add654YSu/ehEv2sfhL1m&#10;+lWEVxodm32P7LB8yJ8nlI1c5ND/AGxpqWc8ss2iQbYp7u4Xf8rfJ8/95n30+H+0/Elnqd9rVs1h&#10;pUC722L86xf/ABVeu/DSbRbnwbaf2D5s2mRbolmmX55dv8dfd5XkcqX72ueVXxPN7sSj4G8E6R4V&#10;tdVsdM0P7G8W1POuF+S4+Sr01hq76Rb6qun2P/CV28XlRJ57eUis6b/n/wCAVLDYf23a3d9qEF3Y&#10;Sur27QpP/Ar/AH0ql4S8SaH4z1Tz9Kubt5dOg+zyo/yJ839//a+Svs4Qt8BxHNfFq58PfBn4aeK/&#10;GMVjBZ3tvYy/vUX78sv/ANnVT9lfwA/gn4QeFfMnuftFxpyyz27t8iPK/mu/+989cJ+1pcxaxL4f&#10;8C6bffabvxVrtvb6jb+bv8q3i+Z/9yvZtE8Q6DbeMH0O2luf7VtYFtWt9rbERf467Je5TMv+XpK9&#10;t4e1LxDb6rBpTX+oLefZ5btE/wCPd1T+OtXU7Ce/v9QtJbG2fR57P96+7968v+3/AMBp+t20uq3S&#10;aU1tOllKvmy31vLs2Mr/AHKwte17QdB1m70i+vL5L3XFXaiM3+5+6rKlP3+c6ebklzH583+m2dt8&#10;TkXXrZfs9rqeyVP7q76/RTS7zS/HPhaNNH1GSGzWRUWWxfbt2/w180ftUfA220eL/hKtNn2RMyLP&#10;bu3zyt/8VXKfs+fGuDw2v/CMeKtQmh0qf97azRN9xl+fZX6TmNGOa5dGtQ+yfe42nTzLAwr0vsn2&#10;d4kTRdSl0/RdXiW5+2y74IXXejtF89Gm/wBj2yXHhzTG+xvaxf6mJdnlI39yrc2qs/h/+0LG1a8l&#10;8jzYIX+R3/8Aiaz5tVn0rw9qGo+IVW2t9u/ZaK2+KKvzL+6fBTJbz+z/AA34XSDVbmW5stqW7S3H&#10;zvLu+T56qeGNH0rTV1izsdD/ALNt/N+bzU/dXXyffVKs+BtY0zW/DNvPpEs95p67oopbj77baZDp&#10;v/CQ2t7d30V3pst1A9rLEk/3UV3+dP8Aapkf3jE8STahYeHLTVZdPtP+EoT/AEWJElbyotz/APxF&#10;PsPBPhDwAv8Aa8unwQ3t0y2893t3vK7P/H/wN6zPCuvaL8S/FbtZy3bxaCvlbJVdEZ/9uurRP+Kh&#10;l/s+8im/e/8AExhml3+V8nybP7tVzchHLGZUvPhd4c1XVLu8ubFblLiBImt3X90n+3Xl+vfs5fCb&#10;xbcI0Xg5b9/tj2s81pBs+zt/fr0uz8YaHc+P7vTIp7v+21i8qW3dG8pFX599bWsQy395FpX2af7F&#10;PEzy30MuzYy/wURqziHs4yPm25/Yb0i21m7i0XV9W0fRLqD5ntNTlR9/9yj/AIZv+IkKyxS+NJb+&#10;3spXi06LUFS6/cMif3tjbq9w8Q69oOg6vLpF9c3qXesqqKiM3+58lbutw2cNhp8U941s6zxfZXeX&#10;Z5sv8CP/AHq29vIx9hE+arzWPj89vLFZ3mia3p9vP5TOkUtlKu3+DfWrrH7QniNFtNM8cfCS+mt5&#10;W+X+zLxbpH217R4t12x0Hwrat4qums3lb97LY7kTd9+t68uYrzw//aNnp/2+VoPNihddjvR7SMvs&#10;h7OUfhkeP6P+0/8ADfR9Ji0qddX8KxRLsVL7TJYvK/4FXRaV8ZvhlN4Vis/+E20/VbTyltWea63y&#10;y7v79bF/pttbeHNV1DxHZxJaJ86xW673SL/b/wBquU0T4IfDLxt4fiurPRba/tF/dRXE0Hzvt/j3&#10;1H7uZf709B8K2GkW1vqcGlaUtnaNL/d/dXHyffT/AGaR7PVX0i31P+z7L/hKIIvKiTzf3Sbm+f56&#10;8r039nW2/s15bO81fw397daW+ov8iVmeFdK8Q6rqL3Phfxtq9+9hF5TQ6jFuRN38D/7VHs4h7SR7&#10;R/Y/hzwTK+rtZx2d3cN5Us0SfO7Sv/8AFVtQ6bs1aW++0z/vYlT7Pu/dJXgtnrfxS0HWdTaJtG8Q&#10;v5q/ard96PF8nyf7tVLP9qW20rxHqf8Ab3hfVLO9tYv9M8mXzYolX+Oj2Mi/aRPXZrbw/qXiGLV4&#10;NFbUtQ/tH7LLfRRf6hot6b3/ANlK27mznvNWu7OextP7EuLX97Lu/es/9z/viuUsPiRovj/TdJa2&#10;W5h0fV7P7at9/qtn3Nif8DqbW/GHhfR9Um0qfULl7vV1Talu2/8A2PkqOWRXumkng+215ni17SLR&#10;4rOXytO2Nv8A3VabvZ+MNDlgsbye2iSfyvOt28p0aJ/4P++NtM162s4dO0+KW8e2lidFtXeXZ5sv&#10;8G7+9WV4t8Q2fh7wvaf8JRO1n9qlRJZrFX2JKvz/APslSBseIU0XUntNK1eBbn7U2+KF1379tMsP&#10;7KtkuPDmn7rN7WD5oYVdPKRqtzaqz6D/AGnY2ct5K0HmxW7/ACO1ZU2qz6b4c1PUfEKrbW/8P2Rf&#10;nii/+KqALV//AGfoPhdLPVZ57yydVspXuPmeXd8vz1F4e0fT9Ni1Wx0/RfsESS/clX91cfInzp/s&#10;/wAP/AKl8GaxpmseHrefSpZLzT1+SKa4/i21SttNbXrC41DU4rvSrieB7eW3Sf7iK/30qvhAe9nq&#10;f9l2+p/2fY/8JLFF5Sp5v7pE3/P/AOOUPpXhrwMz6u1nFZ3Fw3lSyxLud3lf/wCKqv4S8T6H4z1L&#10;z9KubmaXTYvs8qP8if8AA/8Aaq7bIv8Awkt22mXkdy/nr/aNvLLv8r5Pk2f3aYGqmmrDrMuoNeT/&#10;ADQLF9ndv3S/7def6bDoPiTxX/wkcWlS6ldpefZVu4V/499v8b1oXPiHTNV8ZXGkWc9ymrOv2e6h&#10;f7kUS/NvroNSs2ubi30hbOSHT9u/7XFLs2Mv8FL4B/EPubCe/wBZvrOextn0K6s/3s2797LL910f&#10;/gNZj+DLPxC0sWvaRaTW9q3lWOxt/wC6/wDiqpeIfEOg+G9Uu9Gvrm+S71nb5SJu/i/dfuv/AEKu&#10;g1uGzhsNPgnvGtnilVLV3l2ebL/Aj/3qYhqPZ+KtJlgsbye2it5/s7PF8jq6/wAFJ4kTRdSl0zSN&#10;XiW5e4l82CF137mirK8VeIbPw34ZtP8AhKLlrZ5W/ezWKvs31u3Oqs/hl9T0+zlvJfsvmwW7/K8v&#10;yfcoLItNTSrOKXw1p/8Aof2KD/Uxf8skamaklnonhd7O8aS/ieL7P+9fe9xu+SornVZ9H0TVb7Xt&#10;qWis+37IvzrF/t/7VVPCT23iSC0vLZpZtKtV2WrzN88rf33oINDwZ4Vs/CuneVBbRW0tw2+VIV+S&#10;ug+Wm0VBpEdRTaKg0HUU2igB3y037i7morP1K5abfYwLvmdfmf8AuVUTIZc6xBMjwWe6aZ/k+Rfu&#10;0JokSWsSxfubhV/1qVdtkaG1iib76r8+yq+t69Y+HrD7XqE/kxbti/7Tf3a0J5Tz34wWzar4Sdt1&#10;3Z6nayxfJaTun3n/ANmsTxa9jYeJdV0zWtVvtK0qz05ZdOdLpk3v/G+7+Jq73WPGGhpYafqFzLPD&#10;9oZ0gi8j96//AACoodV8OeJH0qWW8j1L7UzfY0li/jWqjykHklzf+PdS03w/B+/trvxRpi2TSvLs&#10;+yyr8/m/7Py/+gUQ6x4j8W+A/Ed5eXl9pWoL9l02DyWf5WV9jy/8DffXtM3j/wAPQy2iy30SPLfN&#10;psW9f+XhfvpVbWPEmi21k+preRQxLO9k6eVv811/g2f3qvmDlOU+F3ifV5te8SweI1nhu7BYreVN&#10;v7qX/prF/v16NojpeJNef89W+/WPDr2kJcRXNzPL9oltXulSaLZ8i/frQsL+DZaT2z79Pvfnif8A&#10;uPUSCJu/LRTaK5zqHUU2igB1FNooAdRTaKAHUU2igB1FNooAdRTaKAHVFNNFbRPLKypEq72d6fXi&#10;P7XviTUNC+D0sGnytbPqmo2ulT3CN/qopZUV62pR558pz1ZckOYT9jnWE1744/FvUfDm5vBt1cxb&#10;H/5ZS3S/610qv+1Fx+3L+zj/ANvv/oNfTvwm+F2hfCbwbY6HoNnFaWkMfzbP4q+Y/wBqT/k+T9nX&#10;/t9/9Br7Re4uU+Ifvz5pH2nRRRTKCiiigAriPjH/AMiLe/8AXSL/ANDrt64j4x/8iLe/9dIv/Q6A&#10;Oy0//jxt/wDrmv8AKijT/wDjxt/+ua/yooA+O/2yvind+APENje6BPF/a9rBjc/zeVur4vbWviV8&#10;TLyW9SfW9abd8zw7mRK+6P2ifgnpnxH+K2k6dJM1l/aiJ9plT+LZX0D4E+G+hfDzw/baTpdpHFbw&#10;JsHy/Ma8DF4Kriqvx+6frmQ8U5dw5gV7PDqrXl/Mflp4B/aD+Ifwa12Jft128UTfvdM1Fm2N/wDE&#10;V+lPwQ+OOifGvwlBqmnTot2q7bm1Zvnhb3riP2nP2YdN+MOgyXNhGtnr1su6C4Rf9Z/stX55aP4g&#10;8dfs6eMrjyPtOialE22WKZfklX/2avMjUxGVVeSr71M+yqYPJ/EHA+1wcY0MZD7P8x+xNzex6dbP&#10;PcSpDEq7mdq4Dwh+0H4C8f8AiS70LRddgvtSt/vRKfvf7v8Aer83vH/7XvxC+IukNpM93HaWsq7J&#10;FtV+eWvW/wBhv4Aa3J4yt/HGqwTWFhbI32ZJl+edmX/0GvQp5p9Yrxp0IHymM4ChkuWVcZm2IUav&#10;2YxPqzxr8Z/FWk/FCbwV4U8EQeKLqDTE1SS4u9ZWyXYzsgRf3T/3aoQ/tP2lz8G7vxpH4bvv7Wgv&#10;JdKfw40q+c14j7WhV/ut/vVg+Lfh1qvjP9qu4lTU9Z0HSl8LRRNd6e2xJW+0P8m6snxB8LdVvPif&#10;4f8ABngp28OaB4XgfV5b66tvtCXV1L/e/vv/ABV9Efjh6XJ8f7R/2etS+KFtpcs0Vjpst/JpbTbX&#10;DxD5499ZXhr49eIx428M+HvGHgP/AIRv/hI4nfT9RstVS/id1Tftf5EZflrxLVfB/i/wJ8Nv2gPh&#10;zfRXOvRXmjz6rpN3aWu1JXnR98S/7W6usX4f6r8G/HPw68YRz6z4p0+6tvsF9b6k/nvpu6L/AFsX&#10;93+5QB6Z8Sf2jbH4d/E7QfCsmkT31pePEuo6qkuyHTvNbZFvX+Lc1dP8aPid/wAKr8Gf2tb6VN4g&#10;1SWdLex0q3k2vdSt/CG/3dxr5vi+Cvj/AOMvgfxv4gn1ldEbxRcvcRabd2O64iWD/j3G/wDh+7/4&#10;9Uvg64+IPx88SeD3xP4Tl8JaZuurjULDek9+/wAny7v9hf8Ax6gD6e+GPjyx+KPgLQ/FWnKy2eq2&#10;qXCwu3zxN/Gjf7Stlf8AgNcL40+M/inTPiXc+DvCvgiDxLdWunrfy3FxrS2Xyt/Cq+U9ee/BXwb4&#10;88C6x8QPhiuty2EUF+niHSdeSxDRPFdfNcW6L/sS7/8AvurGofC/XPE/7S10t1rutafaReG4op9Q&#10;0/8Ac/an3/36AOqi/aitbj4Knx1a+Gb6bVPtjaavhtpUS4e9V9jwo33W+bd81bs3x9sW/Z6ufila&#10;abLc29vpjX7ab5oV1Zfvxbv71eZa38LdYvviroHhHwW48OeHfBts+pfbrq189J7yc/8Ajz/ef/gV&#10;cNf+EPFngb4afH34ZX8FzrVvdafLq+k3dpbMiS/ak/exJ/uS/wDodAH0DJ8eZdV1T7F4b8Oy6+9v&#10;pv8AaGoTJc+VFavt3Jb7tnzSt/drE8YftVaZ4Y+A+lfEePRrm/F/KkS6TDJ+9VvmaX5v9lEdv+A1&#10;yPwp8Na1+zl4l0TRre2vtV8B+KIonbevmy6de7F37/8AYeovAXwj1Cf41+JfDGq2DHwPoy3V7p25&#10;f3Mr3330/wCALv8A+/tAHs+tfF+1sfFfgjQtPsX1V/E6tOs0Un+ot1Tf5rVz/hr9o6x8QfGvUPAf&#10;9kz21pEJUs9aeX9zeTxbfNiRf9nfXjXw503xV8PvD/jTX9V0u8u9T8F6e3hnw6gj3PcIHbbKn/Af&#10;K/75qh4h+B3xE+H3w18JeJYtcj1jUPC14urvp9vY/wCkSvK3+kJv/i++9AHvvi740apB4vu/CvgX&#10;wnJ4y12yiWW+aa/SytLPd9xXlZX+b/ZVauXHxd1DSPGPgDwxrHh8WGreJ7eeWdI71ZUsZIot7pu2&#10;fvfr8teUeGfGU/wR+Kni7UPEejak/hrxa0Wq2er2lq0vlPs+eKXb92p/ifo9l8cfiz8GtRt4NW/4&#10;R+WLVJZbu2821eL91sTd/doA9j0L4nJrnxW8ReDF09om0a2t7hr0y/JL5v8ADtrv6+dPgv8ADoeA&#10;P2hviBFaQak+kz6dZeVd6hK8u9/n3/M1fRdABRRRQAUUUUAFFFFABRRRQB8X/Cj/AJSSfFj/ALAV&#10;rX2nXxZ8KP8AlJJ8WP8AsBWtfadABRRRQAUUUzOKAGOAU5PArwX9oP43DwlaPo+kz41aZeXT/lgv&#10;r/vV0Pxu+MMPgDR3gtGWXVp12xQ5+7/tV8V6lf3mq3k13dytNcSvuZ3r7/hrIHjZ/WcQvcR+Ocac&#10;WQwNJ4PCy98hnuZbiV5Z23zO+9neot+f4f8Ax2n4NcF8SPH/APYMD2Nm3/EwZfmf/nlX63jcXQy6&#10;hzSPwPLctxOdYr2dP4ij8TviL9gifStPZftbr+/mT+CuP+HvgOXxPe/bLxWTT4m+Z/8AnrVfwN4M&#10;ufGeqebLu+yI2+WX+9XvdhYRabaxW0EWyKJdiolfDYLCV88xP1vFfwvsn6tmePwvCuD/ALOwP8WX&#10;xSCFFtokijiRIlX5URal3NR81HzV+mQhGnHkifiFWrOtPnmG9v8AK0u7/Z/8dpPmo+arOcXzm/uj&#10;/vmjzm/uj/vmk+aja1AC+c390f8AfNHnN/dH/fNJ81HzUAL5zf3R/wB80ec390f980nzUfNQAvnN&#10;/dH/AHzR5zf3R/3zSfNR81AC+c390f8AfNHnN/dH/fNJ81HzUAL5zf3R/wB80ec390f980nzUfNQ&#10;AvnN/dH/AHzR5jf3F/75p3zUz5qAFDt/laTf/Fto+an/ADVnUjzwaNqM+Same4eBpon8L2XlL/D8&#10;3y/x1u7/AH/8crgvhLcyvYXcDN9xvlr0D5q/zT45wc8Hn2Ipy/mP9JeDMbHGZHh6kP5Q3/7P/jtG&#10;/wD2f/HaPmo+avgj7UZv/wBin7/k+7/47UVzMttE8srbIl+9XNTa3eak+5oJ7bR/Ie4a4Rfnbb/B&#10;W1OhKZEpchq6l4ns9NuorPd517P/AKq3i++9V4blf7Xii1OWBNQlV3gtE/hrP8GX9nrcGoXemXK3&#10;kSz/ALh/K2eV8ifJv/irVsLnUPPtIr7T1+0MjebcQ/cirs5Y0vdiR8ZFpv8Aaf8AaUt9eLaWFu+5&#10;Gt0Xe8rb/kfzf93+Cq9zonhzRNZi1meCC21C4n2LcP8AfZ2qvoPiez8W3F3pV55U17byu7W6L91V&#10;f5K2L/WIklu4FtpLy7gi+0LFt+/WMuaEuUsr2F4v2jU9Qna9toom8pobtNsSbf40rJm8N+HLyw/t&#10;zUHXUordftC31w+/ykV/Nq3qviq2/tmy0hL77HqDsjy2jwbvNX+5WhqU2oWf2torOO50+KzZ1iT7&#10;7S/3K3hzc8SJfCeQeIP2kdPvILiTTNB1h9FtbqW3n8Rvpnm2lrLE+3f8v3l/75r1Saw0Xx5o1lLe&#10;LbaraMvmxPt+Rvk+/Xx8dS8X2fwNi1dde0+z8Na3dXl/LpksWyWVWuHZ4t9exeBtes7D4oJLEsul&#10;aPa+GbW6+wp9xXlf+5X12MyuEYfuPsnm08R/OetfbLGaw0zT9Ka5S083Ytxpy/JF5X8DvT3ezudG&#10;i0XxHqFlf3d5+6lTb5Xn/wDAa+ZNQ+IN03gvxBq8d9d/8I/ceLfs8728vzy2v8SRVveGPBumTeKf&#10;EvjnSNIu7Pw5b6B5Vm+p73l+1fM3mxbvmX5a41lHLHnnMv63/Ke6p/Yvh7S9Q03SIJU2N+9h0xd0&#10;sW7+OtDUvsaRafpU+qz21w7fL+92yz7fv186+J/Hk+g/AXwLE09yl3q0tq7XyS/O373c6/3vu1oe&#10;HtH/AOFu/Grxqza5c3nhqzs7VVtIpXiTzWT/AGaiOTy/iVZl/Wfsnt+iaJ4c8Jal5GnwW1ne3kW/&#10;Yn/LVV//AG6ZYaxOmvbtQn03TftG9IrFGV5Z9v3H3/8AslfMekeIdXh+H/gXT9Q/tK/0efX7+3vP&#10;sku64aCJ22Rbvvbfk/8AHKqaNbQTWPxN1WXTpLOGC22aVDds7ywf7abvu10TyX3ZSlMj6z/dPq28&#10;0Tw1oOsxa5PBbW2oXE/lLdv/AByy/Lsq7Z3K/aNVvpWu7aKJvKZLtdkSbf40/wBmvCPiN41/s7QP&#10;hX4agmubnWrnULO7a3RvnniVXZ/n/wC+K9n1jxPB/ben6Qt81tevKjtaPFv81G/grxcVg5UYQcjp&#10;pVYz+EqTeGPDl5ZJrWoMuqxIv2iK+u237U37vkq34ksLnxJYRRaYlp5N1A+3UZvn8r+5+6/irTvJ&#10;r6zllVbOKbT1tflRPvs/9ysHW/Hn9g3mmRNAsNvdRfvUdf8AVN/cpYSGKxFT90FT2UPiDUvBmkar&#10;a+VqsFteRRS7nfbvdn2bar+FdBg8W3Wn22mfabPRIJ/KiuNPXfs8r+CV/wCFa9b03RNM8E6bLfTx&#10;b3ll82V0i3fO3+xWZ4q15fDFnqeteU2jpats86aLfFP/AJ/v1+mZbl8sPDmq/EeJXlzfCbdh4Ygm&#10;8OS6Lq7W2pPcL/pmyLykl/4BvqlD/YfhXRtT0jQ4J0+yy/v7TSV33ETT/wAf/j++rvhjW9M1vSYt&#10;etlXzbq1WVpkT53WpU8Rxeal4tjP/Z8tn9qa+8rZ937if3t1e77xn7vKM1JLNLfStDudXuUu5fki&#10;fzf3t1t+/uqDQfD3hfwZrP2HTILaw1C/g3+Sn35Ui/j/APH6h8H+IYPFX9p31jqC6rCkv7jfBs+z&#10;/J9yjUvE9z4b0j+0Nes4ofstjLdXV3C/7qLb/BS/ujlynh+gzXXxI/bA1C81CxtrC08F2P2ddkvm&#10;o88r/f3bE+bbsr3O80Hwr4b1v+3rmC2s9Tup9i3b/fdm+WvCf2M7yx8VeF9b1XVV+0674j1OXV54&#10;pYv9VF5v7rf/AOOV9F6rrEUMststnLf3dvF9oWFF+9W1T4uUyp/DzFfTbxEn1XU55dQtreL5Ghvl&#10;2RLt/jT/AGaxH8JeFbmwi8R6nKuqoifaItTu5d+yJn81Pn/u1b1XxhZv4j0zRV1BrPUHl3y2jwb/&#10;ADU2fcrWv5tRs7i422MV5pkVn8sKf61pf7m3+7WPwG5neJ7a88T2EVnp8FlNZXUDP/aFx+9SL+5+&#10;6/j/AO+6/PX4y+ErPwz471DTY0Wa3tbnevy/cr9AvEXjyPwxfaKl8q2FrdRPuR1+dX/gRa+Gv2jH&#10;tofijr8lt/qpZEf5F/jr77hWcnOdKfwn2vDUnOpOE/hPtLwjrdt4k8GeFoNKnu/KulTZfaYu+GJo&#10;v4JW/u/JsrqU0f8AtXRP7K1+S21WVv8Aj58qLykf5/k+SuV8EeLINB+HdhearbyaXaQRW8Xmunyt&#10;uRPn/wBn5mrrdKv9Mv7D+3rNd8U8W9rhIvnZFr4zG+5iJ8h8piYxjXmY6PofhjSNQ0jQ4J99vL+/&#10;tNJi3y27y/x7P/H6d4w1CDStDtLGTV57bUGXzbb97+9uvK+/v/8AZ60E8SRO32yKxn/s+W1+1Nfe&#10;V/45/e3VleGNVtvG1vrc9tqH9pW/mskDvBs8j5PuVy/aOIPB/hjwv4DuorHTIoLbU7yDe39+42/M&#10;71oaUmr/ANqS318tlpVo6+V9kT968rb/AJJfN/8AZK5/R5tc8K3GntrkH2nfavFLLaL+6g2/cq74&#10;Y8Z6f42lutKvlgubu3l81oUVtibX+T/gVVIcS3c+G/Cvh7W016e2trPU7qfYt27fO8rJt/8AZKu6&#10;beL9o1jUp5dQtolbymhvl2RLt/jT/Zf+9VjVdbihlu7ZbSS/u7WJLj7OkX3/APc/2qwtb8YWz+I9&#10;M0ZdQaw1B51eW0eDf56N/BUfEUV5vCXhWawTxLqUv9pRW6/al1O7l37U37v++a2NefVdVitItFit&#10;Ps8sTSrqdx+9+yv/AMsn8r/lr/32tWNSm1CzluGi0+K80yK13pCn+td/7mysfxP48i8JaloS322z&#10;0+8il81HX51ZdmxF/wC+6ZPKbGt+GNK8YWsUGq20GpJF/A/3N/8AuVmfb9P1LS9KsdDlu/svm+VF&#10;d6Yu+KLyv4Hetua8sfDemtcrF5NvLLvZIYt+5mqlf+KrPw3a3s+oQNpunwSqi3G35H3fx0e8Id/Y&#10;/wDbHhx9I8Qy22qyyxbLryovKR1/3KzfO0Pw3pup6RosE++KX9/b6Su+a3aX+OtrR7/T9Vs/7esV&#10;+S6i3+dt+dlWq8PiSDal9FYz/YpbX7U935Wz/gGz726gsZqX2Mf2VpE+rz213O2+JEl2S3W376f7&#10;X3qg0TQfC/gzWfsOmQW1hqF5Bv8AJT78qLR4S1628T/2hfWd8upRLL+4fyNnlf7G+tCwvNQ83T4t&#10;Q09ftbRM0txb/wCpi/2KAKmmprH9rS32oLZabaNvia0Rd7yvv+SXzf8Ac/g21xXxa+EXhPXvDOtw&#10;NFbaVrGtwS2UF8n3/NlSul8N+LbHxhdX2kXywTXtrPLuhRfkVVf5P+BVt6rra2z3UEFjLf3drEsv&#10;2dE+9/uPRGUokyjGUTxH9k6/0/WPhKlzqEstnqGkL/ZGp2MvyJay2vyvsT+Hf8j13E3wx8KzWaeI&#10;Lm+a8iSL7Qt9dsr7Ivv14L4qTSvA37dHhJbG7udBt9etZbrUbfc32e9umRE2bPu7tv8AHX1ffzan&#10;bXUvlWMFzpSWu9Yk/wBa0v8Acroqc0ffMacY/CclrGg69eWtpF4e/s97SWLzV1F5WTyv7nyfxU3W&#10;/BjeJLK3XWGub+K1beqOsV1CrbNv+9Wr4h8eL4Vv9HW+22dpexfOjr86P/croJprHw3pbXKwNDat&#10;LvZIov4mesfaF8p50ni25ubDSrHRZ4prJZfs8VxaRS2qReV8ux3bfXQJeT6x4e/szxHpn9sOy/6V&#10;9hZHRv8AgG/dWxf+KrTw9a3s+p2zabp9vLsSZ1+SXd/HTtNfRb+zfXrO1j8qeLe1wkWx3RaOaIcs&#10;zkv+Ew8J+G9D1DStKivbB0lWKe3sbVlmgaX+P5v++q6K51XR7+LTNK/4SH/SJf8AVbJ/nuNv36i8&#10;6xTffRWd3bae9n9qa7i/2f4Nn96srwqkHiddT1PTNQttVi8/9w8tmv7r5E+TfV+6HvG3oOieF/B+&#10;qfYdKitrDUL2LzfKhb55VWpbB9Ttr+41PU1stKstrpLbp+9eXa/yS+b/ALn8G2sSHR9Qe9tFvtFX&#10;7W8TvLd2N06In+xXP+GPEln4tvJdI1WW5e7tbp/NtH/eoiLLtTf/AOO1HKHMdBpvhvw5oms/8JVf&#10;QQWeq6pdbIrh2+f5vlRK6Cw1KKOXVdVuZNQtrSJ9jJqKbIlVf40/2al1LW4rZru2is5b+7tYFuFt&#10;0i+9/uPWRrHjC2m8Q6ZpC6g1neu2+W0eDf5q7PuVHxFxK83hLwreWCeI9TlXVVt4vtC6ndtv2RK/&#10;mp8/+xWrrz6rrEVoujR2XlTxeaup3H73yP7n7r+L/vqrd/NqVndXflWMVzpUVnvihT/WvL/c/wB3&#10;bWJ4k8fxeEr/AEdb5Vs7K6g+ZHX51b+4lMRq634V0jxhZRRavbQaklu+/wCf+9Wf9p0+/tdF0/RZ&#10;b77F5vy3GmL+6Xyv+WUr/wB2tt7mx0HTfPWJobeWXfshi/jas+/8W23h61uJ76zns7RLpLeJ0i3+&#10;buoAz9b02fW9Bt/DWrzware3S/6ZLFF5SbP7+3+GuqsLCDSrCKztYlht7ddkSItUNB02WHzb68X/&#10;AImF180v+yv8CVtfNSkaR/mD5qPmo+aj5qyNA+aj5qPmo+agA+aj5qPmo+agBvzVmaa+/VNQZvkl&#10;3bNn+x/frV+as3WE8l4p4v8Aj4WXYv8At1UTORofNXGfEjwxquuxaPfaQttNqGl3y3qWl222Kf8A&#10;h2b9ny/ertfmo+aj4BHmut6P4ovNe8P+KINItPttnBcWs+jTX3ybJdnzpLs+98n/AI/WZZ/DfXtB&#10;i0rU4IrS81WDUbi9n07z9kWyX+BG/wBivXfmqreXi2a/7f8ACifx1fMTynjN/wDDGe/06y0/WoFm&#10;a61O81e+S0bd9l8/fs8r/aR3o0T4e+KLDQdCvludP1vW9J1a6umillaJLqKXevz/ACfupdj17HYW&#10;0qO88/8Ax8S/e/2aLnSorl9z7k/vbH2b6vmI5WcF4k0fVdY1GLULmKx01/7MuLVrd7rzXWVvufwV&#10;a+Hum69NodvY+I9KgsIrKJEgS3vPN3bf4/uJtruEsIIX3LAu9Puvtqx81RzF8pmw3kthL5F429N3&#10;7q4/v/79aFE0KzLtlXelZn7/AEptrbprT+F/44qkv4DV+aj5qaj713K29P79O+ag0D5qPmo+aj5q&#10;AD5qPmo+aj5qgA+aj5qPmo+agA+aj5qPmo+agA+aj5qPmo+agA+avMv2jfAGofEv4PeIND0pYv7V&#10;eJbiz877nmxPvT/0CvTfmorWlKUJ85hVhzw5D5i8G/8ABRDUNC0i00fxL8P/ABBL4ot4/Ils7a1k&#10;3u6/8A2155qnxo8T/GX9tv4H3fiDwPd+CbWCW4+ww6hJ/pEq7f40/hr7WfSoHl3NB8/+9Xy/8Y4Y&#10;of25v2f/AColT/j63bF/2K+phmMK8uTkPk3lX1WPPzSkfoLRRRXacoUUUUAFcR8Y/wDkRb3/AK6R&#10;f+h129cR8Y/+RFvf+ukX/odAHZaf/wAeNv8A9c1/lRRp/wDx42//AFzX+VFAHj3jv/kuPhH/AHP/&#10;AGevY68J+LWvWXhv4veGtQ1CdYbWCLezn/fqpq/7VNrDcslhpk80f8Lyts3VwYjH0ML/ABZHlYvM&#10;sNgv48z6API6ZFch4y+FHhfx9D5etaRaXw9ZogWrivCH7SOieILpLS/hfS5ZPutM3yH/AIHXsMEy&#10;zpvjbcrUUcTQxcfc947MBmkav73BVdTyjQP2Xvhz4bvftdl4ZsYpl+67R7q9VtLGGxhWOKNURegR&#10;asAUmQejfrXTGnTj8KPUxGNxWK/3ibl6tibF+9tp+xf7tU73U7bTV3Xd1Db7vu+bLsqb7TEIvMaR&#10;fK/v7q2OQm2L/dpCikfMtRecnleZu+T+/uo+0xPF5iyrs/vbqAJti/3aAip91arSX8MNv57TxrF/&#10;z1ZvloS9gni82OaNov76tQBYwud238aNi/e21XS5imbasqv8u75G/hp/2mI71WVdy/e+b7tAE2xf&#10;7tGxf7tRwzJOm6NldP7ytTZrmKDb5kipubau5utAE2xf7tJsX722oprmKD/WSqm77u5qPOV2dVdd&#10;6/eoAm2L/do2rUP2mJN+6Vfl+/8AN92orXUra8D+RcxzbPveU++gCw8KONrKv/fNCIqfdX/dqtc6&#10;ja2G37Tcw2277vnOq1N5yu+1ZF3/ANygCbYv92iqxvIvKeTzV2L99t33ajt9Vs7yBpYLyGaJfvPH&#10;IrCgC7RVa6vILO382eaOKL+/K2xaILuC6t/PimjliP3XR9y0AWaKr/aYvK8zzV8r+/upzzIi+YzK&#10;if391AE1FVIdStrltsFzHK/91H3VKlzFIzKsits+9tagCaioVnR9+19+3723+GhJld2VWXev3l3U&#10;AfGvwo/5SSfFj/sBWtfadfFnwo/5SSfFj/sBWtfadABRSZptADSRkdzXnvxZ+KNl8O9EkmkkV72R&#10;dsEG7771q/ELx/p3gDw/PqV7Kq7VPlx7vnkb+6tfCfjjxrqHjvXbjUtQl37m/dQ/wRLX13D2RTzO&#10;rz1PgifmfF/FEMnoewofxZFLxF4gvfFWrXGoahJ5s87bm+aswim1znjbxhB4V012f57t/wDVRV+3&#10;1J0Msw/N8MYn8z0aGKzrGcsfelIqfEDxtF4Vs/IgZX1CVflT+7Xkvhvw3feOdZ3MzbN2+eV6Zpum&#10;6n488Qbd2+aVt8sr/wAK17z4c8P2vh3TktrZNuz7zf36+Ao06/EOL9rV/hRP17EV8LwZgfYUPery&#10;LWj6NbaJYRWdmipFFVsjBpQ2OlRk5r9MoUo0YckD8OxGIq4mq6tUdso+am0V1WOQdRTaKXKIdRTa&#10;KOUB1FNoo5QHUU2ijlAdRTaKOUB1FNoo5QHUU2ijlAdS7W9KZRRygOo2U2j+GoLO4+FepfY9Ze2Z&#10;l/frXrvzV85WF5LYXkNzF9+Jt9e4eGPElt4ksPNib96n+th/uV/F/jDwzXp4v+1qMPdl8R/Z/hHx&#10;JQq4L+y60/ej8Ju0fNTKpaxefY7OVl/1rfIv+9X8xQjzy5T+kZS5TMS/g1jxM9iyt5Nqu9d/3JXq&#10;3N9p1LRNTin0/Y+2WKK3SX/Xp/v/AMO+s+Gzg0SD+09aitrb7ArpFdo+/wCVvv1E81jrel6nqun6&#10;hd38X39ljL/zy/gT/fr0pafCYxJdH8GQaVokUGnrL4e81kuJ0hl3/wBz5K25tStofK8yeL962yL5&#10;vvPVTyV1iDT9Qn+02e2LzWtH+T7yfcdKpeHr/Qb+wlsdBubZ/I37ERd3lNWMvf8AiLGf8I9ovg+4&#10;uNagsW+0S/JLLD87vuetua5n+2WiwQedaSqzy3CS/c/uViQzahfs+i3lj9pii2RX19cL5SToyf8A&#10;LKj7fo1ze2mg22ofZruzlXZaW7bH+X+B/wDZq5RlL4gB/CtjqXiuXUbnTNlxEqvFfeb9+tWzsPs1&#10;rLZ3N9JeSy73Z5m+fa1UrCH/AE3VdP26hsb979rmb5Pm/gT/AHKrzX+g+G9UtFvrxU1V4Ft4nuG/&#10;eyrv+T/x6jmlKQHBaJ+zP8NZtOtTbWk+pabE37iK4vGaJX/3K2Ne+GPhfxzfvq7afdpqVhF9i8mK&#10;drf7Qq/cR/8AZrqtSub7RL3zYIJLyyl2xRWlvB/qn/vu/wDdpr3+n+GIH1LV2ttKu73ak7o29Hda&#10;7fr2Kn73OY+wgeD/ABX+HVpoVr4a0v8A4RG7ufBV1O11qdjp773gnb+L5f4a2PhR4PtYfiPqEWkW&#10;2s2Hg99H+ztaazK+y6lZ/wCBG/ur/wChV61MkVnZaZfW0uparF5+5UhbfvSX+N/9lKt3PkWcsur6&#10;1FBbfYGf7LcIzvti/vtXof2rV9h7Ix+rQ5uY86s/2dvCv9jXEc+g3M32WV3s7e4v3bbt+5s/u11f&#10;h74XaZoNvcT6RFL4eu79ori8SKXfu2/wVdeax1jS9Q1PT9Qu7+L7+yxl/u/wJWqkK6rb2WoS/abP&#10;bE7taO2z7yfx15lTGV5x96Zt7KlzHgfxF8H6D4e8T+GNK1DT9QfwKkUstnLpLs7rfyv8+51+b7u6&#10;p/h78KNM03VvFGry6bqieFdUtlsksdRlaWaX++/+zXsvhvUtB1Kw/s/QZ7Z0s1+VEXf5X36Yk2oX&#10;/wDxKLyx+2RIqxXl9cL5ST7v+eVeh/atX2XsjH6tDmOY0r4HeFdE1nw/PZ6bc372cv2iLULi8aV7&#10;XanyJ/u/M1dLc+HrG58Vy6hPpX+lxKrwXfm/eovNY0Hz7fRYNT+zXdnKrraW7bH+X+D/AHa6DwZ4&#10;Pnv7/WINVg1K2ib96ryt8nzfwK/+xXXgsJiswlzT+EipUjS92BD4V8K6heb4LnU2uYvNeVnl++qf&#10;3K67/hA/Cvi3Tbdmtor+3i3pFNup32nwx4S1TT4Ly8iTVfsy2sT3DfvZU31b1K51DQdSSWKCW/0+&#10;6ZLeK0tIP+Pd/wCOV3/u1+gYTA0sJH3TzZTlP4i7YaxHqFrqC2sEry2cr2/2eX5N23/2V/79Zvir&#10;Sv8AhJ/DNvbahov2/wA+WLz7F5/uUxL/AE/wxa/2v4h+yaPquorFFeOkrujOu/Ym/wD77qKZItNs&#10;9K1O2k1TWIfP+VLd929Jf43/ANlK9QzMGw0HTfA2spBpUVykVnFvaKVvk2N/cf8A2P7ldh515rHh&#10;7UPtOlMjN5sUVp5/+vT+D5/9uqusW1m8V3qfiGC2torVXSK7SXdtiauJvNYs7NP7Qi8VXN/o94rb&#10;vJl2fPB/BF/3zVfEZfCdb4e8DWeiaDbxaVFL4beVorieGKXf93+CvJ/2tPEi69pvhf4ZabeL/aHj&#10;C+WKfym+5Zr88v8A3392vVn8T6HrGgp4ln1CWzsrO1e4urd5dnlIyfclSvBP2Y9NsfiX4v8AEvj9&#10;fLhuP+PXR7R13/YLX/ll/wB9/fq6cftSIqS+zE9w0HwH4X+EunQ3mn6Y0LrEtuz2+9/vPXYTXk/2&#10;+0WC2861lX97cJL/AKr/AOKrCSbUdYD6Hfae15bxL9n1G+uF8pLhWT53iX/2WmPqWg397b+HLPVW&#10;truylTZaWjbH+X+D/drH4pGsfdD/AIQ/T7/xrLqtzpGy7tdjwaj5/wB/5P7lbej2baVBNZ3OpS6l&#10;N5stxvuG+dFZ92z/AHU+7Wfpu57zWNK8rUkT7/264b5G3f8APJ/9iqj3nhrwrrNpBeXyprb2aWsT&#10;3Db5Z4t//j3zUwJdc8PeH/HNlFqF3BFqUVureRLu+5X566rcy+MPibd+RA1zLPq2xbd2+/8APX6F&#10;a9NqGjz/ALiCS/srpVtYrS0gX/R2/wCerv8A3a/PK/8Atfws+JX27V4Et7/Tr7zZU3fI6b/4Wr9A&#10;4W+Cryn3HDktKp+hGr6ImseDbGxu9G+2I7W/m2Pm7dvzp/6BWhoL6fo8v/CPWMEltFaxb4kdPkdP&#10;9j+9XHeDvFGm694T8P8AiLRrvVNbt/P/ANVbS73/AHr7G83/AGYt3/jldZM8FnLca1rkFtZ/Yt6Q&#10;XCSs+2L/AG6+JxcZQrTjM+RrxlCrPnLDvealoOoLc6Zsf97Etp5/+tX/AH/9uszQfA1no+jRRaUk&#10;nhvzZ4rqeK3bf93+Cmv9h8Q6Rquq6Zqd7f28rb1Sxl/ii/girYS2XW00rU5Wu7PyondrR22/eT7k&#10;qf7Fcpymd4h1Wzub/T9PlvIkt7ht7fN/rf8AYqL/AIRvw94All1y20+RLiVlileLcz/M/wB96yvA&#10;15oOpXWt2Phy5tv9FVPKRF3/AGdvn/8AZ62IZtQ1jzdFvNP+02iL9nvru4XyknRk+/FQOJtzXlz/&#10;AGlZRQWfnWkqt5t2kv8Aqv7lYL+DNP1Xxpd6reaLsu7fyng1Dz/v/f8A4f4ae+seHr+/t/Dlpqv2&#10;a9spU22lvLsf5f4P92rGlbvtutaU0WpIm7zVvrhvkfzf4In/ANij3ijQ0ezbSontp9Tkv5WZpd8z&#10;fOq1mar4Y8OfEWCyvryBdShiVvIdG+7u+/8A+g1Xe88M+GNbtIry+VNbeBbeJ7hn82VKt6reahoO&#10;pJLBBLf6fdeVawWNvB/qJd775ZX/ALv3P++KgC3Z6wt5YXv2OCV7i13RLaTfI7baqeJNN/4STw5a&#10;QX2i/bPNlieexef7n/7FRfb9K8JRf2xrzWmj6hfrsunRvkdl/wBuofJi0rTtKvrOfVNYi8/evlS7&#10;96y/3/8AZSrINDQf7P0SX/hHLGCS2is4FeJH+46f7FPme51LRNQivNK2P88S2/m/61f9+q8zwWE9&#10;3r2vQ21n9g82KC7SVn2wNs+/VKb7Drel6nqun6nqF/Ezb9ljL/FF/AlBY7R/A1npWkxRaV5vh7dO&#10;l1PDbtv3f7FdBc6xY2y2nm3MafapfKi+b771V+xpqv8AZ+pyNd2flRM7Wjvs37k/jSs/w9qXh7Vd&#10;LfT/AA5eWz/Y1/dbF3/Z3oAh/wCEe0HwNdXGvW2ny/a7htk8sW53fc/8dbs15c/2laRQWfnWkqv5&#10;t2kv3KxbWbVdST+w77T/ALZDAq299fXC+Ul1uT78SUf2roF5qVpoNnqv2a7s2+W0t5dj/L/B/u0A&#10;cJ8ZvgPpHxjt/EEV5pX2PVooorjSdcSf50nVH2bP7uyqX7LvxLvtY8My+EPFl5c/8J3oO6LUYr5f&#10;ndP4JU/2a9Q0rc9/rujtFqSIjeat9ct8j+bv+SJ/9ivBfiFf6V4D/ax+F/8ApP2aW/0y6srq4l+f&#10;7Uv8CP8A8CrWPvx5Tnl7suY931Lwx4e+IUVpfXMC38UX+ofd9yr1hrcV/p121nBK8tqzxfZJvkdt&#10;tVNVvNQ0G93QQNf2k+y3gtLeD/j3f++7/wB2oft+j+EkbV9ca00fUNUZEupfN3o7Kn9//cSsjoH+&#10;JNN/4STw/aQahpH2zzWiee0eX/Vf3/8Aeqxoj6fo9x/wj1jBLbJaxb4kf7jJ/sVn+SmlWelX1rLq&#10;+sRNPvXyW37ll/jf/ZSrdz5FhcS69r0FtZ/YN8UFwku/ZE39+gCW8+06r4Z1WK50r52iliW0Sf8A&#10;16/7/wDt1V0fwTZ6Po0UWlLJ4eRpUuJ4Ym/2PuVUm+w6xo2q61pmp6hqUTt9oVNPl+d/K+byov8A&#10;frde2XVYtP1Gd7mzRYt72jvs+8n8dAFibWLGza0WW5iT7U3lQfN9965q58K+HPBj3erxaZJ5t02y&#10;d4d7u2592+rfh6/0HVdLlsfDV5bP9lX91sXf9neobK51PVd+h32ntcxRKlvqOoXCeVFdbovvxJ/4&#10;7QQW5rzVdK1LT4ooFv8ASpVbz7vd88X9z/eqpD4V0rWPFsury6V/pEGx4NQSf79PfVfD95qVp4ft&#10;tV+zXtlKrraW8ux/l/gf/ZqlZ2f2DW9V0xf7Uht7pt7XczfJvb/nlVAdLpVs2lQfZp9Qa/uNzy75&#10;W+fbWTqvhjw58RYLS8uYl1KJN3kOkv3Kimv/AAv4V160W+vlTWntYrVXuG/eyxb/AJP/AB6repXO&#10;o6De+bBBLf6fcbYoLS0g/wCPdv8Anq7/AN2pLLVnra3mnXf2G1ke4s2eJbeX5Hbb9yqVm8vie6t5&#10;bmDybe1+dod2/wD0j/7ConhazXzVs4LbxHqyok/ktvT5f4/+AV0dhYRabZRQRfwrS+En4ixRRRWR&#10;uFFFFABRRRQAUUUUAFZmqo0MsN8q70i+8j1p1mX/AJt5dJYq2xGXfK9VEzkaf303UUxPkXatPpiC&#10;szUv3M9pOv8ArUbZs/v1dubmKzi3St/up/eqrZpLeXX2meJodn+qR6qI5EqarYvs23cD7l3rseor&#10;nxDpVmsTz6hbQ+eu+LfL96vEfhv4V8R+GILuLU9KnvItRsbhIJXX57B/n/df7r/36i8Q/DTxD4h0&#10;vwvbQW32OW18Oz28/wBogWVPN/dfuv8AZ+5V8sCOaR73/aVmnm7p4v3S72+b7lCX9s90lss8f2h4&#10;vNWHd8+yvKb/AMDXOsX/AIMuYrG7sLeW1S31a0f+BFT5Ef8A4HWVeeG/F/8Awnlp42gsY/KtdR+x&#10;fYUX/SG01v3T/wAe3+5L/wAAqOWIc0j2tNSs33stzF8kvlN833G/uVCmt6fNfvYrfWz3afI0Pm/P&#10;Xh9z8PfEem+K7vVdPs55tP1TX999aO33UXZsuEqabwreal4j1W2g8PXcOq/2/wDbYNZeLZEtv8nz&#10;7/4v9yr5YBzHrWm63p9nfy6U15Al2svy2/m/O1a39pWe64VrmL9w2yX5vutXz1rHhjVYXu7FtFu/&#10;7dl1qK4XXPK/dLb/AGhG83zf4fk+TZV3xh4A8Rp4j8Ua5o1nPMmo6rBFeWjt/wAfEC29vsuE/wBx&#10;9/8A4/RKMSIyke5XOsWNndRW095BDcS/6qJ5V3vRNren216lnLfQJdv92F5fnevKrhNV8PeLdbnn&#10;8Kz6xqF1fRPp2oeR5sSxfxp/0y2Vla94b1CZPFGkS6Dd3niC/wBT+0adrKRfuki3psfzf4difwVH&#10;LEvmke8UUyFGSKJZfnlRV3PT6yNwooooAKKKKACiiigAooooAK+XPjT/AMnzfs//APb1/wCgV9Ae&#10;P/HOmfDfwhqfiHV5dllZReayJ99/9hP9qvi+z8SeNvHP7ZXwK8S+KtPg0TT9Sa4fSdJRf3sUGx/n&#10;lf8AvP8A3K9fAUJSlznjZhVjCPIfqh/HRRRX0h82FFFFABXEfGP/AJEW9/66Rf8AoddvXEfGP/kR&#10;b3/rpF/6HQB2Wn/8eNv/ANc1/lRRp/8Ax42//XNf5UUAfJP7T1nquq/EjSbZIGmRkRIERfvf3667&#10;wb+zLbXOmLNrdxP9olTmOJ9gSuk8dop+OXhHcufk6/8AA69lIrx6uWUMRU9rVPBr5PhsRW9vX94+&#10;Qvit8ErvwOv22xeS803+L+/FW78GvjmNBjXSNenZ7Vf9Rcv/AA/7D19L39jBqFtLDcRrNFIu1lav&#10;n3xv+zG1xdS3Ph65WFW/5d5eleFXy2vgqnt8B/4CfM4vKcTltb61l3/gJ23ij4/+HtI0uR7O5S8u&#10;2T93FEetcD8Gvit4m8T+PVtLuYXFlOjOyeVjyq5/Tf2ZfEtzdIt5Pb20X8TI26vf/h38L9N+Hth5&#10;dsvm3En+tuH++9bYb+0MVXjKr7sYm+G/tXG4mNWv7sYngvx98FTaT8Ub3xn4k8AwfE3wVcWEUTQM&#10;vm3GkbfvukT/AN7/AGPmpfjj8TPB3ir4c+BPCml3TW3hjxRErObSJ90VhEn3Pl/75r2Dxz8JNZ8Y&#10;6zPcW/jzWNE0+5i8qTT7TbsFN8CfALwx8PNdt9T04TO1rpi6VbQ3D70ii37jt/2mr68+9Pnfw98T&#10;oNV/Y2+KHhj7TI974etbjQleZdjtFL+6t3/74dah8Pajd6J8Ltd+AiySf2tZa1Lo9r83z/2XLvuF&#10;f/gMW5a9+8Z/s0+HPGXiHX9UmuLu0OuR2UV/b277Ipfs0qSp/wCg10T/AAY8P/8AC1JfH+x/7bl0&#10;/wDs1ju+TZ/e/wB6gD5LvLaK8/ZL+D+ny6QviRLfxJFZNplw3+v2yyrsfdV/wtDF4Yv/AI5aRJ4Y&#10;l+H/ANt8KT3dr4chf/R2RbeVXuE2/Krf7le+3/7Mmi3Pw+0rwra6vqWmw6bq39r2t3by/vYpd7t/&#10;7PV3Tf2d9IhtPET6lqupa9q2uadLpU+p30u6VLd0Zdif3fv0AeJavb3Pw0+DXwr+MeixO+oaH4bs&#10;rLU7dG/4/bB4l+Rv9x23rWn42m/4VN8F7u61C8lfxl8QbxUubhNztEsv39n+ykVe5ar8GdI1f4P2&#10;/wAOZ57n+xorCKwWZW/e7Ituz/0CrF/8JtK1Txh4a8Q3Ms80ug2zW9nbu37r5k27/wDeoA8C/ZY+&#10;I/h/4ey+OvAVrc3U2haC/wDaulPLA3mtay/fRU+8+191RftZBfjpoXw/07w/NcxXctxqWq2e9Gif&#10;z7O1fZ97/pq6V9Bat8JdJ1P4laL41R5bXVtMtZbTbD8qTxP/AAvV3Wfh3p+t+PdB8VTSSfa9Htrq&#10;1ghU/JifZv3f98UAfHfxr+IjfHTwl4P8QWbNBp/h+Ow1O/2N929eVF8r/gPz17b8K3X/AIaq+JrN&#10;K373RdIlVHb/AGHrobX9l7wlY+CfEXhi1E9tY63qH9pTsjfMsu/d8v8As1e8XfAe21vxHZeItI13&#10;UfDOvwWaWEl7Yt/x8QJ91XoA8L8ZJv079rBvmeL9wn3v4vstY/wx0/Qbb41/Dp9F8GT/AA1uItKl&#10;uJ28r7Omt/uv9VtT5W/v19H2n7P2h23w48QeFHuby5HiBnl1PUJZf9IuJW/j3Vo+I/g9o/iO28JC&#10;Sa5hufDE6XFjcRNh/lTZs/3WFAHjnwR+HvhX4+6frfjHxzplt4q1h9UuLeK31D96lgsT7ViRP4fu&#10;1EniXXvCv7W3xKj0Hwtc+JEl0DSPNWG4SLyP+Pj+9Xf6h+zbBa+J9S1rwn4n1nwfLqj+bfW+nS/u&#10;ZX/v7W/irsPDPwrsfDHjrWvFi3lzearq1ja2F08rfeWDfsf/AHvnoA+W/CHg3xP8TfgfrraZpi3N&#10;7B4wuL288OX0+xL+JX+e3d6ta54j8G3v7N/xV0bQfBP/AArrxBZWavquh+R5Wx9ybH+X5WWvf4fg&#10;YNF8Pahp3hzxLqnh6W91OXVZbu3ZWfc/8H+7Wan7NGl3fhzxXY61rOpa3f8AiWBLe+1O4f8AfeUv&#10;3VXbQB57p+jWHxh+PSeFPFaLf+GvDfhOw1C00S5Obe8uJ9we4lT/AJabFRE+b+/WTrGgWfwp+KHj&#10;nwf4VX7J4U1HwpPqcmkwv/o9ncL/AHU/5Zb69r8a/ATT/E9/oWsabqt94b8S6Na/YrfVrFv3rW//&#10;ADyf+8tL4b+AulaLp2vrd6hfazrGvQNBfatdP+9dP7q/3aAPkH/hINV+FfwC1D4eeIZ5rnRdb0dN&#10;S8M6pK3+48tq7/3kr6w/aVT/AIxg8a7l/wCYE/3P9yrvjb9njwv4/wDhbp/gbV4pZtPsEi+zXCt+&#10;+idP491db458BWfjzwDqfhO+kkSyv7X7LK8TfPtoA8K+GkfhD4a+CtR8Zr8MIvA13peko39oPapF&#10;9q+T+HbXl/wB8f6f4M+NeiXjX127/EGBv7TS4idEiv8A70X3v9j5P+AV9aeNPhTp3jvwdp/hu+nu&#10;E0+1aBmWJ/8AWiL+Bqj+JHwj0X4kaJpmn3ivYf2dfW+oWtxafI8UsTfJQBxX7PkWz4jfHBt7Pu8V&#10;qv3v+nK3o+DkOz4//Ght7fPc2HyP/wBe9WZP2d5IPFXiDXNE8ceINCbW71b+8tLSVdjS+Uqf+got&#10;F3+zpJJ4t1jxDpXjjxBol3q3lG8S0lXZK0S7KAPE/g+jR/8ABSf4t75d27RLXbX2wa+H/ghYS6V/&#10;wUV+KFtLdy37xaBa7ri4++1fb1ADCB8vP0rE8UeJ7Hwjpct/fzLDDGuSXq5rWrW2i6dLd3UyQwRL&#10;uZ3aviX42fFu5+IutPFA7JpEDbY4v7/+3X0GS5RVzWvyr4Op8RxRxDSyPCuX238JhfFL4k3vxJ8R&#10;S3czMlpE222i3fdWuNorN17XrXw9ps15ct9z7qf3q/fKVOhleF5fhjE/lKrUxWdYzm+Kciv4q8T2&#10;vhXTnnnbe/8Ayyi/v14Tv1Px5r25/wB9cSt/wCJKfquq6h48175VZ5ZW2RQp/BXtHgnwZb+FdO/h&#10;e7f/AFstfAylX4kxnLH+BE/XqccLwXl/tZe9iZFjwl4VtvCWnJBAv77/AJay/wB+tv7xqQcg1Hna&#10;a/SMNhoYal7KkfiuMxlXHV5V6r94KKKK7zzQooooEFFFFABRRRQAUUUUAFFFFABRRRQAUUUUAFFF&#10;FABRRRQAUUUUDFI+TNa/hXWJdE1m3lX7u7Y1ZBPADVqPok9hdaekrKks+yVURvnWvk+IqeGxGXVq&#10;GK+GUZH1nDlbE4fMaNXD/FzI97R967lrE1KzXxDfvZs0v2e3X968TbH31pvcrpum+fP9yKL5qydK&#10;dtB0GWfXLyC2lnneWWX7iJu+5X+aFalCjWq8h/pRhpznRhzkWq6JA9tLY6hqU6aZeRJaxQ+bsff/&#10;AL/956seHtK0/wAKomkWKTpF81wqO29FqK2ubGz8LpeNPPr0UDeasyL5rv8AP/BWlDNdQz3t5eTx&#10;ppm1Xi+TY8X9/fXJKUuXlOv+8RWdtbaJbxaUsty/2hm2vLK7v/f+/WbonhjSPA1w7Wf2nffy7G3y&#10;tLub+/TrC8ivLDVbnStaivHll3q8zb4rf5E+StVE1N7qybz4Psnlfv0Rfvt/sVHvwAi/s3UP7NeD&#10;+1W+0PPvW48r7ib/ALn/AHz8tY8Ph7w9DqkviyCWea7+fdNFK77/AOHZsrQs7+x1LxDuttXWaWKB&#10;4pbFG/2/v0JNPc77bSIlsPst5sn+0QbElX+PZVx5ogW5rOD7fDq7S3O+3gZNiSvsZP8AcrM1Xwfp&#10;Hi29stVuVufNg2tA6SsnlbX3/wDfX/stWNY1Kxm1S0sX1dbO7ilV/s6N88v+xUv/ABNX/thYry28&#10;3a32P5f9U+z+OiPNACa2mbWJbS+trmWG0+ZGheL/AFtYmq+GNP17ZpGuajLeSvK91BEjeV8n/wBh&#10;V3Xr+2ttIS21DVY9Nu54v9aj7Pn/ANirdzc21hcaezQS3NxP/o8VwkW/b/v/AN2iPNECKGzs7zSL&#10;vQ1lufKii+zs/mukv/fdV9b0eCaKWz1DU5U0y9gWyit92x93+/8A7dXUvG0fTfN1q8tof3uzzk+R&#10;P9is+zmsbDwlFeNPPr1vB+9W4RfNlf56IylEPdJvD2laZ4ST+yLFZ0if96qOzuif5/uVas7a20SK&#10;LTFluX89m2vKzu//AH3/AA0+Ga5hlu7y8ljTT/K3xJt+eL+/vrMs7yK8stbvNK1yK5dm3q8rb4rX&#10;5KahOpLQPcgM0TwrpHgOd2sftPm38qRNvlaXe39//e/2607bRNVubOWCDU2e48/f9o8r/VJ/crV0&#10;rRNRv7q0ubmeOHSli/f/AC/PO3+x/s1p6I+la94j/wBE1Vfs9rE8X9mI333/AL719xleRSq/v8Se&#10;VXxMY+7SOX8PfDrw4mry+NvPubmWLe7XCSs/m/7Gz+7/ALFeoXNhbfb4taaW5821gdFhSVtm3/c/&#10;irMS5nufNsdDg/s37BfIk/2u12JLF/H5VP1jUtPm1my05taWzvYp1drRJfnl/wBivv4QhTjyQPNK&#10;mseCdF8Z3un65eLc+bbxK9q6Sunlfxf99VsWzy6rdWV9bXksNoisktu8X+tqL/iav/bCxXdpv/5c&#10;02/6r5P46qeIdStbDw99j1fWotHu54P+PuFtn++6VoUUtb8K6Z4kf+xfEOoNfvLdS3sFojeV+6/u&#10;f7WzfWrDYWOpaNd+Hllu/Kt4vs7S+a6S/wDf2pr+5s7C60+WW2lubuVvs8VxFFv2/wC//cWhL9tE&#10;0l59evraH97s85PkT/YqAMzW9Etngl0/VdVl/sq/iWyit92x9/8A11+989WPDWg6R4Mii8OafFP5&#10;W2W4iSZndETf/wCO/wC7UVtNp9h4SivpZ5/ENva/vYrhIvNlf5/vpWlDNdW1xqF5fTwJpW1XgTbs&#10;eL5Pn31ZB8z/AB7s9RTW7H4W+GtQu/K8VtK+ozP/AKRLBF/vNXt3w3+G+g/BzRtP0/T/ALX/AKQs&#10;Vq++V5Ud1T7/APvf7dfOPxC1vxD4M+Nf/CxNB1yx1Xwpe3UWm3nmrvSz3fcl3rX1xbSahc3unzrc&#10;2z6a1q3m7F+d5fk2On+z9+uip8PKc9P3pSkV/wCxtV/st4G1lvtH2rzftfkL8kW//Vf98/LWPZ+G&#10;/Dltq1x4xgluZrt2bzZknd0b+HZs/u/7NaFnqWmax4rdrPXPtMsUDRS6dDL8n3/v0/7VPeebaaHB&#10;/Zv2C82z/a7XakqfffZXIdZoXOn2z3kWtPJc74IH2okrbNv3vuf3qxNV8DaL4wv9P165+0vcRRI9&#10;q6Tsnlfx/c/hareq6rp82uafY/219jvYp9/2RJfnuPk+49Sv/a7trawXllv+T7Cm3/VfJ/y1oAsW&#10;zy6rdWmoW15JDZIrpLbvF/ra+Nv2zbTRZPEun2VzI1xrUqvK0qfJ+4/hSvrzxDqttZ6Mljqusx6V&#10;e3EX/HwjbPm/2K+Fv2rb/wC0/GGWJkZvKiiiWXb97/ar7XhanfFOZ9Vw5TjLF+8e1fsY6DPdfDbx&#10;Fp959rhsJ7zyopUZonb90nzo/wD7NXu+saJZ+RLp2q6vJ/ZV5ElrBabtj7/9/wC82+sD4SFPCnwf&#10;0AavfWkKrAifaE+RPm+5XRW02n2fhW3vpZJPENvbtviuEXzXf5/4K8LN63t8ZOoeLmVb2+KnIl8M&#10;aPpXgyJPD+nLPDFte4iR2Z0Xc/8An5Kltks/Ctvb6Yst3N5/muryytK/9779WLaa8trjULy+ngTT&#10;NqvAm3Y8S7Pn31hfbPt+h+JbvQfEMF5cS73geZt8Vq+z7n+7XkxPM+yZXw38GaL4At5tVtvtf2jX&#10;pd8u+dpfm/g3f7X+3XWvo+q/2W8H9tN9o+0+b9o8hfub/uf98/JWV4b1KXytFgW5ght4rXyrq3mi&#10;/e+bsq7Yalp+q+KJWs9cW5mig8ptPib5E+f79EviHEybPwx4ct9WuPGttPc3N27O7XCTuyt/Bs2f&#10;3fl+5XTXNhA9/FrTSXPmwQMip5rbNrf7H96s+G5lvEltNFg/s37BeeVP9rttqSp959n/AH3Rreq6&#10;fc65p9i2vLYXsE6v9kil+ef/AGKfvjKmpeBtF8Yajp+uXP2v7Rb7XgdJ2Tb/AMArWtnk1ifT9Qs7&#10;6SHT1ifzbR4v9b/c/wB3ZUM39rzf2wsF9Zebt/0Pev8Aqv8Afqr4n1uxsNE+w6rr0Gj3d1B8lwku&#10;z7v39lLlkT7pU17wfpXipf7F8Q30upSvK9xFb7vK+X/2bZWqlhZ6lpF3oKS3flQRfZWl811l+5/f&#10;pl54h0jTbrT2lb7TcT/6PFcIu7b/AL9QWfiSLTdGeXXtXtEl81/9IiXam3+Cn7xfujNb0S2eyl0z&#10;VdXnTStSii0+C383Y+//AK6/e3PVrw9o+leD0/sHT1lhibfcRQ7vkiX+4n93/cqhDrGlWHg+0vpZ&#10;7nxJFa/6RFcRQebK3+2lWk8Q3Nndahc3is+mbVeDZBseL+/veggt2FtZ+G1tNIWW7m+1b3V5pXlf&#10;/vuszQfCWh/Dqd2sVuUfUpUibfK8u9/77/8AxdZ8PiGe/wBL1u80G8+2TStvimu2X7PatW8k3iF7&#10;+ybyLb7F5H79PN+dm/2KXKPmJZtK1P8AsuWD+2m83z/NW48hPkXf9zZWFbeG/DVnqlx4ztZ7u5uP&#10;m82WGd33/wCxsqWz1WXWPFbtZ61aTSxQNFLpyS70X5/v0W39r3m+20hoNNS1utk6TWexGT/YphzH&#10;QXNhB9vi1qWW53wQNEsKSts2tsb7n975K+dfjroNn4h/aJ+CuptPqEMUst1/qrp4vupvSvatVmgu&#10;dcstPn8VfY9Qt50f7JE6o8u5PuVwnxp+EWteP9Du7nTNXVPEWjXSahoTo3zxSr/A/wDv1rT+Iip7&#10;0T1iF5dYntNRtr6WGyVW32jxf62sHW/CGm+KvJ0bxBqEmpSxSvfxW6N5XyfcTcn8Wzf/AN9bK434&#10;b/G3T/id4Fli1e5bwl4ltZfsWo2kzbJbe4X7+yvTb+/s9NvdK3W09zd3j/ZYruGDds+Tf87/AMK/&#10;LWMoyhIqMojYbCx1LRrjQVlu/KtYltWm810l+5/frP1vQbZ7eXT9V1Wf+yr1YrSC33bH3f7/APt1&#10;dhv5dE0Z5fEOoW0MrSsn2hPkTb/BVe2ubGw8K2980s+vW8DebFcJF5rvTLJfDej6b4SRNB09Z0h2&#10;tcKjszoi/wBxKm02ws/DdlaaNFLdzJK0u15pWlf+/wDfqWGa7s5dQvNQngTSkXzYPl2PEmz599ZV&#10;teLeabrd5ouvQXkssu+KWZt8Vr8ifJ/n+/QAzw94S0P4dXG2xW7R9Sl2NvleXc/9+tB9H1X+y/IX&#10;WmS7+1eb9r8hPub9/lf98/LVuFNTe9tGaeD7EkH79Nvzs/8AsVn2GpafrHiiV7TWvtMsUD28unJL&#10;8i/P9+j3gMm08N+GrfVrjxrbS3Nzd/N5s0U7OjL93Zs/u/7FbesaPbXL/wBrtPco8UHyojPs2/e+&#10;5UUNzLco9nosH9mpZ3yRTpcWuxJU+++yjW9S0+51vT7Ftc+x3cUu/wCyJL88v+xS97mAx38H6R48&#10;uNP16++1pqFqqJE8U7xeVtfd8ifw7/uN/eX5a3UvHv2tdXi1BrbT4lfzbd4v9bVKz/tWG/8AEtnB&#10;eW3mu32ix+X/AFW5P4/+BVYfzdYurTT5WV0t1R7x0+47/wByrJiHhLTbz/S9T1C5a8uLqV3g3rs8&#10;qL+BK6Oj5P4aKyKCiiioNQooooAKKKKACiiigBkzrDE7StsRPvPVTTUaaWW8b/lr8ip/s1FqX76/&#10;0+Bv9U7MzJ/u1p1X2TP4wopjusK7pGVE/vvVX+27H7v2uD/vqmHuhrELPFFLEm/7PLv2VPDeRXP3&#10;GWiG8gm/1Usb/wC41RXOmwXLbni2P/fSgRbo3/xVmfZtQtn2xTxXMX9yX79Pe5vkXa1ir/7ktVyk&#10;8xxnh74wW2va8+mrp88PzXHlTblff5X3/wDdqKw+My3PhDW/EbaPPDZaXA9wv71HeXb/AOg1U8Pf&#10;C7TtH1eK+gnns9T8+4ed3i2faEl/gosPgzc23grW/DU+qxvp+pWr2++GzRHXd/HV+6R7x0Fn8Qt7&#10;6PFeafLZy6pdNbxJ5qP/AAb6iufipZwxXaxWc9zdxai+mxWiffllVN1WvEPgCK8s9KXSJV0e40uf&#10;7RaukW9P++KxH+EbDTbeWLVWh12LUW1Jb5IvvSt9/wCT+7tqfdK94veJ/iRL4b0vSmvNFl+16lK9&#10;v9keVPk2p/G9Zlz8TpfDfijSvDjaVLN9qs0uld50/wBH3Pt2f7VN1X4UX1/pdk13rizXdneS3rTX&#10;Frvifcn9z+7UN/8ADHV/EniHT9ebVYLaW3sVtWR7NH3/AD79/wDs1rHl5SfePVqKhtrb7NaxRbt+&#10;1dm96mrnNohRRRUGgUUUUAFFFFABRRRQAUUUUGR8+ftgTLf6X4E8OTt/oms+JLW3uU/2FffSftGW&#10;cGnftpfsz21sipFFHdIqJ/u1H+2xbfZvAfhrXF/5g2u2txv/AOB7ah+O959v/bD/AGYLlW3+bBcP&#10;v/4BX12Aj/s3MfIZhUl9b5D7rooortOYKKKKACuI+Mf/ACIt7/10i/8AQ67euI+Mf/Ii3v8A10i/&#10;9DoA7LT/APjxt/8Armv8qKNP/wCPG3/65r/KigDxzx4+Pjl4S/3P/Z69ZudXs7P/AF9xGv8AvNXz&#10;X+0h4qn0f4k6I2nz7LuKL5n/ALlcJZ6F4n8XvLeRwXt+/wDFLXTTo88T4rOOIZZfU9hQpc0j7Uhu&#10;4rpd0cisf9lqsde2DXxXpfibxJ8PNTwZLm0kVvnt7j7j19O/Df4h2XjrSkmjdUuUX99B3RqdShKB&#10;WUcR0cxl7CrHkmdvx3pfeqt3eRWkLSyOFjQck1yPhn4q6D4n1eTTLO8D3S9mX71YcsrXPpqmLoUq&#10;kaUp+9I7mivC/F/xi8WXPxS1DwP4N0zQje6daxXU82vX72/m+b/DEqI26uo+KfxM1X4c/DmDVf7K&#10;h1LxPceVb2+kxT4SW6b+Dd/dqDtPTKK8at/j4Lz9nXV/iXFp6i+07TLi6n0xpfuzxI37rd/vCsrQ&#10;f2kZNT/Z6ufH9xo8Vt4gtZZ7KfRPP+5eRStF5O78KAPeqK+cpv2kNdvPgr4F8X6ZoNhHrPia+i09&#10;7G9vGS3tmbdu+fZ/sf3avaD+0B4jEXxFste0HTk1fwnpLaks2k3zT2t1+6d9m7Z8jfJQB7/RXhWj&#10;/tB3i3/w7n1zRodM8PeMtHiuotUSfeLe/ZN/2dvl+4yfder1n8dZpvBHjHxfPpC2+gaZK8WlSeZ8&#10;+osny/d/h3P8tAHs9FeWfAX4t3fxW8MahNrGkpoPiPS7+Wx1HS0l83yGU/L83+0m2k+LHxavvCOv&#10;aF4V8N6THrvi7W0lktrS4n8qCCCL788rf3aAPVKK8I0j43eKPD3jCfwj4+0Gx0/V5bGW90y90u5e&#10;W0vfKX5k+ZdyNVbwN+0bqHxH07wfB4e0GC81rU0+0arELr9xpdv/AH3fb97+6lAH0BRXmvgb4oXH&#10;i34n+OvCcunJaxeGmtUju1l+afzU3/c/hrlYfjD408T3vjq18NeHtGebwtq32KT+07+WJJYvKWXf&#10;8kT/ADc0Ae6UV85eAv2ifE9x8K7v4j+M9F0fR/CsFq8yrpl7LcXTyq+zZtZE+81Jrfxr+JfgfQLX&#10;xl4o8E6bbeD5NjXNvaag0uoWETciWVNmx8fxKjUAfR1FVdP1CDU7G3u7ZvMt541ljf8AvK1WqACi&#10;iigAooooAKKKKACiiigD4u+FIA/4KRfFcHp/YVrX2NdXkVlbtNKVSNV3Fmr41+F0ix/8FH/i07fd&#10;/sK1610X7RXxsfUpJfDeiTgwf8vdwjdf9ivVy7LquZV40qR81nud0Mlw0q9T4jB/aA+NDeMtSfSN&#10;Kn/4lcDfO6N/rW/+JrxYDOaQx+9QXt7Fptq9zO2yGJdzO1f0DgcFQyjDckT+R8yzDE5/jPaS+KRD&#10;q2qWukWMt5eS7IkX+OvBPE/iS+8c6ztVW8rdsghSrHjnxnc+MNR8qLclorbIIv79eg/DrwB/YNum&#10;o30X/EwlX5U/55V8VisRXz/FfVqH8KJ+qYDCYXhDA/XsZ/Hl8MS74A8DR+GLXz50V9QlX5v9muw6&#10;GpAcZpBytfoGBwVPA0vZUz8gzLMq+aV5V64j02iivUPECiiigAooooAKKKKACiiigAooooAKKKKA&#10;CiiigAooooAKKKKACiiigAp3+1Tad822kxm34P8ADf8AwkmqeU7bLdF3s6V6xZ+Era2v5byX/SZZ&#10;dn31+5trmvhFbbLW7l2/xbK9Cd1hTczfIn3q/hjxL4vzL+2auAw9XlpR90/ubw44Uy+GUUsbVpc0&#10;5e8c/wCJLa81iW30+xufscqMtxLK8W/Ztf7lP8W6Jp/iTTk0rULpoYrpvkRJdjy/7FUby5WHTpbm&#10;fU10e4v5f3Vw6p9xfn2f98pW3NNY3Nlb6qyrcxLF9ogmRd//AANK/BavPHlZ+7QjEq6DptnoOnf2&#10;LY3m+WCL5Ull3ulS3MOzw89tquobHli+zy3afuvnb5fkqpDqUH2fUNVubP8AsfYuz7dKq/Mn8D1Y&#10;0r7JrekRQS3kWtpE2yWZ4k+dl/2KzlzR98syvCvg/RdB0nVdIs1nvLLzf39vcfP82z+D/P8AHVj5&#10;fstpq8VnqUP2WLyl0xP4/wCH7lS7LnVftF9Z6rPbWjQfZ1heD/VSq/8AraNKv4tYv7drPWluYbeL&#10;ZPFCqfvf9urlKUveAq6P4P0jwrql1ry3M8Mt5/r3u5/kbc/yf/ErXQJbXP8Aaks7XKvaMuxbfyvu&#10;P/f31k39tc/2p5VzA2safeSptieJNlltT7/+189TQ6rA/iOWBdXV3dPKXT9v3XX771EuafvB7piX&#10;/hvQbzxVb699unfUFl+zr9nl3ojf3P8AZrYm022e/wBTsYraezlv4N8+oW/yf7P3/wC9ReW0UMr6&#10;fp7f2Vd3TfaPOhg3/wC/Ve/vF02XULa88QrbXF0v+i74k/0fd8ibP73zVfNKYFXWPBlj42SK11Bd&#10;Qh/suXZFK7bPNbZ/ra3Xdr/TfK0zUIklibY0v+t2bfvpTr+zvnsLdYL6RJbfa8rpEm+4/wC+v79Z&#10;U1za2egxSsy+FZbqXzW3qu/d/HUc05gW/FWj6f4ksE0jUrrYt0/+p83Y8+3+CjRLOz8PaSmjW2of&#10;vbOD/l4l3Sqv8DtVi5m0+awi1eVVuYoIvNiuEXe6/wC5XGalqv8Awkl1qHkWf9lJE3lT6m+z97Ev&#10;zo/+789ehgsJVxsvZROavVjS942/7etpvD8sF9ffvdv2eW4/4997N/cqx8N/hRoP9jarY+fLeWPm&#10;/v8ATt29EfZTPD3wuW805F3af4t+fZLd3Erpu/4AtW/tmp6PdfaYL5dNium+zyvDBsRV+6kqI38S&#10;V+pYDJKWFh/ePCqYmVX4jsIdNs7aw0/xDFp+rI9rBsXSd/zv/vp/eSpdE8B6L4M1m7177Zcw3F+3&#10;797uf5H3VoaPrFtr2o2sun69HeRWsH7+3iVf3u77j/8AodGpW14msxRXNtJrGn3kq7E8pdlnt/j/&#10;ANqva95E+6aqW15/a8s7Xivp7xKi2nlfcb+/vrktS8MeHL/xlaeI2vp31OKdbSL7PLvRG/55f7Nb&#10;Ftrdm/iuW2XXIpndfs66ZtT5XX5nf/x9Kl1K2iSV9K0+X+yr29/0r7RDa7/9+gsbNpts+panZwWd&#10;zZy38Hmz6hb/ACbn+59/+9WDrHgDTPH8EVtqa6pCmlt5UEzy7N7/APPWtbUr9dNn1CzufEa213dK&#10;n2VHiTfB/D/wL5q0rzTdQewsli1WRJbdkeeVIl/0pf7n+zQQFy7arp00WkalBDcRS/Z2mT97tZfv&#10;o3+1VLxnoOleKtOTQ9VudiXTb/KSXY8+3+D/AGqyrDWoNV0OKOx3eGNQv/8ASp0SJJXil/j3/wAO&#10;6t28v9IeL+05fKvJbJd6ui73T/co94PdGaDYWeg6R/YGn32+W1g2L50u+WJP4N1V/EN5Fong14tZ&#10;1NfNli+ytdp+63St8n/AaIb+1+y6rq9zY/2J8nlf2hKq75V/ges3WE0/XvAcLT3MHiH7FOjtcbV/&#10;eyxPS5QPBPjf4Ssfhv8As+6noOjz3c32rUbWLU3uPn8rc/z7K970RFsPC+ia1Fbap/odiluumJ/G&#10;rbPnZP71ZPxX8ML8SPhv4og+3SpZS2MqRW7wf6qWL5vN/wDHKyv2cPGN94/+HfhTUbzVYvtdvpmy&#10;806Jfvv/AASv/Ev3K2l70TKMfeOu0TwHofgnWbvXvt1zDNfvsne7n+R2Z/k/+Irp0hvP7Wlna8V7&#10;LykRbfyvuP8A399ZWpWdymrxRXNtJren3k67UeJdlhtT7/8AtfNT7bW7N/FEsC65E77fs/8AZm1P&#10;kl+/v/75rI6DEvPCvhy88a2niNtQuZtTSf7PF9nl3IjbP9V8v/fdbU2m2c2qarYwWdzZy6jB5tzq&#10;dv8AJub7n3/722n6lbRI76Vpkv8AY97dN9o+0W9tv/j+f/vuqmpX66bdahZ3PiVba7vFR7VHiTfa&#10;/wAP/AvmoIMrVfA2n+P0t4tRXUof7Jl8qB5Zdnmv/wA9a+Ov2rdr/FDUPsd5G+2KJXdG37Nv9+vu&#10;TXRd6focM/8AajQmx/e3MvlJ+/Vfvr/s7q/OP4ieJF8eeOb2+jjXR/7UvPlR1T5f9+vu+FqUlUnV&#10;n8PKfZcOU/306svhPuHwJp+kePPgx4W0fULzyYb+zt9sSS7Xn2/Myf7Vd5oOm2eg6T/YOmX2+Wyi&#10;2L50vmvF/c31meFND0rwv4J0V/IW5i0yz/cSpFvdPk/gqxbalA9rquq3Nj/YL/6pb6ZU3yr/AAP/&#10;APYPXyGPlGeKnyHzOJlGVecomjcwpbeGfI1rVVR2i8qW+3fZ/nb/ANArnvB/gbw5o+ja3oNik9/p&#10;8suy5tLv7n3P4d39+tvR0sde8PRRT3kHiGKJtktw8S7Gdf8AYrNvLm+1tL2XSNVns/Ntfs8SPar/&#10;AKKy/wDLX/7CuKJxmD42mX+w9P1W0W7sNQg/dQafN9xPn273Sn+GPhLeeHtXu9Zttek+23q/v98W&#10;9HrM8YX9tc6HFLp/ihZni2/aokVH+1Pv2b3f+GvWLPd9lh3ff2/PsraUuSJlH3pHLv4b8RvLu/4S&#10;j91t+4lmlc1efBOe/wDFtv4gn8R3b6hFt2Pt+RU/uf8AAq9T/jorH2kjb2cTgbz4Ytcwagi3y20t&#10;+uye4iibzf8AvvfWV4k+CEHiqLT1vL7/AI8Ffynii2Pv+T5/975K9Too9pIPZxOZudE1r7GkFtqF&#10;pbOn3Zvse+qXirwZfeMNGl0q+urb7JKy+akSbN/+xXZ0Uc0g9nE5HQfDer+G/D9vpVjeWzw28XlR&#10;PcK7ulP/ALH8R3mh/wBn319aTSyxeVLcQo0Tv/t/7NdXRS5pBynnPh74Yy+G9BvdFiisbnTL1v3t&#10;vcM7pW3/AGPrn9pWl5FPbJ9niaJbdJXSL/vj+9XV0VPNIOU858N/DrUPDHiPUNas5bZ7u83ef507&#10;7G+f/c/grbRPGKavLO0ukPZPFsit/m3o39/fXV0VfMXynml58N9Qv/GsXiidrb+0ItnlbLqXYqL/&#10;AAfc+6//ALLW3NomrvFqHlW2n2ct+v7+4t53R/8AfrsK8m/aT+JFz4D8AvZ6R8/iXXJf7N0yH/pq&#10;38f/AAD71XH3pcpEuWETxr4ReBl+IvxB+IGrwNLNp8GppbxOl1sRriJNryo/8VfSeqp4sfS/I09L&#10;G2u/k2zO2/8AjrM+Cfw3g+Ffw803Q4tzyou+6mf78srffeu+q6lT3iKcfdOH8W6DqvjPSH0zUNPg&#10;+yM29kiuvvVLo9hrXh7w/FpVjYxfuItkU011v212dFY8xfKcls8R3nh+XT76zWaWWB7eW7t5/Kf5&#10;k++n92sTw34G/wCEY0G70WDQftOmXTbmt7i/R0/2/wD4qvSKKOYvlOR2aumpWlyuizosEHlLbpqK&#10;+V/3xWL4Y8Hz+GPEGoa1baLdvd3+77U8uoq+7c+7/wAc+5XpFFHMRynLpf8AiNNXlnbT9+ntEiLa&#10;eanyP/f31g3ng9r/AMYReJpdKvk1CL7uy+TZs/uV6NRRzF8pwOvabd+RqE9noslhLdK32q4hulR/&#10;mTbv/wDQK6vw3pUWj6NaW0UrXPy/NcSt88rf33pl/ctf77Gz++/ySy/88q04YVtokiX7iLsWiXwk&#10;RH0Vy+t/EXStB17+xZ1nfUPKSWKJF/1u59vyVDrfxL0zRLXXZ54rl/7GaJJ0SL7zy7Nmz/vuo5ZF&#10;80TrqK4mz+LWkTWEt5LBd2cVrff2fdJLFs8h/wDb/wBn56q+IfjNo+g+Hv7VeK5mief7PFsi+/8A&#10;7f8Au1fJIOY7q5uYrNN0rKlNs7+K8X91uR1+8jr89cjeeM9F0HxHomn6hOz6hq8TS2tw6/uv9z/Z&#10;rK8Q/FfTLCLw/fWdjqF5LqUTSwJbwb38pfv76OQjmPS6K4x/ippT2enz6fFc6rLfxebFb2kW+Xb/&#10;AB1D/wALj8OJF4claeRItcne3tZXT5ElX+B/7v8AdqOWRfPE7miuRufidpUOm2lzFBc3lxdTy28F&#10;pbxb5Zdv3/lp+pePrXSoNPWXTr19Qv0Z4tOSL/SP9ujlkHNE2Lzb/a1k0rbIkVtrv/fqW8v2hZII&#10;IvOuHX5U/uVS8Pa9p3jnQ/tNqrPbszxNFMux1b+NP9mrthpTWFxLK07Tb1VF3/wVZmNh0dX/AHt4&#10;32mX/b+4lXfJi/uL/wB80+io5iyjc6bFMu6P9zKrfLMi/dqL+0pbb5bu2k3/AMLwrv31p0Ucw+U5&#10;Hx5quvJ4S1BtBs5P7T2/uN+yvL7/AOIuoal4a8NQaVfazbancaw1lfRXCxJd/LFK/lfMm3+BPnr3&#10;PVdKs9bsJbPUIFvLSX70Tr9+sS8+Gnhe/wBDi0ifQLGbT4pfNit3gTYj/wB//eraMokSjI4Lx5Dr&#10;lnq/g9YPEOoW0V1Psuof3X8Kf7lXUudVs/irqGnt4h1C8tLfTor2Kx2r87s8qf3P9iutTwYsNlaW&#10;MC2kNparstv9F+eL/crW03w9a2E73PlrNqEsXlS3br87r/8AE0c0eUjlmeSXPjnxHD8EYvELanv1&#10;C4bY0sKrvi/0jZU3jDxJ4l8MfD7RJ7G8uX1WW8V5ftflNK0S/M6fL8v3K9AT4XeEoYLuBfDmmpFe&#10;rsnRLVdkv8Xz1Do/hLQ/DESafFpFtbWsTPLA6QfJ81HuyD3jyqb4r61rel/EDULa52aeugS6hpKb&#10;Pu7Uf5/++q2LzXvFFh8ObSXTNQuX1uXU4IlTU2id3T5Pk+X+/XqCeHvD1zazQLp9i9vLB9lZPKTY&#10;0X9z/drKTwT4X0H5tI0zTdNuFlS42RRfI7r9yr5oh7xwP/Cear4w+HnivWrHU7nSrvTpW2woq74n&#10;VPnR9yf369W8JQzw+H7L7TfT38rRIzTXGzf/AOO1U0q20yaLULOeztN902+6RIvkn/262IbyzSLb&#10;Ey7Il2bE/grGRcS3RWf/AG3B/wA8p/8Av1Q+qyv/AKqxuX/312VHKacxoUVnpqVz/wAtdOnT/cZX&#10;ofWIE+9FOn+/FRyi5jQoqvbXkFz8iy/P/cqxTEFFFFQahRRRTA8R/bMsPt/7PXiNv+fdorj/AL5e&#10;vN/E+pJqv7Qv7I9yrb0exuPn/wCAV63+1jeQWf7PfjXz2X97Y+VEj/xO1eKXNhLpvxu/Y/glVvN/&#10;s6fdvX/Yr63Lf92l/iPiM0jL69GX90/SOiiiu0xCiiigAriPjH/yIt7/ANdIv/Q67euI+Mf/ACIt&#10;7/10i/8AQ6AOy0//AI8bf/rmv8qKNP8A+PG3/wCua/yooA+evi94JsfE/wAZfDUE+5EuVXzGT+Kv&#10;d9I0O00SyitLSNYoY12ogXpXlfjr/kuXhL/cr2Yjjjir5nscUcJSjL2vL7xwXxM+Gdp4403btWO8&#10;jXdFKO1fMU1t4g+GOtv8s9hcK2xX/gdf/Zq+1z06kVR1DRrLVo9tzbx3C/3WSumnX5fdkfKZvw5T&#10;x8vb4eXJUPkDWvif4k8R232Ke9Z4n/hhT79elfAj4X31nqkWu6hG1sqp+4hb7/8AwKvZ7HwVoemy&#10;+ZbaXbROf4kiUVuJGkf3BgUTrxkuWJx5dwxVo4mGKxlXmlE+af2ktN8JeKNWkstQ8H+JLnxLawZ0&#10;/W9CtfnRv4P3tYOifD34lfE3WfAWn+J77UNBbw1o63d1qaKjfar1/l/76Ra+tdi/xL/47T64z9EP&#10;iTW/hj468B+HPi34As7PUvEmj65LZXtjqHlL/wAt7iJLtP8AgC72rsP+FL69H+0FrVjHaSf8K9vZ&#10;V8SM/wDB9v8AK8ryv++tr19V7KKAPiTWPh7r0P7N/gfR9V8J6pqR0vxX9ovNLtF/0j7L5svz1f8A&#10;Dvw01GCX4oah4U8Lat4c8Nap4XurVNM1BsS3t48T7GRP4a+zNlFAHzB8QfhzqviH9irRfD66Rcze&#10;IrPRbDyrRf8Aj4iuIkT/AMeq/wDFH4ea94zX4deA9IgudE8PwImoajqFuq/uniT5Iv8Ae3V9IbVo&#10;oA+WdD+Evi74ffHXUI4NZ1TVdE8ZaYyX+spEivYXUX3H/wCBLV/xv4M8R/Cf4m+EPiFaLqXjiyst&#10;OutF1ZE+e7WKWVJUlVP49rJX0vtWjYv3aAPmbU7PWvjj8RrHxLDoN/o/h/w5p90lq+oQ+VcXk8sW&#10;3Yqf3a4L4XfCXxZ8BPCXg/xx4a0W9e7ulS38V+Gf451Z/wDj4X/pqlfa2zCbVo2UAfOEt9q3wh+O&#10;/jDxFc+HdU1fw/4rtLOWO40yDzXgniTZsZa2vgn4S1q18PfEDxBqlhLp194q1SfUINPl/wBdFF5X&#10;lRB/9r5N1e67c/eooA+WLH4OeIfFP7Gg8HfZm03xKo+1QW13/wA9YrjzUV/97ZU3jn4g+I/jH8M5&#10;fAtj4H1vSvEerxLZXz6jBstLL++/m/xV9Q7KNi/3aAMjwvoieHPDmlaUrb1s7aK33f3tq1r0UUAF&#10;FFFABRRRQAUUUUAFFFFAH5mfEXxjqHhL9uv4orp7eS9/o9rbvL/Eq7Kgfc77nasr43n/AIzy8f8A&#10;/YPtf/QErUfaibnfZ/t1+58J0qVHAe2P5c8QqlWtmyw6GzTJbRvK0qpEq/M7tXhnxC8eS+JLr7Ha&#10;M32KJvl/6a1d+Jfj9tVlbTNPk/0Rf9a6f8tavfDH4erN5Wr6mvyf8sIX/wDQ64Mxx9fN8T9QwXwf&#10;akepk2U4bh3B/wBrZj8f2Ymh8NPh79jSLVdQi/ev/qIX/gr0rDf36UIn8Lf+O0bP9qvt8ty+nl9H&#10;2dM/Mc5zmtnGJ9vUE2tR81Gxf71Gxf71eqfOB81HzUbF/vUbF/vU+YA+aj5qNi/3qNi/3qOYA+aj&#10;5qNi/wB6jYv96jmAPmo+ajYv96jYv96jmAPmo+ajYv8Aeo2L/eo5gD5qPmo2L/eo2L/eo5gD5qPm&#10;o2L/AHqNi/3qOYA+aj5qNi/3qNi/3qOYA+aj5qNi/wB6jYv96jmAPmo+ajYv96jYv96jmAPmo+aj&#10;Yv8Aeo2L/epAHzUuSaNi/wB6kRN77Vb5658TVjRoznI6sNS9tWhA9m+Glt9m8MpL/wA9X31sa3um&#10;SKxVvnnb5v8AYWneHrNbDQbSBm2bYqyr+5idbu8/tWDSpZV8q1lm+fav9/ZX+Z3EOJlmGdYiv/eP&#10;9LeHsN9SyfD0P7pn+JPA3/CZ2EWmavfKnlTtLElv8ny7PkrY02G2fRpdBs9Qk83TYIrWWVF+dfk+&#10;SpbmbTLDUdMnuV87ULr/AEWC4SLf/tf8Bp9tcy2dlLPq7WmmytOyK6N8mzf+6f8A3ttfNTlUnHlP&#10;o+XlM/WNBn1XTrvSrzUFTT7qBbdX/wCWu+jwlomn+CYv7BgvGmlbdcKkv92nu9jD4civtXvotYis&#10;pftH2uGD+P8A2EWtCG5n+1XdzeLbQ6fEqPBcbvn2fx7/AO7RzS5eQf2iG2SDR4LfSrnUJLm7uml8&#10;p5vvt/HWF4Y8H6V8N55WW+ld9Rl2fvV+81bEM09zFqc9jfWmsSo2+1hf5Eg+RPk3r/33/wADq3/x&#10;M3vbJWgtvsnlb538351b/Yo96HulDPJ1caa6+fbfbfP+R9vyeVv/APia5/8A4QzStH8R3fjFtQb+&#10;N5XT50210FteRXmt/uNXge3SBkaxRUd9+/7++qkLqkUtjoNnbbLe88q6hlV4kRfvvs/vURlKAe6X&#10;rm2X7bFrDX0iWkUDbov4G/265/XvAeneOdR0/Xvt0n+irFLBs+58su6t3VbmJ7q0totXtrOVJU82&#10;F1V/NT+5Rv1dItVWK2tP3S/8S7963735P4/7vzURlKPvRJ90LO/bWGtL7T7mKbTG3+bvT53/AIK5&#10;/wAW+EovFul/Y9e1CKHyp3uIkt/kfZ/BW3qt59j0aKKW+ttHvZYvldF3oj/7CfxVj2ejr4w17TLy&#10;8Vra3aX7LBd+R88v8dexlmW18XU54nLXrxpRJdE03U9YsotK09vOitVSJnf5Nv8Av13CfDf7No2p&#10;6HPqMUOmalAkXnIuyVrje+//ANkrpdBT+wdGRdQisdK/e+VF5Uu9H/uf8Cql52nw+ErTU9avo/EK&#10;2TfaFvoYPvMr/I6otfp2CwNLCR908eU/ay94Z4J0TSvAESeGra+kmlffcRRSr/DXFeK9HuX8UaJo&#10;ct9LeW+590tw3z7m316bbXM/2q7ubyK2ttMii3wXfm/Pt/j3/wB2vPPFvhufxPqlxqsepWmt2Vq2&#10;+KGJvKe1+T++vzS17FP4jGp8JreCfAGkfCW4fbqE7vqkqW6+cv3pfnrq0h177BKjXNt9r8/5X8r5&#10;PKrjPD3xFWbXLLRryW0f7PF+/uN3/fD1sXni2X+2Uls52ex2vF5M0Wy3dv7/AJtEoy5iIyjymf8A&#10;8INoug+K7vx7LqcvyrK8+z54tmyurvLZUv4tabUJ4bKC1fdbp/qn/wBuuEh239lerFZr/Zlhv823&#10;0+Vokib729P+etad/wCLZ/sdlbQX0cOoWrKl4ky/JKuz+/8A7dRKMi+Yh8W+EtB8Yavo/iOfU5E2&#10;RK9mkK/f+fdWtearfa350FmrIi/JsT/2d6zIdH1fXrjUNQ8+J9tr5VraIr28Uv8A7Nt/266C8mXT&#10;fDP2Z9QsvD2oPB8s3yOkX/fX3qPhD4jP0TwxfabLKsuqwQ3bf6q3hX5PKX7nyf8AA6iRPt95dxfY&#10;7S/uLJtkr2/7p0et3Un0qw1fSby5i87Upf8AQra4SDf97/a/hX5afZ3ktnYPPq/2TTZWl2I6S/I3&#10;9z/gVHMXynL6r4en8VeH9T0qzvp7bzU8qe0u/nda5/wMmleG9nhW5vJ7O0gla4ghlX/W/P8A3/7q&#10;PXT3Nsttpaa1ea9JeW6RbLyWxg/4+F3/AOzW3Zw+S199ps7G20SKJPscu752TZ8+/wDu/NV83ukc&#10;pzvjbUl8JeAdYtlvJdV1CezupbVH+d5fkf5K83/ZC0TRfB/wj8NamuoN52txRW7Q/fTz/nbZWx8T&#10;vE8Hwu8C+JfF+laqusJEyeRp1vEjxRbv4G/+LrM/Zv0fX/h14B0Sz1rT4n0+9a61Ke+T5/Illfei&#10;bF/h+d6uP8Mx5v3h7R5Ovf2c6/abb7b9q3q/lfJ5G/8A9C2Vy6eBtF0HxRd+OJdVl3uzPK/yvFs2&#10;bdldLbalFquvI1nr1tc2n2b5tPRVd939/f8AeqlDcxJBLpnhqxtv9DvPKure4VokTd87unyfN9+u&#10;b4ToNO5hX7ZFrTahLDZRWr7oU+46/f31zOveANK8eazpXij7dOixQI9q6L8n392+uj1W8gfUrKzg&#10;1m2s5Ul/f2jqrvOuz7n+zQ82tImsLFZ2P7rb/Zyef/rfk/5a/J8vzUe8B4n+1R48u4vAVl/Yt3H/&#10;AGbqkrW877fnrwj9nD4IWfxW1m6vNZu9lvYP+4ihf52avav2xo1Hw10U3M9tZ6gtyj+Uj/8Afeyu&#10;M/YxudIsNW1V7mLfqE8qwQXCxM1fpeCl7LJJzpfEffYT3MmnOkfUlnbW15oN3oNjqciXFhEllLcI&#10;vzxPsT/2Wq+t+Hp9Y0670jU9SjTTLqBLeJ/+WrN/HWlYXlzZ6Q0+ufYtKu5Z2Vnil3J9/wDdfM3/&#10;AAGsC/ms7nQbefULyPW/scvm/wBppB9xt/8AAi/xV+aP32fAjPCVhp/glU8GaVfNNd/vbpfOX/VI&#10;z1saVDZ+FYrTRbnU5bm9v2leKW4+/L/E9WNN82zuL2W5gtrbTIkV7W7839667Pn3/wB356x7nXvs&#10;dnrd5ba1pusXaNusbR9sXlfJ/qty/NVkHH3PwxtvAyotneS3P9qXkSSpcbPm+ffXsaJsT5a8x+36&#10;54w8ZaIv2aCHR7JvNnTc/mpLsr075aip8JpTD/gVOptFZG46im0UAOoptFADqKbRQA6im0UAOopt&#10;FABXzpNC3xI/a7eKX99png3TE2p/03n/APsK+i6+fP2Ybf7X48+MGsM3nSy+JGt1m/2FT5Frop/D&#10;KRy1felGJ9C7KKbRXOdQ6im0UAOoptFADqKbRQA6optyRSsv39vy0+j+H5qDIo6Iippdvsb7y1oV&#10;lWCfYL2Wx3fuv9bB/uf3K06qQ4nm/jD4US+JPGX/AAkcF99j1C3tYorOZF/1Tq+7/vmna98LrrxD&#10;YeKLae+X/icy2btsX7nlOm//ANAr0air5g5Tzy2+FaWHh/xRocE6/wBm6s3m2qP832d2T5//AGSs&#10;/wASfBlPEMWiwT3jJp+l2L2628LbPNdvlevU68x+Il/4jtvG/hzStM1/7Haau0qND9jifbtT+/Vx&#10;lIiUY8pVsPhE2t+GtJs9VvvtKWunPaxS/wDLZW37opd/95NlH/CqNas9L8JQWeoW013pFhLZSzTL&#10;9/ds+es+58f+IbbRL3xHbXlt/Z+m6n/Zv9jPB88qLKkT/P8Ae3fx0zxD8V/EOg6vd6e0UE0um6i1&#10;1fP5X/ML+Rkdf9r59v8AwB6v3iPdLth8N9V8H3+lS6VfQfbbeB7dnu1+S43PurQh+C1tNo2k6ffT&#10;/bLeJbp7r5fvSz/PvT/gVc/rfxI8R21lo+qtBbX+j3U8ss9ukXz/AGNf41/9Crtvg/4nl8W+D/t0&#10;s63P79vKmT+5/BRLmCPKYmm/CXVdB0nw41nq6za3ozS7ZrhfkuIpfvo9Sw/D3xDZto+qxarBc+IL&#10;NbhJftH+qlSV9+z/AIBXp1FY80i+U5zwN4SbwlozwSz/AGm7uJ5bqebZ95mrpabRWRQU6m0UGo6j&#10;/gVNooAd/wACptFFADqKbRQA6m/79FFAFR9Hs5n3tAv/AACnQ2Ftbf6qCJP+A1ZoquYz5SjeaJZ3&#10;9xFPLF+9T+NKtwwxQptVVT/cp9FHMHLEd/wKim0UzQKKKKAK9zYQXn+tX5/4XT79Vtl9Yfdb7ZF/&#10;cf79aNFLmM+Urw38UzeV8yS7fuOtWP8AgVUdStmmRJYvkuIm3rU1ncpeQeav/Ak2/cpiLX/AqbRR&#10;UGp87/G+zufjH8a/BPwttmb+zEl/tfWNjf8ALJfuJU/7R2nQaX+2t+zVZQLsit1ukVE/3aPAly2g&#10;/t5asty3/IU0SL7Lv/ur9+rH7UP/ACfN+zl/2+/+g19phqfJQifC16ntcTI+1qKKK3ICiiigAriP&#10;jH/yIt7/ANdIv/Q67euI+Mf/ACIt7/10i/8AQ6AOy0//AI8bf/rmv8qKNP8A+PG3/wCua/yooA+e&#10;fjv480r4dfErw/r2qyNHa2sW5ti/M1eR+JP+CiV39sddD8NR/ZV+693L871J+2f4V8R+KvHlvp9n&#10;A1/56RLZwxL/AN911nwu/YR8MWfh63m8XNPfarKu6WKKXYkVfV4COWUaHtcZ70jhq+1nLlgN+F37&#10;e+i+IdRisfFWn/2I0rbEu0fdF/wKvq+yvYNQtY7m2kWaCRdyun3Wr8+P2lf2QG+G9r/b3hNbm/0d&#10;f+Pq3f52g/26i/Zh/a5k+GkH/CP+KpJ7zQv+Xab7z2v/ANjXTi8poY2h9ay3/wABMadaVKXLVP0T&#10;o4NfMHxB/bl8GaV4enbw5PJquqyxfuk8vait/tV5R+yZ8ZfiH48+MfkX2pXOpaTPFK95DL9y3/uV&#10;40clxXsJV6q5eU6/rNPm5T7X8SeO/Dng4xJreuWGlPL9xby4WLdWhLren22mf2nLewJp4TzftLyr&#10;5W3+9ur5y+M/gTxH4Y+JWpfEGz8J6Z8RPD93YxW95pF8qtcWaRfee33/AC1i/GP4s+GfiJ4L8AeH&#10;NK0++ufDviOL7beWOn22+WKyi/g2L/tfLXiHSfVJ1ixGmNqP2yD+z1j81rjzPk2f3t1Nh1/TZtH/&#10;ALVjvrd9MMXm/allHlbP72+vivRfiEk37I3xY8EzxXNte6DBLosEN9F5Uv2e6/dW/wAjf9dafokt&#10;zo/hHxB+z3GjfaLfWpbe1T/qES7rhf8Avn5loA+x7zxpoOm6TFqtzrNlDpsv+ru3nXym/wCB0ml+&#10;M9D1uwlvtP1eyvLKD5pbiGdWWP8A3vSvizyWm/ZV+D9jZ6fbarLa+KYrWKxvv9VLtllTY9X9Msrz&#10;wx4i+N+ma94dtPC2p6p4PnurbT9JbfZPElvKm/8A36APsu08QaZf3SW1vqFtNPLB9qWJJVZmib+P&#10;/dqVNb0+SW6iS8gaW1/16eZ/qv8Aer5J8SWE/gb4A/Cr4taFGp8QeGtAsoJk/wCfyyliTfE3/oda&#10;Pj/Z8LPgxDp7far/AMYePrxft0tpF5tw6y/NLt/3IvloA+p9L1mx1yzS70+8hvLR/uy28iujfjWZ&#10;rnj3w54ZuRbatrmn6dcFd/lXdykTV8y/s0fEHT/hxrfjrwJZ6Rq1toll/wATrRbGa1Zbh7eX/Woi&#10;f7Mv/odbX7V9roXj79mfxL4nuvDC22oeSiRvqdkn2pF81KAPfP8AhZHhX+zft/8Awkem/YfN8rz/&#10;ALSm3f8A3av6D4n0jxNDLJpOp2epxRNsd7SdZQrf8Br5w/ab8H6bonhj4e2eg+GNIm83xFbv/Zzw&#10;JFbztt/jr0jQdYb4XeFYp7zwBHpV7eXTJLY+GYElT/fbbQB6D4j8aaD4Qgjl1zV7LSopG+VruZU3&#10;1Z/4SPS30kaquoWz6bt3rdrKvlf99V88/CnStL+KXxs+KmoeK7CDUtQ0i8t9P06x1OLzfstq1ujf&#10;Ijf3md/mrybxtZr4Y8JftFeFdBX/AIpXTZbK4s7Td+5tbiX55Yk/ufw0AfcMmt2MN5b2rXcCXFwu&#10;+KJpPmkX/ZpbLWrHUtON9a3cFzZgMfPik3oNv3vmr5q/Zs1KLWvG+p/8JxbfZviXa2aJBFM+6FLD&#10;Z8n2f/2ap/2Y3is/2L/KlbZ9li1mKcv/AAut1cfeoA94vviX4U00Rfa/Eel2/mpvTzbxF3LVvT/G&#10;eg6rpsuo2mr2VzYQf624inV4k/4FXx/4w8E6Nc/sN6FqF3o1jNqS29ki3ctsjy7ftCfxV3fxf8N6&#10;LbeNfhL4MXT7fR/B+s3ksuo21pEsUV1LFFuiil20AfQXhzxz4e8YCX+w9ZstV8r5ZPsk6vsrfr5h&#10;+LvhPSPh38afgzrHg+xttH1rU9d/si9tdPj8pbqwa3leXei/e2bFbd7V9PUAFFFFABRRRQAUUUUA&#10;flh8b9n/AA3f4+3f9A+1/wDQErzn4o/EBZPN0jSpfk/5bzI/3v8AYq1+2Nr15o37bXjqG1bY0+nW&#10;qb/+AVzXw98DS+J737ZeIyafF97/AKa197l+Nr4jCRy7DH5dnGWYTC4+ecY/4Y/CW/hp4A/tiVNQ&#10;1BWS0Vv3Sf3q9qRIlXYnybfuolJBFHaRpHEipEi/Ki07dt59a/VMpyunltHlj8R/Puf55XzrE80v&#10;g+yJ8tHy0ZX+5Rlf7le+fJB8tHy0ZX+5Rlf7lAB8tHy0ZX+5Rlf7lAB8tHy0ZX+5Rlf7lAB8tHy0&#10;ZX+5Rlf7lAB8tHy0ZX+5Rlf7lAB8tHy0ZX+5Rlf7lAB8tHy0ZX+5Rlf7lAB8tHy0ZX+5Rlf7lAB8&#10;tHy0ZX+5Rlf7lAB8tHy0ZX+5Rlf7lAB8tHy0ZX+5Rlf7lAB8tHy0ZX+5RuWgBcjGO1bXgzRl1fXr&#10;WLbviR9zVin5n4WvYvh14eXR9L+0yr/pF19//cr8m8ReI6WQZPNfbn7sT9b8OuHque5vCfL+6h70&#10;joNYmW206Xb9/bsWuS8Q+A7Hx5BaWc7XNn/Zcuze8H+tf/4mt3xPMrvaWy3MVnK7b1eX/wAcq7eJ&#10;fJZRPFOvnRfPL8v+tr/P91ZRbn9qR/fahBJQRNMkv9m+VYyxeamxFd1+T5az/Gfhi28YaM+lXM7Q&#10;xStv3ovz1UtvIttB3We3Qbi6l83Zdt/F/H/45Wrf/wBnvFb6rPtmS1XzYpkauf3oy5jf7JX8MaDF&#10;4Y0GLSrafzvs6/K7rVi5s2vNBls76VUluInildE+T5v9is+wvLO5l1DVUgawfasX2u4b5HT+B6tp&#10;Z22t6TFBfSx6ltb968TfJuWiXNzc4HOeDPBOi+HtB1jRbO+lvIvN/f7PkeJ9ifJWsl4sNhaarE2o&#10;JZW8XlfYfI+d/wCCpYXl1L7XfaZeQQ2ksWxf3H/LVX+/Vi2uWubq38jUba5iii/fonz7mq5S5pcw&#10;RiYnhj4e2PhvxBd65Fcy+beK/mo8SJ9599dWiXP292Zo/snlfKm3591YmsQvNfpZ31s1/p97OnlJ&#10;Cn+o2pv+f/gdaCXn/E5lX7dA8W3Yton31aoqc8/eD3DldY8GaRN41tPENzqHk3fmpFFDtXY7Vq3/&#10;ANj0q61WKJr6G7v4PN+0Iu5Ef7ibP9qotV+x2Hm2OkLH/acsv2j5181Ef+N/9mug03w39sill1C+&#10;jtruWL908rfxt8ibE/u7q+qy3KauM5Z1fhOCviY0vdiZ/hXwTc+MJUvr6WWF7VfKimeL/wBA3f8A&#10;odeqpZtZ6SltpUsSSxbU3yrvSi8hvodLtFtp40lg2+bsi/1v99ErKs/Is/D/AJtnt8PS3kv2hkvm&#10;/j/jr9KpUo0Y8lL4Tyd5Fjxz4Vs/G2gvo95P5MUrI7On3/lqXwr4ej8JeGrTRbOfzvsUWxXdVT/x&#10;xafqqaV5EWuXm10sImuIrhG37F/jqpYTWNzdaxrX2NtNuE/0L7XcN8ksS/Mjp/s/NXQBoXNhLf8A&#10;h+Wzvp40lngeKWVF+T5v96uP8DeANB8PaH4g0Gz1CS/ieXZeInyyxNsT5Plrq0sLbxDoyW2oSQal&#10;sb968LfJvWqls7aql3faRdwQ28sWxX8j5/NX+Ogg4R9Hg0Sw/wCElg0/faMuxrebTt9xEn8HyV03&#10;hj4dRaJcJeX2rz6rEyvtt7tV8lN39yugtrn+0ry38jULa5t1g/fxRfNv/wBv/wBCrnNb0rUEv4tM&#10;aCW/0q9nXytn/LntrX2nOTy8p1qW06XTxN5H9meVtSFIvn3Vw83gaxs/E2n6nea8yOl15VnaOibH&#10;/wCmVb1s99/bkqtrVo6LF5UVj/G7r9//ANkqpb+R59xplqsFnqtxdPdK7xeam75N71HvB7v2jQez&#10;iTV9Vs7Nr62u7+D7Q13t3xJ/D8n+1XNeJ/h7Y/E6CK2vp76GXS2aLzng2ea/9/8A2lrqrmae2fUI&#10;pdVtoZZV32qOv+q/3/8AgVW7mHUPsVp5VyvmxMrzv5X+tT+OpNSW5897Dbp8sH2hfk3yruSsrxz4&#10;Ss/HOg/2LeTtbQyyo7On3321X014k8Mpc2ar4bu9Ul+1NDfffWVvv7609VTSvKi1y8/fJYK0sVwj&#10;fdqAGeGNBi8K+HLfSLOfzvssWyJ3WrFzYS3/AIels9Qli824g8qWVF+T/vhqzNNubG5l1XWktm02&#10;V1+z/a7tvkdf4H/3avJZ23iHQUttQli1X5v3rwt8jSq9BB4f8QvA2i+D/wBn34i6Rpmofb/Itd86&#10;Oq74n2V3vw61tpvhl4U8R7tQ+yf2VEjaekG95WbZ8/8Aerj/ANpzxJBZ/A7xdfW08X2S/i/s9USL&#10;Y7ys+yvQ/hdD9m8L+GrO2vraa0tdMiint0+d92xNj10fZ5jKPxGTo/wZ0/RPFd34lg1W5h1C6V93&#10;yqifM+6ur+065pV1uuYo9S0/yvv267JUb/co1q2a51GGz1C2bUtPurpPK8pdv2Vl+fe//Aq0IbxX&#10;1uWL+0LZ4tvlLaI3zo9Y8xtynBTeHvDWsfEHT/FDa0qag0vlQWjqvzPsf5P96ut+xwJrOsWdm97b&#10;Xt/Atw13t3RL/B8v8O7/AGKzNe8JaLNdfYbGOKw1u4b7VFcbN7r8/wA71NqVzq+j29xBFqVpcy7f&#10;3CXDbJV/+K+emHwHin7W/hWLxh8Nftcst2k2g3KxM8sGzz2+T5/92uO/Y0vJ01fxBY2MsaXbLE6P&#10;Knybd3z16n+0trTXnwV1CDzPJ1BPK8+KWL55f9yvB/2T0n/4TTVfsN3Bpby23zSzN/33X6Pl3vZJ&#10;VifcYDlnlFU+wfHnhuD4i6TL4eln+zWjyq8sqL/d+bYlM0T7H4G8PReHNK3X93ZRbFRF+7/v1U8W&#10;zWL3uiWdivnagu94JrdvuIybf/H60NK+HVjbXst9Ov8ApFwuyVIWfY3+/X56fCGPqX9q+J9JexvJ&#10;2+1ywbJ7fTPuJ/vu1ZXhX4JrpWiXuntKttaX/wDrX8pPtaJs2/JLXqttZwWcXlQQLDF/cRKsVHtS&#10;/Zngvgb+3NK8QaxPBeXf9haXqc8V1Ndyq8TRLEn/AALdUPhv4qazN/wlq6i13bfbNMn1LSXuLXyk&#10;Tan3E/vfwNXu39lWKQXEC2cflTtvlTb96obnRNPuUiWSxgfylaJN6/dRvvpR7TmDlPH/AAZ8VLxP&#10;Beu6rrk8ia3awRbdJ2/3k/dOn97zaz9N8eeI7n4c+KNNlvrmz8V6dLF5VxdweU7JL9x9n/fSf8Ar&#10;21/D2lPKkraZbb0VUR/K+6q/cp82j6fc3Es89jBNLKqIzuv39tRzRDlkeRaV428R+JLLxR+/aw1j&#10;QYopZbR1+Tcv30/3X2Vp2fiTWptL8H6rc3zQtr2sI7WifcigaL5Iv/HK9Q/s2z824l+xx77hdk77&#10;f9b/AL9H9lWflWkX2ODyrVt0Cbf9V/uUc0Q5S18tHy0U3/gNZG475aPlptFADvlo+Wm0UAO+Wj5a&#10;bRQBXv5ltrC4n/55RO9eE/sW22/4VXury7vN1fWr26Z3/j/evXu1/D9psLuLZ96JkrxT9jZ9nwZ+&#10;xsvz2erXtuyf9vD10R/hnL9s91+Wj5abRXOdQfLR8teJfFG51mH4jRSQLczaFFYo+ow27NvdPN/g&#10;p3irUtVRvGtzpX237J/xLv8AU7t6wbE83Z/wCteUx5j2vev8L0YX+/Xhmparpn/CJahF4Vgu0stL&#10;1OwuJ7hGld5V81Hl+9/s0/xPeXniS18e3mlT3b2N4tlZWcsW77/z79n/AH2lHKLmPcPlo+/91q+f&#10;/BN54jv/AB54avNTW7ht7WC60pkfdsbaifvawfhFrep+Hr19Vl8+8t00WV54YWld/PV/k83d/F/u&#10;Vfsw5j6e+Wj5a8c+Dlz4j0TxLqGmeIba5RNWg/tWB5pfNRZf+Wqf7P8ABXsdYyjyFxKOpQsjxXkX&#10;zy26v8n99at200VzEksTb0dalyv9yseaFdHvYpYF2Q3DbJUqvjINj5aPlpv/AAGiszchuby2sFRp&#10;54oUb+OZtlYUMOizapb6hfNbf2rFKyWryt86/wC5XJeM4fs3xLsr7WdKn1jw/wDYfKg8qLzUgn3/&#10;AH3T/wBnrifFumsmt+MINQ0O5vLjVoP+JFcJF/qn2fJ8/wDyy+auiMYnLKR67N4A8Lvrkuqy2cX2&#10;1W+0S/vfk3/89XSrdzYeHLzVrvz1tJtQvbP7PP8AN87wfwJ/u14/qv8Abmm3viWBrO7v31fQILKK&#10;7ii3o9wqSq6f+PpVLxh8Ltctrj7dosE/9q6XoFvb7N3yXv8ArfNi/wB77jVfKHMe4f2VoNgun7lt&#10;oYrWL7Pa72+4v9yqnhLTdI8Mf2rY6fFBZ2kV0qLEjbETdEleZaC62evaVP4l0W5vLT+zIIrVHg83&#10;7LKv396f3qPElnePL8QLmCxubmKXX9LuIkt13+bEsVrv2f8AfD0cvuhzHuvy0fLWfomsRa9YJeQQ&#10;Twpu2bLiLynq9XKdQ75aPlptFIB3y0fLTaKAHfLR8tNooAd8tHy02igB3y0fLTaKAHfLR8tNooAd&#10;8tHy02igB3y0fLTaKAHfLR8tNooAd8tHy02igB3y0fLTaKAHfLWbco2m3D3MS74m/wBaif8AodaH&#10;/AaP9llqzIYjrMm5W+R/46l+Wsp7aew3tZ/PF/FDV2zuVvIEljWlygfP/wC0nZz+A/G/gT4raerO&#10;+kXi2Woon/PvK+yrH7SNwt3+2t+zVOv3JVunX/vmpv2q/EMWq+H9P8AaYy3PiDxBfW8SW6fM8UW/&#10;e8tUf2g7NtO/bK/ZitG+/BBcRP8A9819VgqkpUeWR8njacYV+aJ9x0UUV3nGFFFFABXEfGP/AJEW&#10;9/66Rf8AoddvXEfGP/kRb3/rpF/6HQB2Wn/8eNv/ANc1/lRRp/8Ax42//XNf5UUAeP8Ajz/kuXhH&#10;/d/9nr2WvGvHv/JcvCX+7/7PXrk1/BA22SaNP95qe4RiJdWsV7BLBPGssUi7WRl+9Xyb8V/2B9I8&#10;TajLqHhPUv7Bllbe9pLFvt/+A/3a+tY5o5huWRXH+zU+K7MJjK+Clz0JWIqUoy+M+CdB/wCCdmvP&#10;eJ/a/iWyt7Td832SJndv++6+s/hL8F/Dnwd0QWGiW22R/wDX3cn+tlavQulLXTi81xmNjy1ZmVOh&#10;TpfCeYeOPgda+Odbn1CfxH4ksIriLyp7HT9TaK3lX/cq/wCDvgn4T8A62mq6PYNbXUWnppsQ81mS&#10;KBP4FWvQKK8k6Dy/xb+z34O8ba9rGr6lbXJvtWitYr3yrlkSRIJfNi+X/eWt4/Cnw63xDm8a/Yv+&#10;Khlsf7Oa43f8sv8AdrsqKAPI9R/Zq8Han4GsvCezULXSbLUf7Vge0vpYpYrje779/wDwOrWifs9+&#10;E9Estdt/Kvb641yzfT769vrx7i5eBk2snmt838VepUUAcNqPwh8O6p8MovAE8Ez+HYrSKyWLz23+&#10;VHjZ83/ARU9z8LtDu/Fmh+IpoZJdR0e2e1tN0rbI1b/ZrsqKAOQ1X4aaJrHj3RPGNxBKmu6TBLb2&#10;ssUmxfKl++rr/FVnx94C0r4leFL7w7rkckumXqok6RSsjfK2779dNRQBwfxL+EGg/FbRtM07Wmvo&#10;YtOukurWWxumt5YpV+78y1L8PvhfY/DsXf2PU9Z1H7Ty/wDa1/LdbP8Ad3V29FAHlvjf4BaB4y8T&#10;/wDCSx3mqeHvEDRfZ5dQ0S8a3eeL+4/96pU+APg6H4e6h4NWylGlai3mXj/aH+0XDf33l+8zV6bR&#10;QBwur/CLw5rfiTw1r09tJDq3h5dlncW8rI2zbt2N/eWuUv8A9mDwnd6jqs8Fzq+nafqly13faPY6&#10;g8VjcSt993i/2/4q9looA4/xT8MtA8YeCR4TvrZk0VfKVbe3fytvlMGX7v8Auim/EH4XaD8TfDsW&#10;i65bPNbwOstvNFKySwOv3HRv71dlRQB5j4I+BOheDvESeIJb3VPEGuRwfZ4L/WbxriWCL+JE/u16&#10;dRRQAUUUUAFFFFABRRRQB+QH7WPhG88Wft0+N47OWGGWLT7Vt8y/L9yn2uveK/ClqsF34Xju7GL5&#10;PM0V9zL/ANsm+aut+N/H7ePj7/sH23/oArWIGBiv2ThjL4zwir0pcsj+eOOM7lRzH6niIc1KxxWm&#10;fF3w3qEvkTXTaZdD/l3v4mgf/wAe+WuutryC8i82CeOaL+F0aquqaLp+sx+Xf2UF2u3/AJax7q5G&#10;T4O6XbXX2nRby90Obd1gn+X/AL5r7f8A2uj/AHj8z5cnxfw81L/yY70EilwTXDTWPjXSF/0S9s9a&#10;RPurPH5b1AnxLvtKONe8P3dl/eliXzFq1jYw/ix5Tn/sapP3sPOMzv6XOK5vRvH+g65sW11GEO3/&#10;ACykbY1dDu3ruWuunXpVfhkeTXwOIw0uWrAd81G+m075a6zh5Qo302jFFiB2+jfTaKLCHb6N9Noo&#10;sA7fRvptFOwDt9G+m0UWAdvo302iiwDt9G+m0UrAO+aim0VnzI15GOo302itLGQ6l34ph60+KJ55&#10;UVf4mrjxFaFClKrPaJ24fDyxNWNGG8jp/AHh5tb1TzZU/wBHg+dq9pT5E+7WN4Y0RdE0mKBfv7d8&#10;tbFf52+IPFFXiLNZqMv3Ufdif6GcBcM0uHcqhH/l7L3pHAeIfBLeM/EsV82oNbRacyJFEkW9Gf7z&#10;766DxVcqn2SBYLu8vd/mwRWnybtv99/u/wDfdVPt9mkWp6ZfRSJFtlee4+4m3/frVh1WzsE0y2iV&#10;vs8sX7qb+DZ/v1+eylKXun6JEyvHnglfHml2lpLctYeU3mtsVHf7lWv3ug6HpWlW09jNdxRJbqlx&#10;+683anz7E/vVoabbS6bFL9p1BrzzZXdXlXZs/wBiqWlQ6LbXF3Z2zRvLZ3Tyt5zb3iaX5v4qy5ua&#10;PKWM1Kwn8W+FLuxuYG0qW6TYyPsl2f8AstUvD2iRfDrwpLZpqED7GbyJb75E3t9xHeughtpf7Rlv&#10;PtzTW7RbFt/4F/299Z/2bRf7ZuFlaKa7vVS4aGVt6bF/j/u0RlP4Psh/eLF4mp/2TFFAtkl2+zzU&#10;ffs/29lYngbwAvgafUJft32n7U29t8Spsp9zqUVzqj3M8H+kWE/+huk/yOjJ87v/AOP1lX722t+I&#10;9P8APlb7X5TeUiSukW3/ANmrvpUKk/cMZTiaWieJ9Kudc1C5tpZPslx/r7i4n2IssXy7Eib5v+B/&#10;drA0rwNea94/u9X0+eR5ZW/1LrsRU/23/h/9Crv/AAl4el8VW/mtP9jt0ZovngXzX2vt+T/ZrttS&#10;0Hw/pWiRRXLfZrTTpVvd6S7PmX+N6+2y3JuWXtap5tSvze6c/wCCfBkUOo3cs99p9/aRMkWy0/hl&#10;/jR6PEnwxufGGs6Zq+oahHZy6dKrxRWkW+J1WXf8+/73y/8Aj3zV1GpJEkEUGn2ds8N/L/pXlS+U&#10;+xv46h1L+ytN0a70O7iuYdKTTmee4dm2LF9x/n+9u219tBKEfcODl5g8YXkbtZWywXt5fbvtEENi&#10;zxJLt/vy/dX/AIHVf4heA/8AhYujWlnLeSabsl81tib3rVh1ixsP7Ks4FZ7eeD9xN/BsVP77VNpV&#10;nLptvcfbNQa882V3V5k2bFb+CmUZ/wA2g6NpWkQXdi938kSpd/J56L9/alM1XSrzxz4IuLG8tm0G&#10;4vYPKaJ/KuHi/wDZafoltoMM8ttaNFNLYTtu81t7xM3+21aFvZy/2tLqCag01lLAkUVp8mxGXf8A&#10;Pv8A8/dqAOf8MeHovhj4Sls11W2fa37q4vtsSbm+5v8A71btymq/2TbrAlkl6+3z9+/yv9vZVJ4f&#10;Dya9cRStHNd3sX2hoZW3I6r/AB/3aIYf7V1mW7vLbZ/Zcv8AocsU/wDrVZP7tWBifDf4XL8PbrUJ&#10;11Nrz7btdkeJU2t8/wBz/Z+b7lavhvUotS8Q6hc2NnqD2krbJbu7Z4kWVf4Eil+b/gSfLT7O/wBK&#10;1jVtKvpfPttVe1l8i3lZ0fb8m/5KsJef8JVZSpZ3M+lSxT7N+35320Ee6c/Z/C5LD4jS+Lf7TbfL&#10;v/0R4lRE3J/6F/t1seDrxr/7bKk9jc2kUrIssTb5d/8AHv8A/HKf45ttIm8Pyy6vOyW9h/prOkuz&#10;Zt/jpkyLDptpZ2dnbeVfsi3nky+VsRk+/VB9o53Xvhjd+MNe0/WtT1GKzuLJv3UNpF8jpv3Jv3Vv&#10;+M7yP/QbWK21C81BG+1WtvYs0SS7f4Hl+6v/AAN6fef2Vpuly6HcxXMOlQWPzXG5/li+59/+9Vuz&#10;1jT7BdKs7bc9pLBvgmdvkVV/vvUgZnxC8Br8QtJtbOW8lsEil81niVd9W/3ug6NpWkQXOnzXfyRL&#10;Fd/J56L9/Yi/xVpWFnLpsV39s1BrzzZ3lV5lVPKRvuRf8ArN0S20G2llgs/Imlsp/meVt7xM3+21&#10;BYaxpU/jbwZd6fcwNo8t5F5TI+2V4v8Avn5az/Cvh6L4Y+Cn05dTgfypXeK4vtsSbmf5N9dBbWcv&#10;9qXF9/abTWksSotptXZF/t1g63eeH9Hl1u5n8u5up7P+0JbeZt6OsCffRfu/3KX90n+8eJftGpqP&#10;j/x/8N/hzF9m+1yz/wBq6siL+6RIv/s69g+Gnwui+G8uoMuofbPtqp8jxKm3b/c/2f8AZrxr9mDw&#10;xc/EjWdQ+M/iiBv7Yv8Af/ZiRT/Jb2v8CbK99s7zStV17SruVZ7bVXs5fIt5mZH8rem/en/fFbVP&#10;dj7Ixp/zEXhvUl1LXtQubGx1B7Sf5Zbu7bykWWL5diRS/N/wP7tZ9h8MVsPiHd+Kv7R3vcN/x6eU&#10;uxfk2/8AfX+3W6l//wAJbYOljeXOlSxXWxn2fO21/n/4C9P8Tw6VNYJLqs7Jb2bJcb0lZNu3/crI&#10;1JdNv5b/AFK9ZZbK5som8qJ7dt8qN/Hvrjdb+GN54t8Q6fr2q6hBZ3Vg37qK0i3xMnm/Jv3f7P8A&#10;499yuqv/ACvKt7axs7Z7S/bZdOkvlOisn3/9qsrXr/TNH05/DUsVylrFp3zTOz7FiX5Pv/3qUfiH&#10;L4Txr9rG5a58H6mstzL5VveQIsUKfcrx/wCAng+z8Ztqqz6g1ht2f8ekHmyy/wCxXon7Sz21t8IY&#10;ksZWmtbrUE8qV2++ipVf9ii8tNKs9fnu51tkaVVV3ev06hS9lkEqp9/hsL/whSqxPo7wN4SbRLKK&#10;e8+e78ryl3r9z/7Kuuqtp+pW2pRebbTrcru++j1Zr8ulLnPhuXk90N/+1R/wKvmHVfFuoeGP2m9Q&#10;8Rz6hc/8Iu90mgXVu8rfZ4Jfs6So+z/fqb4S+IdTvPj/AK3rWoahc/2Z4g0J9Qs7SWVvKt4orh1R&#10;9n+5W3sjm9qfTG/+DdTHmVPvNXyF4e+M0H/C2tP8Z/8ACQyzafrepy6V/Zjyv5MVv9yKXZ/tv/H/&#10;ALddF8RUg8N/EbUtX+IOmazf+GriVH07WdPvpUt7Bf8ApqkT/wDj9HsA9qfT2+jfXzp4t1u5ufiX&#10;8TorPU5/7PXwLFcWuyd9iu3m/On+1XBWfjzXvD3wxtPBPiHU7v8AtVPsF7pOreb895atKn8f95KP&#10;YSD259iu6J/+3T9+z73/AKFXgmveDLPx/wDtBa3pmp3OpJaQaLA8CWOo3Fv5Tb3+f5Xrgv8AhJPE&#10;NhpH/CPXetXd/wD8I/8AEiz0iDU3l/fXVq3lS7Jf72zzdr0ewD2p9cUUUVkahRRRUGoUUUUAFFFF&#10;ABXhP7NLtpXib4oeGpfklsPET3UUP/TKVN6V7tXzv8UdS/4UP8abT4gyrJ/winiCBdN1qVF3/ZZV&#10;/wBVL/7LXRT9/wB0wqfzH0RRUNtcxXlrFPAyvFKu+J0/iWpqyKGbF/iSjYn92n0UGoxLaJF2rEux&#10;/vJtoSGJE2qq7P7m2n0UGQzYn9xf++aPJiT7sS/P975afRUmozYn3qfRRSAKo6xD51hK6/fi+dX/&#10;AN2r1VNV3pptwy/88qqJnL4R9hc/bLKKf++u+rFV7Db9gt9v/PKrFMIhUNzZwXi7JYldN1TUVAhi&#10;IqJtVdiJ92n0UVYFS50qzuZfNlgV3/v1YhhihXZEqp/uU+il7wBRRRUmoUUUUAFFFFABRRRQAUUU&#10;UAFFFFABRRRQAUUUUAFFFFABRRRQAUUVwPxX+NPhz4P2FpLrUss13et5VnY2kXm3F0/+wlaxjKcu&#10;WBnOcKUeaZ31FfONh+2NbabfonjbwZrfg/T5f9RfXcW+L/ge37td3c/tP/C2z037dL420vytv8E+&#10;9/8AvitpYavH4onHTxdCXwyPU6yfE/i3RfBmly6nr2q2mj6fF964vp0iRK8PvP2qJ/GzfYfhb4V1&#10;LxPdytsXULuBrexi/wBt3auy8BfsmzeLtdtPGPxXvF8T67F89rYyr/xL7P8A3Iv4/wDeauyjgKkv&#10;jMauPpw+E52b9qX/AIS3fB8MvAviLx/82z+00g+waYv/AG9T7FqXSPCfx58dxXFneX2ieBredvO3&#10;aBE+oTfN/D58u2JW/wC+6+sNL8I6dpSIsdqr7B8u5chf91furW9Xq08JTgePUxdSZ4H8Dv2WNK+F&#10;Vy+r6heXPiDxNcNvn1fUJPNuJf8A4j/gNeUftS/8n0fs5f8Ab7/6DX2tXxT+1L/yfR+zl/2+/wDo&#10;Nd5wH2nRRRQAUUUUAFcR8Y/+RFvf+ukX/oddvXEfGP8A5EW9/wCukX/odAHZaf8A8eNv/wBc1/lR&#10;Rp//AB42/wD1zX+VFAHzT+0t4ku/DHxA8P3Ni2y68r5X/u/PWBpfwx8d+PoP7RnuGRZfnVrid13V&#10;6J8UNFs9c+NXhGC7gWaHZ9x/9+vb4bZLdNsS7Fruo4j2UfcPUo436rS5YR94+SP7T8b/AAY1WL7W&#10;8r2277jvuilr6R8A+PNP8d6NHeWMg3/8tIn+8rVc8V+EbDxfo8mn6hCskTLw5/hr5n1LwN41+Eet&#10;yz6QtzNaf89bdd6Mv+2ldP7rGR/lkd/NQzKn73u1D6xmuUgRmc7FWuc8PfEjQ/FOq3emafeLNdW/&#10;30r5uvvHPxE8bx/YEtbva/yt9nttv/fT16z8E/hFP4JWTUtSZf7SnXaURv8AVpWFTDRpQ96Wpy1M&#10;FTw9LmqS94bZ/Ge70rx78R9B8QQw20fh+zTVbGZP+W9qyf8AoW9a4rwl+07rWpfAzxB4l1XSoLHx&#10;fp139kTS/wCDdLta3/8AHHrW/aI+DetePPGnhLU9Bj/dXD/2Rr7btv8AoDOsrf8AoG3/AIHVXxb8&#10;DtXv/wBoLT9TsbZf+EKulivdTRG/5eoP9V8leeeMJ8Z/2gfE3w4TRP7P0m11KXT7GLWvFf3v9Fsv&#10;NRH8r/a/1rf9sq0/2hv2g9S+EUvgS+0jTYdc0XVbh31F0PzparFv82Kuc0T9nPV/iXqnjfxD401D&#10;WPD11r08tkumWN0uz7AvyxK3/Aayvhr8LvHNra/C/QfFGjyXNl4S1HUtMkvpZUf7RYbNtrK3+8u1&#10;KAPTrv44yv43itNKig1TQpvC8uvwPEf3srI/3ayPgR8RfGfxTez8Qy+IvDV5oM6sZ9KsoW+1Wrfw&#10;ozf3q5X4bfA/xP8AB/4761fW1tLq/gWDQp00lEkXzonebzWtf/iaoaT4Jv8AxH8b/DXijwt8ONY+&#10;HUkFyz6/d3ckUVveRbfu+VE/71t38VAHSfDj4pfED4k6zqssOu+EdNtLLxFfaUumTRM928VvcPF/&#10;f+8ypT5/2lNSPi3xl4TsbG21HxXa362Wj6ejf635Pnll/wBla5P4S+G9Y+HGua6+pfBS91XV5fFO&#10;pX9t4ht2tf8AUS3DtE+9n3fdepb/APZt1zxD4q+IHi2Cz/4R/wAYLqKX/h7Vgy722r/qn/2H+7QB&#10;6b45+JPinRtX8K+BtDgsLvxzrFq91dXUob7LZxJ9+bb/ALzVV8IfFDxd4b+LNl8P/iBHpt3c6xZz&#10;Xmj6zpKtGlx5X+tidG+6y7q5XV9N+IMXiXwP8V08IS3Ou2ulvpGveGUnTz9jPu82J/uN867q0YfC&#10;3iT43fFjSPFusaHqHgzw/wCH9PurXTobuRFvrie5TY8vy7vKVUoA3/jt8TPEfhDxT4P0PQdQ0fSf&#10;7YeVJ73WF3JFsTdXFw/tJeKrb4H/ABK8TXNppd/qvhKd7e1vrFm+xX+3Z86f99Uz4w/CC80rxB4A&#10;nsPC2o/ErR9NnuJb63vJ4pZV3J8n+trP8P8A7O+ua14B+LmmR6MngbSfFtt5WleHvPWVLWXZ/rW2&#10;fKm5/wCFaAPYPjH8UNU+Hfwnt/E9jBBNetLZIyS/c/eyoj/+hVgat8TfGXjrxrq3hb4dRaXZ/wBi&#10;LF/ausaqjyxJK671iiRPv/LXIa/H49+MXg7w34F1DwLf+HJYLqyfV9Tu54vsqJA6u/lbX3Pv21oL&#10;onjP4E/Fjxbq+j+Gbnxl4Q8VSxXsqafKq3dhdKuw/I33legDqfEfxE8X+Atc+F+g6udO1K/8QahL&#10;aahdWsbKibIt/wAi1teNfiRqHhz4w+AvCtvDA+n+II7155m++vlRbl214ufBPxH1Twz4a8XT6Re3&#10;niDQfE1xqseiX1wn2iSzl3JsV/u71T+Cu50nTfEXxT+NHhrxhqHhi+8LaJ4asbqKCHVmT7Rc3E+1&#10;fuozfIq5oAy/hN+03e+LfFfjDw14g0+DS9Tspbp9Hmjb5L+CI7f++lq3aftCa9q/gbwEmlabaXnj&#10;rxZE7wWzMy28CJ9+V/8AZrmrn9nbWvEnwt1dEg/sLxrYa3e6lot2z/3n+VH/ANllqhpfwi+Ifg/w&#10;Z8JfFmm6NHeeLfCtg9pqfh5p0Tz4pfvqj/d3UAem694l+JPww+FvjrxL4nvtD1i902wa906LTrd4&#10;kVlVtyvu/wCA1ofEL4s6v4S+A9l42tra2m1CW1s7hoX+5+92b/8A0KuBvdL8a/HDxP41gv8AQdb8&#10;JeGdS8H/ANkRW+rSxbPt7Sv86Kjv/Ay/PWff2fxA+Ivwu0D4Z33gW/0e5txa2mo6xcTRfYvKg2/P&#10;F8+59+2gD6g0y5a8061uW4aWNWarlQ2VstnZxQL0jXbU1ABRRRQAUUUUAflh8b/+T8fiB/2D7X/0&#10;BK1e4rK+N/8Ayfn4/wD+wfa/+gJWmOtfvvCP/Itifyh4hf8AI5l/hEPWig9aK+4PywCc0Om9PmXf&#10;RRmsnCMzWE5w+FnPaz8OvD2uDddadCJP78K7G/8AHax4Ph1d6O27R/EF/br/AA29x+8Wu8I20ZB6&#10;1wSwVCXvcp7dPOcXSjyOXNHzOEuNU8b6LPul06z1m1/i+yN5cv8A3zTLL4xaMLjyNUhutGuP7lzH&#10;8n/fVd7Va80yy1KLy7q2juUb+CVN9Y/Vq9L+FI7IZhga3+9UP/ASPTda0/V4vMtLuC5X+9FLuq9u&#10;I6GuJv8A4S6FcS+fZxzaTP8AwyWcm0UL4a8U6NBt0/X0vVX/AJZX8f8A7NVRr16f8WJMsDgMRrh6&#10;v/gR2ZNAOeprzxvHnibQ5dut+F5pYv8An605vNT/AL5ra0T4n+GtYfy01GO3n/igu/3TL/31VrH0&#10;Ze7IwrZJi6UeeMeZf3feOpNFCOr/ADK2/wD3KdXfCcZfCeJOlOn8aG0U7/gNH+7WtznG0UUUwCii&#10;igBf4ackTTSJEi/O/wB2krb8E2a3/iO0V/72+vn86xv9mZdWxX8sWfQ5HgP7TzGjhf5pHcaR8LrM&#10;WqNeStNKy79ifwVj+Kvhu2m2/wBp09mmiT7yPXqtHy/dZa/g7C+Jmd4fNPrM6vNC/wAJ/dWI8Ock&#10;xGW/VoUuWf8AMfN78HbTRwa9C8f+BvsbvqFiv7pv9aifwVxFhpV9qrutnZz3jp95IYmav7V4d4rw&#10;Gf4KOJpzP4x4h4Tx+R46WGnAqEnIrsfhxoB1bV/PlX/R7f5qgtvhl4ondDLpU9nE3/La7Xyk/wDH&#10;q9O8H6J/YOjRQN/rW+eV6/P/ABK4vw+XZROhhZ/vJ+6foHhvwhiMZmkMTiqXuU/eNqiiq9/c/Y7C&#10;4nb/AJZRb6/gqL9tO7P7k0hDQpaUi3P9oSsv7mWXZsf+LbWJ458AL4zTT1W8awS1b5fJX73+xWto&#10;mm3lta2nn3P/ACw2SxIvybv79V7O5i8Ku1jOsiafEu+K+uLrf5rt/wAsv96u73oS90yj8PvF2/TT&#10;LzRJYrl1ubK3X97sb/nl83/slc/4zttK8Q+EopftjWFpqLRSrdxRNv8Am+5W34bhgeKW+tlaG0vP&#10;3q27weVt/v1k6lqur2EtpA39nv8AvZXld12IsX/LL/gX3KujSlOXuhKXJH3ibSrZfCuiW+hxSreS&#10;rF8zzfJ8v996zN9n/ZG2JftNpZQOkvkrsiVf9/71P8N6b/b2uS6rcyzo8TeVLb3EGxJf9uul+wav&#10;cve/ZpdPtrGLY/nXC/JFF/y13161ChKdT2dL3pHNKXu80jEs9HubmztJ9PS2v0uGieC0ddiLFXqe&#10;j+CYEeK8voleVF+VNv3afpujtbf2fPpU9tNaSqzz3Drvdl2fJ5X/AAKrVzokr6bbtc3lzf3dk32h&#10;Xhl8rzW/uNX32X5XHD+/V+I82pV5/dOf8MfD2DwT4m1DXJdV3xXW9fKmXYkW5/4K6C8/sW28RxLP&#10;Ev8AaepQNEvy796L89Zl/r2n69a2+kX0Hk6rdMiS2iL9q+xy7PNTzf7v/A627y21NLXT1s57Z7uJ&#10;k8+W4X76fx7K+hOU4+88GW2t/E3+04tVlS4sFieWx8r91/8AtV3Om/bLmylXVYLbe7MmyL50Zazr&#10;C5u3fVbaW8099TRt8SQ/8sk/g82rdnbagksUt5eL/qNktvEvybv79Ms5zx/8Ol8bLp6pfNpv2Jv+&#10;WK/e/wBit6/TSrzQZVvGW50+1XfLs/h2/wC7WdYXkHgn/iVXKSw6VEu+DULu83vPKzu3lf3t1WfC&#10;ttbfZ7i+s90Nlf8A71bSa18p1/v/ACUEGP42s9I8SeDYm+2Nptvfz2/lXdvF+93fwf8AAq1fCWiQ&#10;eG/Dlv4ca8ivJbWD96n3HZW/j20PNqem/wBntqF5pcNr57JPvXbu/wCeSJ/tUWCWeq+I7jU7PdbS&#10;2bNp95vg2eftTcnz/wB1N9AFTfoNz4V1VbHbDaWUEtq0vlN+6/v1leAPB9z4P8ObtFvF1hL+eK4a&#10;W+XZ+6//AGa6PVf7XtotQnin022tE2Or3C/Iqf8ALXfV3zrm8bT59PubR9MZN8r/AH9/yfJsoA0H&#10;tonl81lXzVXYr7a4Twx8Oo/BniXUNcn1fel4z/uZV2JFu/uV0c2iSzadZLc3lzf3dhL9oV4m8rz3&#10;Xf8AfrKv9esdbtbTSr6DydVuvvWiJ9q+xy/7f92gA8Qw6LD4t0pb6Lfd6vE9qqPv2Sqvzf8As9ZN&#10;z4Ps9b+Jv9qwarKlxYLE8un+V+6+4+z/AHq6bxDZ339h2621zbebbyq881wv8C/f2f7VM0e/vrm3&#10;1CCW8099VRd6wxf8slZPk83/AMeqvsh9o0NN+3XNlKurwWySvKyKkTb0eL+D71c18QvhovjlLJYt&#10;QbTUtVb/AFK/e/2P92uls7PUN0Ut9eLv+y+VPbwr8nm/30rKsLyLwlL/AGZcq0Onpt8jUbu83+fK&#10;3/LJP4qyLNDUk0rUtEuIrxlubK3+SfY33Ntc548s9K8SeDYdt42m29/PF5V3DF8+/wDgrY8JR21z&#10;a3Gr2KtDp+rql0tpcW3kOrfxu6/3noe51HTf7PbU7zS4bTz2SXf8m7/nkif7VV9ogf4Y0S20TQYf&#10;DzXi3j28GyX++61zPir+yNS+E/iVNIVfKtdOurJX2/Ou1H3pXR2CWepeIbvULPzLaWBmtbrfa7fP&#10;2/7dGtw6mllrH73TYbH5fK+0K2xU/wCWvm/+P0RD7J5F+yL4eudB+AHhS50qeK/+3wRSy/aPk8pf&#10;4696e2i+0JK0S+ai7Ffb92vnfR/hd49+GiSxfDnxRZXPhS6le6tbHULX7Qlvu+b906/w1zWvfGb4&#10;m/DS1srz4g+E117R9Nn+0S6z4bumif8Aj/1tu38Pz10ypynL3TKNTlie5+GPh1B4J8Tahr0+r70v&#10;GdFilXYkTM/8FdLef2RD4ghWeL/iYX8XlLvXfuRfmrkk+JHhzx54X0fyp4rmbV4klghtF+1fZX2e&#10;am/bXRXMOvXlnarZz21tKjL5s1wu93T+P7v3WrHl9425onJal4bs7z4of2hZ6g39oWezdp6RfJ9z&#10;5HrqP9OsPDl7Lq8Vs+p3ErRKkLb0Zd/7r/xypdESWGXVoFvNPm1hW+XY3zqn8Hm1XSz1C/8AFGmR&#10;X14rpa2a3F1bwr+68/8Agf8A9Dprcg+U/wBr/wAQ/ZL3RfCkH/HvYQebL/vNXUfA3wXY6P8ACyC5&#10;1m9Wzt9Tk+0Ou3czL/cry39rKVpvjFfr/wA8okWvpnwfPexfDDwtbaTHbXfm2P35l3JuVPu1+m5v&#10;/suQ0qUPtH61iX9UyfD0qX2jvfhnZ21nocq2MUiWTT74PNXa22uurjvhtDd2NnqFpeeX+6uf3TRf&#10;d2MiN/6Hursa/KIn5viI/vJHmPiH4CaL4n8PeK9Kvry5eHxDqP8AaUsyfft3+TZs/wC+KPEnwK0/&#10;W7+K5ttTudKeLQJdAX7Ov3Im2fP/AL3yV6dRW3NI4OSJwOvfBnw9rfw7i8JrAtnaW8EVvBcQxL5s&#10;Xlfcf/erH8SfBzXPE9ld6ReeOr7/AIR+6g+zz2KWsW9otm10316tRR7SYckTzmb4J6U+pa7eRXM8&#10;KapoEWgNEn/LKJd/z/8Aj9V/GfwE0Hxt4V8OaLfSyJLoMsD2d9F/rU8r/wCLr06ij2sw5InmPir4&#10;P3mt+PLjxRpXiy+0G7urNbKdLeBH3Kv+9U03wK0X/hGtE0WCe5hh03WItaa4dt8t1cK+53f/AH69&#10;Ioo55D5IhRRRWRsFFFFABRRRQAUUUUAFeBftpaq3/CpYvDkC77vxLqMGlQJt/vP8/wD47XvtfOPx&#10;avG+J37QngTwZp6LNb+Gbpdd1OVP+WTf8soq6KHxHLX+E9+8PaauiaDp+nr9y1gS3X/gKVoUUVjM&#10;2gFFFFSaBRRRQAUUUUAFV7nUra2+WWdU/wCBVxPxj8bXPgbwvFfW0TP+/iSVETe+3f8APsrP0rxh&#10;O+jeHNQjitHi1m82fJ8+2L/4qtYx90w5ju/7etvuwM1zL/CkKUeTfX6Osu22iddmxPneuP8ACXjD&#10;UPEktvq7T6fZ6Feyy29naOv+kSuu/wD8e+R/kqvpXxL1C/8AD3he+aCJJdU1OWylT+6ivKv/ALJV&#10;8ojs7ZG0F4oNzTWT/Irv99K2K8B1748ahDpvi22bT4HvbW6T+zE/guLX+N/+AbHp/jb4u654P1yK&#10;KzlV7JYLK4ZJbVnTZK+13eX/AJZKiUez5iebkPe6K8c8Q/tA2fh74l6Z4cnltoYXVIr5Jm/epLL9&#10;zZ/er1D7ffOvmrp7eV/vfPUezkXGpGZp0VUttVtrxtqyfvf+eL/I/wD3xVupKCiiioNQooooAKKK&#10;KACiiigAooooAKKKKACiiigAooooAKKKKACiiigAooooAK+YdT+w6p+3jpVt4iTfZWWjxf2Sj/c3&#10;s/zvX09Xy/8AtdaV/Ynjr4ZeMbNmTUE1P+ym2fxrL8//AKEle5lEo/WI8x89nUan1SXsj7X1fwB4&#10;f8SaX9h1HS7a5t2X7jxV59Z/smfDawuWng8M6ekn977JFu/OvWtLdnsIN33ti5q4BivopykfO0uW&#10;UeYwtH8D6LoMUS2djFCsX3Pl+7W9T6Kg2CiiigAr4p/al/5Po/Zy/wC33/0Gvtavin9qX/k+j9nL&#10;/t9/9BoA+06KKKACiiigAriPjH/yIt7/ANdIv/Q67euI+Mf/ACIt7/10i/8AQ6AOy0//AI8bf/rm&#10;v8qKNP8A+PG3/wCua/yooA8f8e/8ly8Jf7v/ALPXsteM+O/+S6+Ef93/ANnr0nXPE0OkSx2y28t9&#10;fyrujt4vvn/4mgDdpmxX+9XDWdx4p8R6VLeSxHw8SrbLT5XuP++q81+GWsfEOfxZLpniq9ls7r91&#10;PEk7KqNB825P9pqAPoBIEX7qr/3zU1Mp9Ac1woriPGPxo8EeANUTTvEXiOx0q9aLzlt7h8Pt/vV0&#10;egeItN8UaTBqekX1vqOnzruiureXej0AalFH8FUp9Ttra4igknjSWf8A1UTS/NJ/u0AXaNlM30b6&#10;AH0VS/tK1/tD7F9pi+1+V5nkeZ8+z+9tq7QAUVm63rVn4e0m81O+l8m0s4Hnlf8Auqv3qi8NeIrH&#10;xb4fsNZ02TztPv4Fngdl27kagDXorn7DxzoGp+Ir3w/aaraz63ZKHubFJP3sS/7VdBvoAKKKN9AB&#10;RRvooAKKKKACiiigAooooAKKKKACiiigD8rfjl/yfj8QP+wfbf8AoCVsdxWV8cP+T9PiB/2D7X/0&#10;BK1crn7tfvvCf/Ivifyh4hf8jmX+EZRTuP7tHy/3a+3ufl/KNop3y/3aPl/u0XHyjaKd8v8Ado+X&#10;+7RckbRTvl/u0fL/AHaLgN/4FTqPl/u0fL/dpAArJ1fwjo+vri/022u/9to/nrVLL2WnBwf4a5ZU&#10;oVfiidtDFYjD+9SnynBJ8KoNLbdoetaho/zb/KWTzYv++Wpbt/HWirug+wa/Cv8A2wl/+Jru80vB&#10;/grklgox/he6e1DO68/94hGf+I8/T4sx2TeVrejX+ky/xBo9y/8AfVb2lePvD2rcW+pw7/7jtsrf&#10;mSKZdksaP/vVhal4E8P6u3+k6XCzt/Gi7HrP2eLpfDLmLdfKsR8VKUP8JtxTwzDdFIrr/stTue1c&#10;MfhRp8Em7Tb++07/AGY5vlqd/D/inTl/4luux3Kf3L2Orjia8f4lMxlgMHV/3ev/AOBHZZPepBtx&#10;z1rz0+IvGekr/pugw6mi/wAdlJtapY/i/p1qv/E20zUdJ/254N6/99U/r9PafuhLIsTvStP/AAs7&#10;v+Gur+GKL/wk0X+61ec6T488Pa6oFlqlpK39zzNj/wDfL16T8Mdv/CTJ/uPXx3G1eNXh7Fcv8p9V&#10;wZg6+H4gwsa8OX3j2Kin/LTP+A1/mtP4z/RGGwfL92qttpttZ3X2m2VrO4/imt28p6u/8Bo/4DXo&#10;YbMcbhFbDz5Tir4DD4t3rQ5gmmlvJfNnnkuZdv35W30yj/gNH/Aa5sRiq2JlzVp8x1UsPRoR5aMA&#10;rK8Q7Xt4rZm/4+J0Rv8Ad++//jqVq/8AAa5/WEnv9etYIIIpreJf9K81v4Jf/Zvk/wDH6eGjzyHU&#10;+EyvFvgZvFuuaZqsGoeTFAvzxJv2T/Pv+f566C5dry909YrOC80/dvluHb/VOtV7a5/s2zvbG20i&#10;dLfTYtkCI3/Hx/uVLbWb6b4cSLSrFbaXbvW3lb7u6tpSkHumF4n8K6n480vyJ2/sSaC6fypreXe+&#10;37v/AI/VfTdKi/4SH+yl+zTS6dpkUUTuu9In/wCBV1c3kQ39peXl59mlaL7Otu8uxHb7/wByuc0f&#10;RJf+E3/tptKn037fv+1RP87zrE+1H2f3a97K8HXxv7uJwYmcaXvG7N4V1fx5a6npDKtnp8sCImpo&#10;zfPL/H8tdt8PfA1t4G8M/wBgy3K6luZ3Z5fvz7v7+6obbXtMudO09dR1qx027gn83yre62I/+w9b&#10;Fg9tqviO4vFsW3wRLFBqPm/JOjf3K/SMFl9PBU+WJ5sqvtZFuztms7BLG6ltvNbekSQr5SbP++/7&#10;tc14A8AN4AuL2WfVftn2xv3SOz/uv9hNz1q38M/m3ep3mmLfy6bK76clu37102f/ALdS3jrqupaV&#10;Fc6RO6bftS3Dt8kDf3K9MwK8L6vDpt3fRaDbJrEt1saJJU/exb9qSs/+5WVbfD1tN8fXHieXVW+y&#10;Nuf7C7Nsi/2/v11rvff2tt2xf2f5XzPu/e+bWFfw2tton9lLFP4hhluvs90iS73i3f3/APvulzFm&#10;x9jaHV/t0TW0No8X79/K+d/7nzVy3jL4ev4z8Q6VqsGqtZ29q8Ty26M2y62y7/n+f/P+2vy11Oq2&#10;1y8FvZ2cED2jP5U6St/yy/2P9qqNtqT6bYatBbaNc+TpcX+iojf8fXybvk/9BpgWb95dSv8AT1is&#10;ba/0/e7y3btv8p1+5srmfFvhLVfiLo32O7b+wZYLxvKlhlZ3eL/gP9+ujs7BtK8LxQaLYrbS+V5s&#10;VpK3yKzfM/8A6HT5oYk1eyvrm+8mXyvs62nm/JK/+5/eoA8f8VeMPFFt4ysvhz4T0/QLyWz0lb2e&#10;71mVtkTL8ifJ89V/CvxX1L4neEvGen+L7Gy8KxaXef2FLqcN55tvcXX/AEy+42350ryzxDc+ANY/&#10;aR8Zz+MdVn8Hypp1vbqj3jxPO/z/AD/LXNaJDqGj/s8bdaWWHwpb+Ord7G+uInTfYeaj+a+75tu7&#10;f8711+zjynD7SXMfX/g/TdM8DWVv4X1DVY7/AFC/3ui3H+tuF/j+9XC/FT4/eHvAHgPxHY23iPTf&#10;+EosrOVLW3iX5N/8CbK4LxP8RYPiL+0LK/heJrxtG8M3r2OoQ/PFPKyfw15JeeM/C/8Awy1b2a6f&#10;aar4t3RRTpDFvu7dmdPtD3H91t29KI0/tFyqfZifSvw3m0z4J+F7LVfGPiqD7XrNnbsqTO+9H2b9&#10;kS7/ALvz/wC9XW2fxOsf+EQl8VRRaWkVxefZ1uEul2Spv2o7v/e/2K8Sm1Xw9o/7UtxL8RIIrbT4&#10;tAs7jw7d6m2y3i2p+9RP9rfXD3/h7UNY8A+IIks/sfg/xb4uifTIfmSVIt6fOif3Xo9nAIyPe9Hu&#10;fCviT4p6rPY+Mba5u/Illl0xJX2RK2xHl+/V3WPj94V8K+I5WvNa0jYkTRTpaK7yyyr9xN//ALJX&#10;l/jzw3oOg/GbwF4X0yxbUorXQtSivktGTzYom8pfn2/3K8o8AaloPjzwf4H8D32veFrPTLe8V2le&#10;V0vpdsu/Y+77sr1caceUiVSUD6d8f694Xv7/AMM+JdR8Uf8ACPRSwLKtjNuR5137/nTfXpsOqweK&#10;n0q50+C01jRJV+0fbvN3+U/8Gyvm/QfEPhf4afFP4qt4zW2S7gggTRbe+b/X2Cxfct933vnrvf2X&#10;dK1zRPgxLOti1hcX95cXunadffJ9niZ/kR65pU4/EbRlznd+LfCWq/ELS5bO5l/sGW11F/stxby7&#10;3aL+B/8AgdbsOjr/AMI5FpkUttNd2sSIrzReaiuv8eyrFzDAmr2N9PeNDL5T28Vp5uxJWb/2b5Ki&#10;8PQxbb2+XTJNNu7qVvNSVvv7f46yNTP17TdV8T2eq6LPFHbWktqqRaikv35f4/k+9/4/R4D8JR+E&#10;vDn9g3N8uqys0srPN9+Xc/8AGjVdmtpbnTbS51q5XTZbWXzZfs8uyL/cf/ZqJ5rNNe1DVbnT2tv7&#10;NtfKi1N2+SWJvmfZQBoWds1tp32GeW23urRRJEvlJt/g+SuH8PfD3T/AGna7Pr2oRX+n3sXzJd79&#10;iou/918z/dryJPHnxE+M0934q8J21tYaFZyumku9r5txdL9zzateIfgh4s+K91pOmeOte1S/0r/j&#10;9aG0VbW3R1+XY+35v43rojGUDKVTn+El/Y8s59K+DuoX2g6RE9ve6/cNpyTN5T/YPN+T5/8AYT7t&#10;et2nw9fTfH134ok1X/RZX3/ZHdti/Jt3/e+9/wCO0228Ky+FbzStI0+VrDw/5H2eKK3/AIJf/wBm&#10;ti58BxXmly6fPqt7NaN95Hl+9UVPiLp+6bH2PydU+2RfZkieL9+/lfO7/wC/VHwqGurW41V/9bfy&#10;+av/AFy+6n/jv/oVNfwlvtfszand/Z9vlbN38FbsKLDEkUa7ERdiJWRtE+OP23PC0Fprmja3HFse&#10;5VopX/vV0XwIuW8SfAme2b7NM9jM6L9rg81F/wCAV3n7WPgKbxf8O3urNd9xpjfaNifxr/HXz9+y&#10;v8RE0XxNL4ZvG22Gq/Knzfdev1OMVmuQckfiifqOGl9eyT3fjpH098HbZdKF1aJo39mo22V7p2/4&#10;+H/3a9Pryrw14c/sjxhPeahPNaWUDSy2ayy/eX5Fd2avT7O9gv7dJ7aVZom+66N8lfkyVvcPgcZ7&#10;1TniTUUUUHAFFFFABRRRQAUUUUAFFFFABRRRQAUUUUAFFFFAHD/Gz4kRfCj4bar4j2+dd26+VZxf&#10;89bhvlRP++q5b9nX4XT+DvD1xr+tTteeK9el+26jcP8A32/g/wB1Ks/tM/DrVfiR8OUg0WVU1PS7&#10;6LVYIZV3pO0T7tlavwN+J0HxU8AWmq+UtnqcTfZdRsf47WdfvpXX/wAu/dOX/l4eh0UfLRXOdQUU&#10;UVABRRRQAUUUUAc/4z8N2fiG1tPt0bXNvBOsrIjbPu1UtvAHhyHZeQQeSn2z+0FRJX2LLXV1z+sa&#10;bbP/AKD/AK6Kf/W2m7+CtYmHLymTZ/DHwvba5Fq9p58P2e6fUEt4bx/siTsjq8uz7q/K7VY0r4b+&#10;HtN1ZNQtfPfbO9xBbvdM9vFK333RK8t03R59B+D3hqVra9ht5dRg/t3Yr+d9n3v/AMC+/s/4DTnt&#10;r5LXxHq/hxb59H066t7rTrfa3711T96iI3zbavlIPS3+FfhV2RmsVd1gltVleV9+2V9zpTL/AOFH&#10;hrWLxJ51uXRoEtWt0vHSKeJfuI6b/mrzzwroniNPEEWkX32t9P8Am11rh933mT/j3/77ql4AtvFG&#10;ieLfCVjdre3miXE91dRXDq3+j/I++KX/ANDWj3gPTrn4daHf6jqFnLY74r2X7VdO8vzs/wAn8f8A&#10;wBa7VEVFRV/gWqXy/wBvJtT/AJYNurQqJSkXGJXvLNbxfvbJU+dZk/gqol/PbN5V5FsT+GVPuVp0&#10;x0WZdrL96pKDer/dan1R/sS2RP3W6F/4XRqa6agj7VnjeL+J3X56XLzAaFFUdHvGv9Nilb/W/wAd&#10;XqYBRRRUGoUUUUAFFFFABRRRQAUUUUAFFFFABRRR8tABRRR8tABRXKfEX4o+GPhRoMur+JdTgsLf&#10;/lkjt+9nf+4ifxNXkVn8VPjF8Ttk/gzwTbeHtKlTfBd+IWfzZU/v+Uv3a66eFq1fhOKpi6VL4j6I&#10;+X7zV88+PNVs/jZ+0L8P/A+i7dStPD+orq+tXCfNFFtT91Fu/vVu2fwL+L/xHt3j8Y+MW0qxl+R7&#10;TQYPs+7/AIG3zV7v8GvgN4Z+CujJaaHZqkv/AC1uH+Z5W/vM1exhsFKjLnkePicbGtHkiemImxPl&#10;qaiivYPHCiiigAooooAK+Kf2pf8Ak+j9nL/t9/8AQa+1q+Kf2pf+T6P2cv8At9/9BoA+06KKKACi&#10;iigAriPjH/yIt7/10i/9Drt64j4x/wDIi3v/AF0i/wDQ6AOy0/8A48bf/rmv8qKNP/48bf8A65r/&#10;ACooA8f8e/8AJc/CX+7/AOz12njWCKzhTWY75rDUIEZIHC7vN/2GT+KuK8d/8l18I/7v/s9dT4w8&#10;P69NqV1f6OtrcXbWvlWz3bf8esv99VoAjtPEa3cf9valeXuhWmlK0N9b3EWy3lZtvzfN/vVc8VWO&#10;jeKtY0fT59QSO7XdqCWm1S91AvyN97+H51rL8M2nxDbTbiDxIuhXcssny7N+xE/u7dnzVtHwnqeo&#10;yLLqOrCP5duzT4PK+T+7v+9QBmaVcrpXjhdG0uW9urRIN9ysreZFF/c2v/7LXoX8FZ+laJaaJbeR&#10;aQLCn8X+1WhQB8t+N7vXYP2t7qDQfDFj4luJfCkXmrfXSxJF/pD/AOzXMaR8MvF/gbxx4V+H1l41&#10;ufDlrrKalq+oQ6IqBInZt2yLcn8FfVMfgbRo/GkvitbNf7dks/sTXe7/AJZbt22n3vgrSNR8Vaf4&#10;jntN+r2ETwQXG77iN96gD540g+I/ihrfxFsf+E+1fw5/wiEv9mWP2aVEdmWLd9ouPl/e7q4LQNS8&#10;T/GzxL+z/wCKdQ8Uah4b1DVtFuriWGxii2eaqfOybk/5a19J+LP2evBXjHxBdavf2NzDd3sXlXxs&#10;ryW3S9T+7MqN+8rR8YfBbwj42sdEs7/TPKh0RlOnNYytA9r8uzCbei7aAPnLxf40+Ivjv4ifEDSP&#10;DbeJPtHhqSK006LSbm3ii83yt/m3Cy/e3V12na34y+K3xD/4QnWfEd74HudJ0W1ury20d1S4uriX&#10;7/zt/Cn+xXqPiz9nnwV4y1yPWr2yubfVVjWJrvT7yW3eVF/gfY3zU7xl8AfBnjd9Mn1OxnS806Ly&#10;IL60uXiuFT+7vX5moA8htvBmrr+2ZqbL411ZIbXwfZ3Sxbbf97F9rlV4vufd+Tf/AMDrjNM8d/FX&#10;4k3OoeIPDMWvvf2uuvaxWkV5AumLBFLtdZYvv/dr6X1H4G+EtT13w9rU9lP/AGpokC2tpdxXLq/l&#10;f3H2/wCsX/eqjqH7OvgfUfFUviFLC5sNTuJVuJ/7PvJbdJ3/ALzorbWoA8Z1u71741J8ZftvinUv&#10;D1p4X+0aVbaNp0qpu2W+95Zd33t+6vXfhl4mtPA37MvhzXNQlVLLS/D0VxK/+7FVrxT+zh4F8X+I&#10;rvXNQ0yUajexeReNaXMsSXS+kqq3zV0WpfCvwzq3gBPBVzpwfw2sEdt9h3Nt8pPur+lAHxZ4V8Va&#10;r4G8UeDPibqfg7XdKu9Zvm/t3U7uDZbvb3X+q+f/AGPkr1Pw3rfi/Urr4peNLvxnq15p/hDUb/8A&#10;s/QbRYkt50ii3Ikvybnr6P8AFfgXRfGvhqXw/q9il5pUiKj259F+7VXwn8OvD3gi01C20mxW2i1C&#10;Vri5Vm3eax+9QB8yfBzxJ8UfEN14H8WK2u3mk6pB9o1241G8tWsfKaLdvt4l+Zdj1Uh+JWvWvxD8&#10;Faz4X17xbq/hnXta/s+W41t4PsM6fP8A6pNm7/gde/8Ahv8AZw8DeD9c/tPR7C5sDud/sUd5L9kX&#10;d9791u21V0f9mD4e6DqVrd2mlTh7K5+12kT3krQ2sv8A0yXd8v3qAPOvhz4p8SaJ8Zzo/wAQ9Q8T&#10;WWs389x/ZKlon0a8i/uxbF+VkX+9X1Cleb6H8CfCeheKYvEMNtd3OpxMzwSX15LOkG/72xXb5a9I&#10;oAKKKKACiiigAooooAKKKKACiiigD8sPje//ABnn4/8A+wfa/wDoCVq7+furWV8cP+T9PiB/2D7X&#10;/wBAStX5s1+98J/8i+J/KHiF/wAjmX+Ed53+yv8A3zR53/TNf++aZvb+9Rvf+9X2tj8uH+d/0zX/&#10;AL5o87/pmv8A3zTN7/3qN7/3qLAP87/pmv8A3zR53/TNf++aZvf+9Rvf+9RYB/nf9M1/75pvm/7K&#10;/wDfNJvf+9RuagB+/wD2Vo3/AOytN3N/eo3N/eoHzCea391aN/8AsUu5v71G5v71Acw7e392jzG/&#10;ur/3zTMN/fow39+gQb/9in72/urTMN/fow39+gBfMb+4v/fNO8xv7q/98UzDf36MN/foAfub+6v/&#10;AHzTXCzLtliR0/2loy/96k3OP4qzlCEviNo1qkPhmc9q/gHw7rA/0jSbbe38cMWx/wDx2szSz4t+&#10;Emrxan4a2eIdIi/1ujXbfvVX/pk1dqQcffpAz9mrwczybDZnhZ4er9o+qyriTHZbiIV4S5uX+Y9L&#10;+G/x48L/ABItdsVz/ZWqxfJPpmp/urhX/wCBfer0VHV/ustaHwk+DXgT4s/DGxfxL4Y0/UrqLfF9&#10;qeLbMvzf3/vV5d8ZfgNr37PfjTw14l+F2keI/EPhe6aW31rw9aSvevF8n7p4kd/79fw7n3An1XEV&#10;Y4WXwn925DxN9dwdKrXj8R6D/wABo/4DXjXiHXPi78TpdM8OeD/AHi3wTdXl0iT69renbLe1i/ja&#10;te+g+JnwD8U+HdA8eXNl4q0XW5/stn4gsk8p0l+9tlSvhp8L5hDDe3nE+ujmtD2vsonqO/8A2KZT&#10;/wDgVHzV8fa2h7Az/gNedf8ACMaxrfjn+3l1CNNMiuk22O5/3qrvXf8A73/xb12GpX8tzdJp9tPs&#10;f/lq/wDdrPfR10ez8iz3arqHn/bbW3u5/uf7n+5XpUOalH/Ec0vekW5nntr3UIoNTWbULiLzbW0u&#10;PuRf/Y1zPjPQdQ8bLp8WnanbQ3tm2y6SFn+d/wC58tdWn9r3N/qHkaVBNcRLss383/W/7/8AdroL&#10;aZvDcFo2n6ZFqut3TI94lu33f7/z19JlOUVcRPmn8Jx18RGJYh8Hy22m2l9eaVFrGp2rK8Fp/wA8&#10;n+7v+amfF3R4Ne0RLaC+jsNV3b4Jdz+cv+5trQ0fw9q+2VbzU54beWV5fKSXfKm7+Df/APEV0Fno&#10;9nYfNBB8/wDz2f53r9LoUKWEjy0jx5c0/iPL/BngzxQmg2mn6hLY/ZIl/evd2e97j/vqur8PWc9/&#10;4N1WxXamoN9oiZHXykR2+5937q12fzferltN0f8AtjQ5l+2T2bz3n2hprdtj/K9dPNzkcvJIyvAH&#10;gnV/DHhrVdP1DWvOuLiXet9Czu8X7pP71bf9tukVlqC6rZTeH0i2T3bt87v93733aY819De6rJpW&#10;m215aSweatx9q/1s/wBzY/8AwFKseTebrKzbSrT+zGi33Xzf6p/7mz+KpKOa8E+BtX0TxbqGr3mp&#10;x3mn3Sy+Vboz/uN0u/5P8/ersLPdba5dxRaUsNpKq3DXyMv71/8AbrJ1W5lvL+XSL5m0q1lniTTr&#10;i0n/AHs+1N7/AO7/AB1tpc6h/bksDW0aaf5Sutx5vzu39zZQWcVrHgbV7/4g2muRanEmnxNFusXZ&#10;/m/2/wDerpZvPhutVgs9Xim1WeD7RZ2l39yD+FPkX5tu6qWpaU2mxSrat/bGpvdfaoLe+utmz/c/&#10;2au+dqu/VZ/7ItvtUUX+gv5/zz/J9x/7vz0EHK+NvDGp+P10+LTNatra7035L7ymb/W7PnT5a7LV&#10;YWh020lXT49Vu7dk8pN33P8AbqK8mvrCwt57bT7b7RK6vfJ5uzZ/ff8A2qr2Dz22hvd6LLJrf2qf&#10;7RF9un/hZ6AM/wCJHgCLxno3kQRWltqDyxP9rli+eJV/uf7VS+G/CTab4BtNB1e2ttVeKB4pYdu+&#10;KX/vqtvUrBZrq01Ce+ns0s97siS7In/36qWbwXmqarqdjfT3kqKtk1o8v+jo6/N/3189Lmlyj5Yj&#10;U0dbnwvLBBpttpV3LatFFDt/1X/fNcj4A+FcvhXQdbs768tHu71t/wDaNvF86/J/HurtprO817QY&#10;or5pNKu2ZXl+wz/c+f7m+qO+8tZ9Sn0XTra8ini83zvtP+vn+7sajnkHLEq6l/ZmpQafqd5PpF/4&#10;cggfzbu7VHff8mx0f7tY3gz4aahoniq91O+vLa80+4Z3gtE3P5H+5ursPJndrKx/sq0/spoG89d3&#10;yRN/c2VS1W5lub/+zb6VtNillT7DNbz/ADz/AN//AHaOaQcvvGF8TfA1z4z8NeK9B0q2j0S71Sx2&#10;Ra2m3e8rfwf3q8E1L9njxj8UfFulQeJdP8P+G9E0trV54dMlaV7ryv40+T5a+sIbm+/tmWBraP8A&#10;s9IE8q48352l/jTZXJeIdHbRJbi8sZ/7V1V5/tUVjqM//oH93ZW0akomMoxkXb/QbOa/u4vNtL/V&#10;fI82zt9QiV/sqr8n+9trn/G3hXVfH9raR6VrVpZ3dgrRXn2dn2O39z/drsEudTddQvF0q2+1pEv2&#10;N3l+ef8A2X/u/NUrvqFnZ2k9tplt9onlV75El2bF/jf/AGqx5jblH62ksNhFLFpS6rdwMrxRbvuv&#10;/f3tWf4/8N6h4q8OfYdPvP7Nu3nV/tG754v92iwmlTw/LqGgztr32+f7VB9rn2Jsb+BP9mtPUrNX&#10;urTUJ76ezis9zsiS7Im/36koz/D3h6XSvBEWkamsWqyxQbGT7yS/99VLrFhc+J/At7Yy2y6bd39i&#10;8XlStv8AKZk/2aLB4Ly/1XU9PvpryXb9n+yPL+6RlrN8YeJLHRPAb6h4q1NfDcUSrLPNDc/d2/Ns&#10;R/4qqHxEy+E+bP2e/El58Clu/hT8Qbn+wdQZtmk+IYW/0e6X/fb5VavqD+3lSKy1NdV09/DXkfv7&#10;t2+d5fk2fP8Adr5K+KPjPWv2kNGu9M8C+AvJ0K/nRG8Ta2vlPK3/AEyT71fUHhjwNL/wiulaRrSx&#10;PaWdqkX2FPuNtT+OuypH7RzU5fZiYnh74Xa1YeKLvVbnVYHt3aWW1RGZ/s77/wCDdXoWg6k2q6b5&#10;ssWyVZWilT/bWsLxD4PvvsG3RdQu7Z96u0P2n7//AAP+Gug0ewbTdLt7Zm3uq/M/95/4645HTH4j&#10;Q/4DRTaPmrM3Iru2W6tpYZF3rKu1vlr88Pjf4CvPhP8AESWW0RobWWX7RZy/3K/RP5q4D4yfDK0+&#10;JnhK6sJEVLpV3W8u37rV9fw5mf1Ct7Or8Mj6PI80jl+J5Z/BI828DePdI+L3w+j1HVLieHVNMVYp&#10;bVWfZ5v8LeV/Fur1X4arfafpD22oRLDKzebEu/5/++f4a+A/D2vav8IvGtxFeRSfum+z3lpu2bkr&#10;6n+H3j6TVr7T9Q0+COZLpl3O7S3Eu1v4N/8ADV8S5P8AU6/1il/Dke9nGU+xh7Sl/Dn7x9F/8Bo/&#10;4DUXnf7VG9P71fHckj8654Ev/AaN9N3/AO1R81MVx2+jfTaPmqDUdvo3035qPmoAdvo3035qPmoA&#10;dvo3035qPmoAdvo302igB2+j/gNNo+agB3/Aa+bfjT4D1n4P65d/FbwA7Qv5qy6/oaRb4r+D+OXZ&#10;/f219IfNTJkWaJ4pV3oy7GR1rWnU5ZGFSPMYngzxzovj/wAP2mtaDqFtf2V1Ejq8Lb9ldB/wGvm3&#10;4tfs/W3gzTdQ8Z+ANV/4QzWNOVrpkil2Wku3+CVPutXrHwQ8eX3xI+Fvh/xHqdj9gvb+1R5Yk/v1&#10;co+7zRIjL7Mjut9G+m/NR81c51Dt9G+m/NR81ADt9H/Aab81HzUAMubmKzt5Z52VIokZ2d/4K4rR&#10;PiLpFzYarrTRXNtp8TfLdy2rokv+5/erpfEmjr4h8P6hpkrNCl1A8W9P4K80s/BPiXUvBsvhzU59&#10;Nhu7CWJrO7hZv3rRfc3psrWPKYS5uY6uH4r6C+naxczrc2H9kwfaLq3u7ZklSJv49n92tDWPHmi+&#10;HpbuC8eSF7Kx/tCVEi/5ZVx958NNX8W/8JLea9PaWd7qmjppECWLO6RIu997bv8AbepZvAeua2uq&#10;32rz6fbahPpn9mwJbs7xf7//ANhV8sQ5pHTWHxL8PalFFPBfK9u1j/aHm/weVTE+IumPoz6rLbXt&#10;tZJPFbq9xZunmtK6Kmz/AGdzpXm7/B9bC/8AEa2N839lalpy2628K/8AHrLv3O6f7P8AsV2Fz4e8&#10;UeJ/BEWlaj/ZsNxFPZSxXFpKzpKkVxFK/wDB8vypRykcx0ug63Bquva7BA2+WwlS1l3r9xtm/wD9&#10;nre/4DXnnhvRPEeifEbxROq6fNo+qTxXW/zXWWL91s+5s/2K9DqKhcR2+jfTfmo+asjcd/wGj/gN&#10;N+aobm5+zWssrfwrVmf2SlC8Sa86Qbfmi/e7P71av/Aaz9HtmtrJNy/vX+d32/3qvfNSkER2+jfT&#10;fmo+apNB2+jfTfmo+agB2+jfTfmo+agB2+jfTfmooAdvo/4DTf8AvqqN/rdjo8Xm319BZxf35Zdl&#10;XGE2ZTnCG5ob6K8n1j9qX4W6DfvY3PjHT/tCt8yW7ebt/wC+aff/ALT/AML7DRJdVXxnpdzFFFvW&#10;KGfe7/8AAK6Y4Wv/ACHNLGUF9sh+NH7Rmi/B65tNJTT7vxF4ov132ujaevzv/tv/AHVrj9P/AGt7&#10;vw1LF/wsvwBrPgayuP8AVan/AMfVov8Avun3aj/Y/wDA+p/FD4ha98VPEtjLGdQl3WEN3F/qrf8A&#10;5ZLX2fq/hPSPEOmzWOoafbXlrKmx4nj+8tfRf2dQp04xl8R8zHNK9SrKUfhPFbP4qeDr/S01ODxR&#10;oz6e67/tH2yLZXiPjn9r1db1J/DXwk0xvGHiCVvK/tFF/wBBt/8Agf8AF/wCvW9R/YF+FN/qb3i6&#10;P9mVm3tEm3ZXr3gD4NeE/hrZJbaHpFtZhf4wvzVdLLsNS96UuYirmWLre7GPKfOvwY/Y71DVPEFr&#10;46+Ld83ifxMvzRRXH3Lf/dT7q19c2GlW2m26xW0awov9yrfl4orslLm2OSnT5dw2UU+ipNQooooA&#10;KKKKACiiigAr4p/al/5Po/Zy/wC33/0Gvtavin9qX/k+j9nL/t9/9BoA+06KKKACiiigAriPjH/y&#10;It7/ANdIv/Q67euI+Mf/ACIt7/10i/8AQ6AOy0//AI8bf/rmv8qKNP8A+PG3/wCua/yooA8f8e/8&#10;lz8Jf7v/ALPXr80yQRNJIyoi/eZmrx/x9/yXPwj/ALn/ALNXkn7ZE08PxD8Kv42bxBD8FfIf+05t&#10;BWXYt1u+T7V5XzeVQB6r44/a5+G/gzUf7MXVZPEOq7tjWOhxNdSp/vba5L/hunwrZ65o+n6x4W8T&#10;aCmr3S2VncX1jsSWVq9U+E3w++H/AIX8M2Vz4F0fTbfSrqJZYLuziX96rfxb/wCKvH/jh8BviDqf&#10;xu0n4p+D5tA8THSbP7PbeFfEgliit3/jlglT7srf7S0AfUtFeC/DT9pa81vxvaeB/HvgfVPh74vu&#10;onltYbiVLq0vFT73lXC/er3qgAorwLxzrfxA8QfHW58HeFfFdp4YsrXQotR3y6Yt15krysnzbulc&#10;nZfHzxO0N14X8VajH4Z8X6Lr9rptzd6bY/aLfUYpfmR1V/8AVb//AB2gD6pory3SfjvpeveMZfD2&#10;laLr2r/Zbp7K61azsf8AQbeVf4XfdXn/AIG/bB0zV9N8e6rr2h63puk+HL64iW5/seeJfIiVPv7/&#10;APlr8/3KAPpKivn64/aAi8Za54KTSpfEPhKyv9W+zxPqehbYtWi8rf8Aunf7qf7ddbpPx60jxH4j&#10;l0zRtE8Q6xZQSyxS6zaaaz2SOn3lEv8AFz8vy5oA9UorxH4AftA/8Lpn8QQT6JqumvYate2sElzp&#10;k8ELwRTeWm53+Xzf7yVyHxi+Let6F8YNR8PL8SNJ+H+j22jpfxTahaQS+bKz/wDTWgD6dorwT4e/&#10;tDsvwY8K+JvGFu02u63Kbez0/SId8uotubY8UX+0vz1q2v7T/hL/AIR7xJqeowanodx4dlii1bS7&#10;+02Xdt5rYiOzd8ytu+8uaAPZqK4PxV8YvD/g/XP7K1Brn7b/AGZLquyGDd+4i+/XGeHv2rfCfiHW&#10;/Dtmml+IbCy8RSeRper32lPFZXMu0t5e/wDvfK9AHt9FfL3x+/aXWPwJ4qg8EWmvT3emXC2UniKw&#10;s82UE4lQOvm9+v8AD616H40+P1n8NxCNU8M+KrzT47eKa51qx0zzbWIN/Ez0AevUV41rP7Tnhex8&#10;VxeHdN03X/Emqy2sF6kWiaY9wPs8v3ZS38K1f079ojwhqng218SwyXv2W51VtDS1e1b7Qt4spiaJ&#10;ov8AeWgD1aiiigAooooAKKKKACiiigAooooA/LD43/8AJ+PxA/7B9r/6Alavf71ZHxz/AOT8/H//&#10;AGD7X/0BK1P+Wgr994S/5F8T+UPEL/kcy/whRRRX3B+VhRRRQAUUUUAFFFFABRRRQAUUUUAFFFFA&#10;BRRRQAUUUUAGaKKKAHUb6bRSsaLc+zP2TN3/AArj5v8An6l217gVrwT9kO583wHdxf8APK5evfK/&#10;mTO48uYVV/eP7U4X/wCRRh/8ImK8Y/ar+DuqfGT4YJpGg3MFtrVjqNvqVm9wPk3xPu217VkCmvXh&#10;Sgpx5ZH1sZckuZHwFYfFHxD4J1m00H4peHm8K6hcM6Ranu32Nwy/3G/hruPD3jPQ/GCytpGq22pe&#10;U2yX7PLv219WeI/CukeLrL7DrOm2+pWv/PK6i3rXwxrsJuf2xtdg0Tw7Z+FtI8NaYlhePDL/AMf/&#10;AJvzRPsVfk21+VZ7wvhqVOeKpS5T67AZpUnKNKZ1GpWcGia5ZSrBvidnlnl+/V2/s9Rv9W0/VdPs&#10;7aa0ii+zvdzffi810+5/s12Gj+G5dY/ezq0Np/t/flq3DomrvoP9ixQWlnb+V5X2h5d7/wDfH/2d&#10;eNleU+15auJPYr1/sxDTfh1El0l5fXks03leU1vE2yKuttraKzi8qCJYYl/gRaem7Ym59/y/fp9f&#10;cxtCPJA88KKKKk1KOvW1zeaJewWcvk3csDpFKn8DVyXwf0280Twr9hvrz7TdpO253b567uuRm8PN&#10;pXi+XXoNPkv5riDyt8Mqo8X/AH09ax+Ewkaeg6bLpuh/Y5YLazldpdsVu3yfM71y/wANPCWveFbj&#10;UJda1D7Yk7fuE83f5X+xUtx4kge/fUNe0G+0q40tmax/5avcIyfO/wC6+Xd9/wCStu/udO1vUtEg&#10;ubO7eVl+2wS+Q2yL/femIl/t68/siW8/sif7Qt15S2+753Tft3/+zVzVn4P8Q23xJuNan1P/AIkj&#10;M220eX7vyffrtXubxNXSBbP/AIl/kb2vvP8A4/7mysLVUs7Pw/8A2Vqct7rcV7P9lldIvNdNz/x7&#10;furQWadzpsr+KLS+8i2e3igdGuH/ANan+5XKePPB/iDxD4m0rUNK1P7Np9u0X2qHzdnn7Zdz11us&#10;Rz/Y7exg077ZaS/6PP8Av/K8qL/2aqVnrFjo+nanbQWN6lpo0XzJ9lb96qpu/df89aANWbUpUv7S&#10;CK1aaK4V91wjfJFXFeNtH8Q+OdESDSvM0G7gvHTe8v3k/wDs66XTbSLw94St10DT2mTyvNgtJZfK&#10;f5vm++3+9Vt7aX+1LS+lvJ7b9x5TWO7907f/ABVQBn/2PczeCH0pltry9+x/Z2iuG3ozbP46z/El&#10;tqusaRqug2Nn9jl+wo8F8ku2Lzf7n/ANlavhiHT3/tDU7O2ntpb2f9/9rieJ2Zfk/ioT7dquk2Vz&#10;qHm+HruKXzZ7eGdJU+X+B32/dagCl8N9B1XwxoP2HWr77Ze+az+b5u7fWh4esJdN0b7HLBbWcrtL&#10;thtPuUyFNPv/ABVLcrbXP9oWUXlLcPEyIyt/d/vVU1J/9KuNY1PSJU/sln+xy28v2h51ZPnfYv8A&#10;6BVgYvwu8H694SutQbXNQW8S42eQnmu/lff+SulTXr59Olum0ifzUuvs6Rbvndf79N1J9P1jVNFt&#10;rmzu3l/5CED+U2yJl/v/AO18/wBytJ7m8/tZIFs/+Jf5W9rvzfuv/c2UAcPYeD9etviXLr0+of8A&#10;EkZpdto87/JuRPnrZvLNv+E8tL68s7b7JFA0UVw6/OtS6xDY2fh/+ytTlvdbt72f7FLsXzXXzf7+&#10;37q1L4nRrlNP0qCx+2RSy7J/3uz7PF/fqokyOf8AG3g/Xte8UaZqGlan9m0+BU8+Lzf+Pj567WbU&#10;pU1K0torZpreVX3XCN8kVZVtqVjo+l6hYwWN99k0mJImTyHfzU2f8sv+etS2CLo/hLdoOmNN+682&#10;Cxll8p33f3933ax5ijnfG2j69420h4NKaXQbi1vmVZnf78S/x/8AA63f7KuX8Ef2Uy215e/ZfKaK&#10;4bejv/t1fmtm/tS1vpL6WFEiaL7CjL5Ur/8AxXy1V8Nw2M39oahY2c9tNdT/AL9LhHR2dfk/irQf&#10;KY/iRNVv/DOq6LZ2f2O4isV8q7Rtib/9j/cr5v8A2e/hvffGxYvGPjPVZdbtLW8n/szTJpd8UG2V&#10;1810/ib/ANBr6r8m81XTbKe+eXQZYpfNnhinR0df7jv/AHa+XLbW9P8A2W/2h9V/tOzu0+HmvN/o&#10;ureQ/wBn0u6l2PLFv+75T/3v4Wroo/DLlOapyn0NDoi+G9BtIGs7Szf7dv2Wn8fz13FeWar4n0jx&#10;tBcanbRW2pf2a2/TruxvllSVP7/+zXsGj+ErzUrW3nvL5YYmTf5Vp/8AF0ewqz+Iz+s0qRnu6p95&#10;lT/gdFt9pv8A/jxtJLn/AG9uxK7LTfCmm6U+6K2Xzf8Anq/zvWskaIu1V2f7tbRwkftHJPG/ynDw&#10;+FdXmf5mgtk/77q6fA0r/wCt1KVP9xa62sq51id7p7bT4FuZU/1ru22JP/sq7I0InHKvVMxPAFt/&#10;y0u7t/8AgdWIvBOlp95ZJv8AflrT0zUmvPNili8m7i/1sW7fVqSTELt7VvClHnRCqTmz8vP2vrSC&#10;0+POtx2jKItsHyJ/B+6SvoL4WeFdM0f4c6RPdwXkN9LAstv9n+SJv96vlv4s3zeL/jrrrMyuk+q+&#10;Urp/d37K+9vGfguS28M6PbWmn2z2VtbKlzd3E/lLFEqV99xH7uXUKZ+053iJ4fLsHg5v7J6Zo/hj&#10;SbnSrWWWxgeVol3OrVe/4Q7Rf+fKKue+H3i+K8sbLTZbZrS48rdAn2Z4opVX+5uruq/PY8vKfjFb&#10;nhNmDN4J0p02rE0P+5LWPeeEL6z+a0n+1p/cm+9XbUVEqUJkxqzgeaJNsleKdWhlX7yPT67LW30p&#10;4vK1B7b5v77Vyl9ostgnn6bJ/aVlt/1SNvlX/wCKrgq4T+U9Whi4y+MgoqFLyB03eav/AANqr3Oq&#10;wQ/LF++l/hhh+euDkkelGcZl6q9zeRWabpZVSqnk6nMu5p4Lb/YRd9S21hsbzZ5ftMrfxuv3KOWI&#10;e8N/tu22bm83Y/8AHtq19vg27vPXZ/v0/wAtfu7aiewtnlRmgXen3flp+6HvFf7fc3ny2cXyf89p&#10;ao3lh50sUDTtNcTt8z7vuVbm3Xl49msrQxRL82z77Vbs7CCz/wBRFs3feqiPjJYYfs0SRK33V2fP&#10;T6KqXOpQWbbZW+f+4i73qSi3RWZ/aVzc/wDHtp8v+/d/uv8A7Kh7a+m/198tsn8SQr/7O1VGBPOe&#10;KfthvLN4S8KaQ07Q6ZqmuwWt9sbajxf3Hr3DQdKttB0i0sbOJYbe3iVIkSvDf2vYdIsPg3cM7b71&#10;r+1+y723u0vmp9z/AGq9y8OQ6rqWkWXl6Vc/NAm57j90n3P9r566fZTlT905vawhL3jQ+am1aPhj&#10;Xv7mnp/vzv8A/EVMfCWr/wAU9kn/AH1UfVqofW6Zn0Vpf8InrH/Pex/74am/8Ilq/wDDLYv/AN90&#10;fVqofW6Zn0Va/wCEY17f93T/APv+/wD8RTH8Pa5D8z2dtMn/AExufn/8eSj6tVL+t0yCq9zYQXjb&#10;pYt7/wB+nPJd2/8Ax96be223+PyN6f8AjtNS/gdtvmrv/uPWPspQLjVhMi/se1/uN/31Sf2Pbb9z&#10;Kz7fuI7fJVtHR/lVv/HqfU+8a+6M2Lt27fkrP/sdof8Aj1vJ4X/hR23pWnRQPlKNhbTpdXE87L8+&#10;xPkq9Q7/AMTNVFNVtnuvIVvn/v8A8FAi9RRRUGoVmaxume0gZtkVxLsl/wC+K06z9S/fXmnwL/z1&#10;3/8AfNVH4jORoUUUUhBRRRSNQooooAKKKr6lqVno9lLeX1zFZ2kS75ZZm2ItVBXMpuxifETx/pHw&#10;x8Jah4h1yfybG1Xeyfxu39xK+ftOP7Qnxx02XXtGntvBGiSr5tnaeR5tw6/7T1V8MJJ+2j8dbSXy&#10;p0+F/hqXfa+auz+0Z1/5a/7v92vv6zsILC1it7eNIYol2qir92vrMFhYUI81WPvHyGNxdWvLlpS5&#10;Yn5uJo/xwvNU/sq5+Ik9mzN5TPLYpFt/4HW/ov7Gn/CZeJbKHxH4n1Dxncffupbid3t4l/8AQd9f&#10;f994f07Ux/pNpDN/vLU1nplrYRbYYI4U/uotfQPEYaK5qVLlZ8p9Sx1Sf7+vzRPLPBv7Lnw+8GaX&#10;9js9Attm3HzxLVa5/ZI+GU+qJqA8N2yXKtu3qiivZ1FKRnvXD7aoev8AV6fLy8pR0vSrbR7OK0tI&#10;Vt7eJdqInar1KCKSs3qdEY8g+mU+ikWFFFFABRRRQAUUUUAFFFFABRRRQAV8U/tS/wDJ9H7OX/b7&#10;/wCg19rV8U/tS/8AJ9H7OX/b7/6DQB9p0UUUAFFFFABXEfGP/kRb3/rpF/6HXb1xHxj/AORFvf8A&#10;rpF/6HQB2Wn/APHjb/8AXNf5UUaf/wAeNv8A9c1/lRQB494+/wCS6eEf9z/2evLf2g/idq3xB+J1&#10;/wDBnStZ03wbpRsUm1rXNUlRZpYJf+WVur16n49/5Ln4S/3f/Z66vx78FPAvxQlil8VeFtN1uWJf&#10;klu4sun/AAKgDkvD3xX+Efwc8G6V4cj8caJZ6fpNqlrEj3yM+1a5fWP22vCN672PgXStZ8f6wzbI&#10;rfSLF/KLf9dW+WvQNI/Zn+FOgFHsfh/oUJT7rPZq/wD6FXoGm6Np+j2yQWNjb2kK/dS3iVFoA8A+&#10;GXwm8a+OPiXa/E34otDYXthE0Wi+G7STelgrffaV/wCN6+jqKKAPAfGWl+OvDnx/uPF3h7wsviLS&#10;rrQE03/j8S38qVZWf+Kudv8A4BeLL+3/ALevvs1z4q1TxFa6rfRRS/urW3i+5En97ZX1BRQB8wX/&#10;AMMfE8nxy0zxB4Y8O3PhDOqLLrV9Fqm+01K1/j3W/wDfb5ar6n8LvHkOh/F3wZBosdxpniPULjVN&#10;O1X7V181E/dOv+8lfU9FAHifj74Za34kf4VLBGmzQbrzb5933V+z7PlrJ+B2k+PvhLFa+Bb7w3Fq&#10;OgQXcpg8QRXar+6Z2b50/vV9BUUAeI/Ajw34q+HuveMfDuqaPH/YFxrl9q+navFOv71LmbzfKZP7&#10;y72/Kue+I/gTxR/wvK98S2ngbTfGekXWjxWSpfSxJ5T7/wDbWvo+igD5E0f9nnxp8N7TwV4i0qzt&#10;NS1XQ9Yv9Ql8OW0+23iguv8Allbs/wDcqz40+BXjL4n6J8VfEU9hBomv+JbKytdM0qafdsS1benm&#10;v/edq+sqKAPlq/8ABXxG+IvjdPEGq+FYNBii8MXmkeS98krtPKn/AKDW3f8Awc8SXPw4+DuipBF9&#10;r8O61a3monzfuxJBMjbf++1r6KooA+Ox8LPiZoPwo8UfC618MW2q2N1qNxdWOvfbVVGiluPP+ZPv&#10;b6sfFz4SfEPxprniyxu9In17Sr6xit9FeLWHtLey+T596L95t1fXlFAHhXwg+F2veEviRcavqEEc&#10;Nk/h2w01djb/AN7F9+uQ8JfD62u/2tPFa6fcw3PhWy+z+JJ7OJ9yQavKj27f+Oxeb/v19SfwVheH&#10;PBmh+D/t39jaVbad9vuGurlrdMebK33nagDdooooAKKKKACiiigAooooAKKKKAPyw+OH/J+nxA/7&#10;B9r/AOgJWr3FZXxw/wCT9PiB/wBg+1/9AStMfeFfvvCf/Itifyh4hf8AI5l/hEPWig9aK+4PysKK&#10;KKACiiigAooooAKKKKACiiigAooooAKKKKACiiigAooooAeNvSkAor0f4JfDa58e+KrR3jb+z7V/&#10;Nkl2/J/uV5OYYyGBw86sz3Mry+rmOKhQpfaPqX9n/wAK/wDCLfD7T43XZPOnny/77V6co61BbQLb&#10;QJGq7VVdtTr3r+aMRWliK86sup/amX4SOCwsMPH7JJRRRXOemMevgnw9cr8NP2r/AB3ofjqCdNQ8&#10;W6j/AGhoWpyr/ol1Fs+SL/eT+5X3tXw7+21beKbD48/B/wAUXltbJ8NNG1FftN6F3tDcSfxN6L/t&#10;Vx4qlGtS5ZHThqnsqvMfQv8AuUVj+HvFui+LbVLnRdVtNSib7r28qPWxXyXJyaH18J84UUUVJqFF&#10;FFABRRRQBXvLaK8geKeJZkf5Nj1zOiX99ZtFA0UH9mW7PFPcTS7HX+5XXVyMO5/EuoaVPpjXmnz/&#10;AL2WZ/uJWsfhMDC8B+GPE+l+NdQvtVvGm0qVZfssP2nd5W6X5P8AP8P3a7Ow+zWevahbW2nyWzyq&#10;l1PdovySu3/s1VNVubm8nuNKilk0HbPElrd/J+//AInRP/QK1Uv531mWzazlS0WLet3u+Rn/ALlM&#10;RwWt+FfFVz8SbTU7a8ZNCRovNtEutm//AIBXYTPqtn/bDRXMF/dtF5tjYv8AJt+T7jv/AL1Zl/pU&#10;9hbvLPPc63dpefarW3hl8p1/2P8AaWtD7ZL5uq339hyfa7WDZA/y77r5N+xP+BUAcl8SNE8UeKot&#10;KbQ7xbO4t1/09IbrZ/B9yuw1WGCGw0+5udPa/uLJleJIV3uj/d30TXLaVaxXNto7ebdSq9ykW3fF&#10;/tv/ALlV7Oa80rSZbpZ5/ELyz74kTYm1W/g/4BQBF8RdK1fW/DXkaDP9j1Bp4nWXzdnlf5/u1X8K&#10;+Hp4fhzaaV4jg+33CQbLqGaXzfN/4HW7f2dzNf6feRag1nb2u957fb8k/wDvVXh899Z1DUINQa8t&#10;FgW3XT0+5FKu9nf/AHn3pQWFz5+q+ErtbO2ls7iW1dIIXfynT5Pk/wB2uS+G/hjxVonh/VYNX1D/&#10;AImcrL9lu3l81F+T+7XYXMN9r2hxNFPPol2zK7fIjunz/cqj82j3+sS2On3N/wCfF9oZ/P3pLL93&#10;yk/uUEFh9Yntri0ZpbZ9J8h/tV88uz978mz/ANnrhfA2m+IdK8aaneaneS3mnytL9lt0uvN8r566&#10;qzs4HvZdHbQ1/syVd7I6p5MT7E+TZVu/mnubqXT4mbRP3qeRdps/f/7CJVfCAywv7HTdZ1CKLSLm&#10;ze4/0qe7SL5JW+7XnvifSteufilaa1p+oSJpStEktp5+zzfv/wAFetJeTvq8tm1nL9nWBXW7/gd/&#10;7lc/qWlS2cTzzy3Ot3cV59qtbeJvKdV+7s/2l/iojLlJ+I05n1O2/tVop4Ly4dfNs7R/k2VxXxI0&#10;HxV4ts9PbQ7xbO7iidLxIrzYm/5Pk/8As67L7TL9o1C8/sVnu7WLZBN8m+6X7+xKHv8A+x7K3uYN&#10;K2S3sqPdImxHi/vu9RHmKJtehghsLS8udPk1KWyZXiSFdzq/9+sn4nabq+seF/I0O5+x6h56Msvm&#10;7Nn+f7lXdKttZudGu77THn16K6uWuIJXVE2xN/Av+5XcR+Bo7bUtP1BdRkT7Lu89JVVvN/8Aia7K&#10;WGl9o46mLjD4Tz3wf4S1XUvANvpmr2P2z9x/pT3Db/N/+Krrbn4e6f4k8E3CXOnyXlxdWbItvffJ&#10;tbZ/47XT2qS/2nqWoQ6k1/a+Vsj09FXZE6/+zPT7mG+8Q+HIfKln8PXsu1/uq7xfN86V6UaUYHlV&#10;K85nyl4e/YH0SbwjrEGr2NpY67K6y2uo2bfPb/L/ALG3/wCyruP2Tvi7rnifw5rHhrXIlv8AW/Cl&#10;42nzujbJZYv+WUuz/bSvY9/9iXutT2em3N5FcRfaGlefejv93Yn92vl3xVqS+DP2kfBV54FVZvEt&#10;1PLp+u6Nbr+6/svfuSWV/wCFkrU4z66/t7+9Y3f/AH6o/wCEks0b96s8P+3NFsSh/Elts/cLJcv/&#10;AA+UtQvptzre5r5pLa1b7tojf+hVJqPm1hr+X7Nprb3/AOWtx/BFWjYWcdhapBF9xf43/ip1tbRW&#10;dukUESpEn3USpqAM6/0pbmXz4pGtrtV+WWL+L/eqK31FrkPZ3i+Tdbf+ANWtVa+sIr+DypV/3X/j&#10;WrhKz5xrTU/LH4//AAz1f4N/FG6dkYWktz9qsbrb8jfPur7C+A/x90j43eDG8Oa5Olnrgi8qVN2z&#10;zP8AbSvSPiZ8O7Dx94buNE8TWS3lu3+rvYl+aNv73+9X59/Fn4C+Kvgvq32yBpbnSkbfBqdp/B/v&#10;1+j0K+GzzC/V6/uyifsODxeE4nwcMJipcteHwyPuq6k1LRtUWw1HxA1naRQeetwkWzf/ALC16L4D&#10;1K+1TwtZXOoJ/pUqfxLt3V8cfs5ftbi4mtPDnjx1uDu222pTL1/3/wD4qvuDTr62vbdJLaRZYmX5&#10;WieviMdldfL6lpfAfAZ1l+Ky2p7KvD5lmsnWL9t6WNm3+ly/3P4E/v0XmpSzS/ZLFN9x/E/8EVN/&#10;4RiJE3LPLDe/xXaN8715h84XbPTYNNi2xRf7z/xvUV5olnfvuaLZL/fhbY9VE1W+s/3F5ZyXMv8A&#10;DNbr8j1Ys9VlmvXtp7b7M+3evzb91AGZf+ANKuU3RxeTd/8APx9565q7sbvRX23cH7r+G4hX5Gr0&#10;ukdFdNrLWNSlGZ0Uq8qR5qjq/wAytT66fUvBljeO8sDNaS/34fu/98Vjv4M1eH/V3Ntc/wC+m2vN&#10;lhJfZPVhjYy+IoUVa/4RvWv+eFt/wCWnp4V1p/8An0h/23bfUfVqhf1umc/NusNRefy2mhlX5tn8&#10;ND62u/bFBO8v9x12V1tt4Gd/m1C+km/2Lf5ErYtPDGl2bborOJG/vuu6umOG/mOaeLj9k8y+2X15&#10;L5CxLC/9yJfNetjTfDOq/dgsVtkb78t23ztXpCQxp91VT/cWn10xoRic0sXM5G28Dyuv+l6g3+7E&#10;uytC28E6VD8zQfaX/vzNvreoraMIwOaVWcjw79qX4P6j8Qvh5aN4Yihh1vQb+LVbO0ddkVw6/wAD&#10;1ifCD9pTxF4y8by/D7xN4Lbwx4rXThqEGy6We3lg3+Uz19GV8yeGLyXxV+314rntov8ARPC/hGLS&#10;pXT+KWeVJ/8A2Sto/CYyPoVPDds67rlpLm4b70u6mJbavZrtWeC5/u+avz1s0VHMMxPt+tQ/NLpk&#10;Dov/ADyn+epU8T6d/wAtJ/s3+xN8la1MeGJ/vRK/++tAGZ/wlWlbtv26OrFtrFjef6i6jf8A4FVv&#10;yYv7i/8AfNM+zQf88k/75oAPtMD/AHZY/wDvumu9tM21mgeqk3hvSpvvWMX/AAD5alttEsbb/VWc&#10;SP8A7lIZn3/hvRbz5pY4IX/vxNsrBvvDl1Zp5unyf2jB/Em7567GbSrOb/WWkD/761U/4RvT9/7q&#10;Dyf+uTMlTKlCZpGrOBw6XKOv3tj/AMSPVebVfmeKzja5l/2PuLXYar4A0jUl+aJkl/hlSVq5q5sZ&#10;9ClW2uV/dN/qpUX5GryqtDk96J7FDF+1+IpJprXL7r6Xzv7qJ9yrF5Zrc2vlr8m37rp/BViiuPmO&#10;4o2F40yeVP8AJcRfIyVeqpeWa3XzK3kyp92ZKbYXjO7wTrsuIvv7P4v9ur+MC7WZqX7m6srlv9VE&#10;2yWtOj/YqRyKk2q2ds+2WdUp8OpW1y+2CdX/ANhGqXyV/urVS50eC8lil3NDt+T9y2zdV+6L3i9R&#10;WZon7mK4g3f6qV9vzVp1ny3kF7bhRXOeKviL4a8E2Et5rWtWlhFF/fl+evmzXvjf4/8A2itRfw58&#10;JNNudH0dm2T+JLuLZKyf9Mk/h/3678Pl9evL3Ynm4rMKGFj7x6x8Zv2k/DnwoT+z4N2veKLhf9F0&#10;ax+eVn/2/wC7XmnhP9n34lftQX9vrXxOvpdK8Nb/ADYvD1s22Lb/ALf96s/9nbQ9T8Dap4oTw58I&#10;LnxxqGiaxcaVea9d6nFvluotm/7/APv19Fp8bvjFGm1fgRdp/wBxi3r6ijhqOE+H3pHy9bE18b8X&#10;uxPZPAvgHRfh3oUGlaNZRWdpEu3CL96umztr54/4Xl8ZP+iF3f8A4OIKP+F5fGT/AKIXd/8Ag4gq&#10;uaUhRjyx5Yn0XRXzt/wvX4yf9EKvP/BzBR/wvX4yf9EKvP8AwcwUFn0TRXzt/wAL1+Mn/RCrz/wc&#10;wUf8L1+Mn/RCrz/wcwUAfRNFfO3/AAvX4yf9EKvP/BzBR/wvX4yf9EKvP/BzBQB9E0V87f8AC9fj&#10;J/0Qq8/8HMFH/C9fjJ/0Qq8/8HMFAH0TRXzt/wAL1+Mn/RCrz/wcwUf8L1+Mn/RCrz/wcwUAfRNF&#10;fO3/AAvX4yf9EKvP/BzBR/wvX4yf9EKvP/BzBQB9E0V87f8AC9fjJ/0Qq8/8HMFH/C9fjJ/0Qq8/&#10;8HMFAH0TRXzt/wAL1+Mn/RCrz/wcwUf8L1+Mn/RCrz/wcwUAfRNFfO3/AAvX4yf9EKvP/BzBR/wv&#10;X4yf9EKvP/BzBQB9E18U/tS/8n0fs5f9vv8A6DXpv/C9fjJ/0Qq8/wDBzBXhXxa0r44fEf49fDX4&#10;hQfCKezh8JebutH1OLfPuoA++6K+cv8Ahenxt/6ITc/+DiKk/wCF5fG3/ohdz/4OIqAPo6ivnH/h&#10;eXxt/wCiF3P/AIOIqP8AheXxt/6IXc/+DiKgD6OriPjH/wAiLe/9dIv/AEOvKP8AheXxt/6IXc/+&#10;DiKuM+In7RXj6FNH0Hxd8Lp/DFprl4tpFfNqKS7X+991aAPrzT/+PG3/ANwfyoo0/wD48Lf/AK5r&#10;/KigDx/x7/yXPwl/u/8As9enalq72k621tbNd3cq7liVtm3/AHmrzHx7/wAlz8Jf7v8A7PXoPikQ&#10;QLFdCeS2v1+WDyfvv/s7f4qAJP7O1XUPnvL77Gn/ADytP/iqyb0rYa/ZWS6lPb/8tWlu5/ll/wBl&#10;f7zV1dg872cTXK7JtvzbKddW0N1D5U8ccsTL8ySruWgCZNtPrk9MtobXXVg0ksloi/v4kb90v+7X&#10;WUAec+P/AI8+CvhrqSaZrmrSpqDQ+ebSysZ7yZYv77rEjbF/3q7bS9Wt9Y0u11C0lZ7W5iWWJiu0&#10;srfd+9Xgvxc8G+LPCHjnVfiH8PvEWlpqEtrEuq+H9Z/1N4sX3Nj/APLJ65NPihL8evF/gjTL/WNU&#10;8DeGtZ8PtqrRWV59lmnn3bGi83/Y/wBmgD6230b6+ZL+EeKvje/w51DxVrGmeGNG0CC9s/smqywX&#10;Goys773e4V9z7NlcJ4M+KHimz/4Qqz1DxPd3mk2fjy90KLVriX/j/sot/lea/wDF/d3/AMW2gD7W&#10;31C8ywxbnbYiruZq+Mvit8RfEM0vxqj0zxVfWaaXqejRWL2l1/x7rL9/Z/v1u634V1Xwl8TpfC9j&#10;4z8UXmn694Uur2eG71H7Q8U6/wAcW/7tAH1Houu6f4h0u21LTLuC+sLlBLBdW774pF/vK38VaFfG&#10;Pw58M6x4e/Y48NeIPCHi7WbvVdPs7DVGtJrzcirF/rbfZ/Cj/P8ALXsvwC8T6n8TL3X/ABvJfXL+&#10;H9SaKLSbJ2+SJEX522/71AHfeBviNpXj648QRaak6vompy6Vc/aItv71Pvbf9murr4el8MW82lfH&#10;nxPB421vw3q+keJL+4tE0/U/Kt1lVEZN8X/LXf8A7VdX4c8Sax8aPiBp/hzxlrmpeGLW18JWWqra&#10;aZfNYPdXUv8ArZdy/N8v93/boA+uaZvr4s8DfFHxRbXHgWz1PxLd3OlQeK7zSF1OaX/j/tV/1Xmv&#10;/FR8XPiL4jex+M66V4svrI6d4k0a1sZbS5/494pXt96J/v73oA+1t9cl4v8AiLpXgzWPDum3yzNd&#10;a9efYrTyY93z7N3zV81+OdS174BfEHWo/D/iPXdeiuvB97q/2HWbx73ZdRP8kqb/ALv3vuVkjw3Y&#10;Q3fwQ8WP4v1TxJqt/qMVxdvfam1xE7PDvfZF92L/AIBQB9qb6fvr4Z8Q+Obz/hNfC/irwfqHihdP&#10;vfFcWmz3Gp6/5tpOjOyui2v92uw+HXw+1z4pf8LU1O58f+KY7/TPFer6Xo9vaam8Vvaor/J8i/e+&#10;/QB9bb6K+YPgF458T/FXxbopvtQu4YvCunNZazEjfJdX+7Z8/wD3xu/4FX0/QAUUUUAFFFFABRRR&#10;QAUUUUAflh8b/wDk/H4gf9g+1/8AQErV/wCWgrK+OH/J+nxA/wCwfa/+gJWrzmv33hL/AJF0T+UP&#10;EL/kcy/wjKKd81HzV9vc/KxtFO+aj5qLgNop3zUfNRcBtFO+aj5qLgNop3zUfNRcBtFO+aj5qLgN&#10;op3zUfNRcBtFO+aj5qLgNop3zUvzf3aLgMop2W/uUfNS5ix9tE91OkUX3pW2LX6CfC3wbB4K8J2F&#10;hGo3JF+8b+81fNn7OXwe/wCEpvrfxFeyr9gs5f3Vun8TrX2EkQSLZ0FfiPF+aLE1lhaT0juf0p4e&#10;ZFLD0JY+tH4vhLFFIKWvzo/bAooooAKoarpdnrNlLaX1tHeWsq/PDKm5Wq/Va7837PL5W3zdvy/7&#10;1AHxJ8Q/hf4V+Bf7SPw3XwPpjaV/bn2xNTtLHdsdPv72WvoSvjf4P69448YftO6hefE3xQqanpc9&#10;7b6ZodxZ+U6xb/8Alk/8a7a+yMt/cr5jH/xD6fAfwwop3zUfNXlnrDaKd81HzUANop3zVFc3kVmu&#10;6dlRP9ugyH1z800WleKPPnnWGK6g2LvbYny1tQ38Fy22KVX/ANinzW0Vym2WJX/2HWq+ADnNH1X+&#10;0vEeoRSzwTW6sj2KeV/sbX+f+L5q52w03xinxQlvJ5Zf+EXZ38qH7V9z5P7n93/YrstesG+wJLbL&#10;/pFq3mwbKJnvNYsLKfT7xbNGlSWXzoN+5f7laEESQ2N54oedrO5TULODYl26/umRv7tcP4t/4S/x&#10;D4h0y88PJfWejxSxJfQzN9neXbcfPsT/AHP++lrs3SDwxFLF/aFz9o1G6fyHu283ynb+BP8AZq66&#10;XiaRLYrqcSax9l+W48r7jf39lAFfxPfy2FrFKuoWlhEku+d7tfvxfx1z/wATrDxDeaDZReEG8m48&#10;35nSXyk27P8Ax6uo+wWb3Wny3y21zqsEX7q4dfn+58+yqlnqWtPdXcE9nbQurfutkv31pRNJfCVX&#10;TZ4ItLPXrO7vPtUSWt1DCvmv83yPv2/+h1Dre7VfAN63hOVXuJ4P9FmtJdm9v9+n2dhfPf6fLrV9&#10;L9otZZXX7I3lW8qN/A6fxbKu/wBpavc69d21rbQf2YkS7bvd/wAtfn3ps/74pmZj+AP7e0Hwldy+&#10;KPPvNQiZ5W2N5rsn+x/8RRDqsWj+H7ddD0q7S0nb5f3DO6vL/sVbvPBM+qy3aX2uX32eVkeKG3l8&#10;p12/+y1dhvPt+qeVY3iw2+my+VeW/kff+T5PnqvdJ94434OaD4x0e61WXxVLPc/aFV4Hmukl2ff+&#10;T/e/267KzvFm8R3UE99Y3Py77O3Rf3sX9+r37+8v7S8tr6P+zPKbdEi7/Nb+B99Z8KQaPYSxeGrG&#10;0eWW63yw2/yI7N99/wDeo96Ye7A5bTdK8Zp8U5bueWf/AIRXdL5UP2r/AGE+fZ/d/wBiurf+zLnx&#10;Q88ttPDqFlBsiu5l2ROrfwJ/erdk8La9rEVu0E8eiqkqvK0sXmu6fxpWlZ+GtK8DxSqt5O+papO6&#10;RXd83nusrL9xf7q/7NdMMNKfxHFVxcYfAeQa3pvj/wAa+I9PvvCtte6boUT+Vefbn+z+btl/5ZRf&#10;+z/xV61qWhR+G7WK+bUrS2aKTzby41Bd37j+PZXTbLxNJ/s/+0oP7a+zfNceV/H/AH9n92mJptm1&#10;1YT6gttea3BAyxXHlKr/AO3srvhSjA82VeczmvidpXiO88P6fB4Mf7HcJL9+KXykWLZWleFIfAlr&#10;Z69Y3t/9qiS1uoov9If5v723+H/ard0qTUJ1u21CCGH9+6weU27dF/A1Z9v4buXurG5vtXnmuLOW&#10;V1S3byopVb+B1/irpOczdeRr/wCHl6vg6XfcSwbbN7SXZ8/+/Vf4bp4g0HwJK3ixbm81WKWd5djf&#10;aHlTf/B/8TXUQvqH9rXcUsEKaaqL5UqN87N/H8tUdS0G81h9QgudVnhtJ2ieBLH91LBt+/8AP/Fu&#10;aoA+ONb8H6n8Rfjj4g8Ia1rnibTfBi2cWpadoOko9vM3n/f83+L5Hr2D9mb4RN8Ip9Y0G+0pYXvF&#10;+0QXE0/2i4dP40d/4qyfG+t23hv9r3wbrFnd7LfUbOXRb7zYvkV/vpXt2tNI3irw1qlvdxS6e3m2&#10;ksKLv37vm37v+Af+PVRmaWj3kVg0umzt5MsDbIN67NyfwVuVWuUguYJYJdroy7WR6q+G5t+jWi+Z&#10;vdV2N81SamnRUKXMU2/bKr7fvbGqXeu/bu/3fmoAWimecv8AfX7396h7mKFdzyqn97e1ADtmfvLX&#10;M+JtEtHUtcWy3NhKnlXKOu75f722ukSZH2/Mvz/d+aqOvTt/ZNw0Xz/Jtb/ZrSE5wnzwKhOdOXPA&#10;+Cv2j/2RL/w7NL4j8HWrX2lyP5stjCu9ov8Ac/2ayf2VfjT4u0nxlp/gt5JrzTb6TyGWZW32v+7X&#10;6Bz3CWljb2don2qd4v3af+zVS0TwBougahLqcOm2v9rT/wCvvUgVZZf+BV9d/bntsN7DEx5j7iPF&#10;Mq+Blg8bDn/lZ0FnbRWdukca7E2VNXM+MPHmmeA4tPl1VmSG6l+zq+3+Kov+FhWKXGlRXMc9n9vt&#10;p71XmXbsii2b9/8A33XxrPhjq6ybn/SfEdosbf6iJ3k/4FXP6b8UYNS0bUNXbStQttKtbP7bFdzR&#10;bUnX/YqlYfEjT7DWZraeKfzb+1bVYvl/5ZKiUCPQ6K5a5+ImnWeiaLqsqypp+qMiLM6/JFu/v/3a&#10;zNY+L2j6J4Pi8RTwXP2K4ufs8CJH88vzff2/3dq7/wDdoA7yio7a6S8giniffFKu9XT+KpKACivN&#10;NX+N+n6J4t8V6Dc2MqPomnf2gsu7/j6/von+188X/fdS6J8XE1jS/D95/ZUsL6tp097sd1/0fyk+&#10;dKBcx6NRXkPif4+jw7YaTcporTfbNObUtj3So6J/c+b7zVu638Wl0TUotPn0q5+13kEUunRf8/TN&#10;99P+A0DPQaK4N/ivZw/Em38IvbNvli+a73rsSfZv8r/vmu8oAKKKKACvlT9k7WYIPjX8bbHX/wDi&#10;W+Nb/Xftv9mXH32stm2J4v7y19V14X+0z8Cbvx/ZaZ4w8IXf9ifErwuzXWk6kn/LX+/by/3keriK&#10;R7pRXl37OXxil+N/wvtPEN1p7abqCzy2V5b/AHkW4i+V9v8As16jUDCiiigAooooAKKP+BUm/wCT&#10;duoAWj5qP+BUUAGyq1/YQX9rLBPGrxOvzVY3b/utS/7VIs82vLOfRZ/s15/qt37i4/gb/wCypa9C&#10;ubaDULV4pFWaJl+avP7yzk0S9+zStvt2/wBRK9eXXw32onr4bE83uTG1mXn+jalaT7fvf6O1ae//&#10;AGv/AB6q95bLf2rxbvvfdeuCJ6JYorPh1XZ+4vP3Mv8Af/garqXMT/Ksqv8A8CpgPoo+amTTMnyx&#10;Lvlb7qUoQlOY5TjCPNI8i+PfxjT4G6Gk9nZ/2xrusy/ZdJ0lG/1tw397/Z/iavPdO/Zd+N/xcsbf&#10;VPF/xCu9H+1fvX0zTm+yxRf7uz5qi+CWkN8bv2sNZ8X6lLJd6foMj2WmK6/IixP8+3/ef/0Cvv8A&#10;XAGMV9rh8NHCwjzR94+ExOLnjKsowl7sT498Jf8ABPrStEuLe5vdXfUL1Pv3dxullb/gTV9K/D34&#10;ZaR8ONL+yaXB5Zb78p++1djgAGgcV2SxFSUeU46eDpxqe1+0fPP7HX3/AIz/APZRdV/9Bhr6Kr51&#10;/Y6+/wDGf/souq/+gw19FVzncFFFFABRRRQAUUUUAFFFFABRRRQAUUUUAFFFFABRRRQAUUUUAFFF&#10;FABTKKqPK0z+XB8n956AL1FVraZpU+b76ttarNABRRRQAV8vftt/6z4Xf9jD/wCyV9Q18vfts/67&#10;4Xf9jD/7JQB9M6eMWNv/ANc1/lRSad/x4w/7oooA8g8e/wDJc/CX+7/7PXol/pV8mrfbrRoJWaPb&#10;suF+5/u15348/wCS5eEf93/2evXpJFQbm4FG5Epchj+Vr0o+aayh/wBxGaj+wJrn/j+1Gab+8ifK&#10;lYvij4ueGPB+8ahqkCy/88o33P8A981keFvj94Y8Xa1FpenPcSzyDKnyGxXXHB4n2ftHB8p5TzbA&#10;qr7BVY8x6RZ2cFhb+VBEqJ/cSrFA5FFch7B554s+BngzxvrraxrOkJeXrIqO3mMu9f8AaWr/AIm+&#10;D3g/xfpNhpmq6DaXNpYLttUVdvkf7ldpRQB57q/wL8F65YaXZ3OiRtFp0XlWrqzLLEv93dVzVfhD&#10;4O1zwlaeGr3QbRtFtWDwWiptWJl/iWu2ooA4DTfgd4H0rTr2xtvD1olretE90m3/AFrRfc3V0r+F&#10;NJm1u31h7OJtTt4DaxXDL86RN/DW1RQB5PrXwnHg/wAG65p/w40nTdNv9YbbOt0z/Z13Z3ts/wCB&#10;NXY/DfwZB8PvBOkeHrXa0VhAkW9V27m/iNdPRQB51d/APwHqeu3er3Ph62mvLqf7VcNj5ZZf77L/&#10;AHq0PF/wj8KePZrO41nSIrm6tV2wSqdjqn9zcv8ADXa0UAcVrfwg8H694WtfDt9oNpLo9s263tNu&#10;0RN/s1U0/wCCHgfS9Lu9OtvDtpHa3ksU9xFs/wBa8WNjt/tfLXoFFAGHe+D9G1PWU1W50+CbUFtm&#10;s1mZfn8pvvJXKaF+z/4B8NajFfad4atLa4t5ftED4/1T/wCx/dr0eigDziH4AeALbV/7Uj8OWn2z&#10;7T9tV9n3Jf7yrXRReGrfwtpWsHw3p1pDfXs8t+yN8qT3T/fdq6WigDzf4L/Dy88B6FqEurvatrur&#10;Xz6hfNZL+63t/CtekUUUAFFFFABRRRQAUUUUAFFFFAH5YfHD/k/T4gf9g+1/9AStXa2ayvjh/wAn&#10;6fED/sH2v/oCVq/Lmv3vhP8A5F8T+UPEL/kcy/wibWo2tRs/2qNn+2tfan5cG1qNrUbP9taNn+2t&#10;ABtaja1Gz/bWjZ/trQAbWo2tRs/21o2f7a0AG1qNrUbP9taNn+2tABtaja1Gz/bWjZ/trQAbWo2t&#10;Rs/21o2f7a0AG1qNrUbP9taNn+2tABtaja1Gz/aWl8v/AGloAGLMc0mx/wDLUpT/AGq6fwL8P9S8&#10;da3b2llDI0O/97Nt+RVrgxWKpYWk5VZHqYHB1cbWhTpRPrj9mrRP7I+GGmM33p91w3/Aq9ZXoKyf&#10;DOixeHtCstPg4igi8ta1CSB+FfzTjK3t686vds/tbK8N9SwdKh/LEnopB0pa5D1gooooAKoandPZ&#10;2F1OsTSvFGzqi/xVfqGZFeJ1/vUAfnP+zromq/HL4kan8RvFni+W/vdJ1adLXw2jL/oHz7Pnr6++&#10;avl/4J634a+C3xV+KHhjxHqdp4b1C61r7Va2+oTonmxS/cff/FX07C8U0SSxMrxMvyujfer5XHc/&#10;tT6rA8vsiXDf5em/NRUP2mD7R5Hmr5u3f5W/564OU7ixUU1zFCu6WVUT/baqV/rEFhPFBtaa7b50&#10;ihXe/wD+zXM2dmutvFPq+lXf2q4upUVHX5IFV/k/4C9Xyk8xsfbNQ1ht1i32O0T/AJbSrveWqupa&#10;Dc/2TqFz9slv9QS1lSD5k+V9lWES8/4SrzbOX7TpjxeVOnn/ACW7L/sVXms9P02w1jT4tIu3tLhv&#10;36RL/wAfHm/f2UxHL+BrbxLZ6XFP4lb/AImH9oxJE6MmzymRP/s69Q/4FXE3ltfaPrNlBZ6U1/ZR&#10;QeVY7G+SB1T/AJa1X/sHWptDh1O+vGsNTiZ5bpEneVNn+zVcoe8dNrfm3l7aaUsvkpOryyun39i/&#10;/tVDc+G/tN1dxS30v9n3Fr9nWxRtmz/bSuShvLzxbpen6nZztDcS2rJE7v8AZ3uH3o2xN3+7XV3k&#10;K7tE1W+0yWbU4vk2W7b/ACN33/8AgNSBy+q2fi//AIWJaLYsz+Gomi81Nyb67D7NY+J7W7d7aWF5&#10;YnsmldfKl20ywS2+1arqq6fcw3f+ql3r88+3+5Vi2v8AULy8i/0HydPe183zpm/epL/c2UAcT8S9&#10;E8UebojeFVbfaq6M7svyr/8AFV03iqwubnQ7doryWwvYmi/0hPv/AO2lGm68th5un6nfRXOsQL5s&#10;/kxbE2s/yVlWdhPqS6nZ6rKs2iTy7oJXuvNe43ffT5fu1USZOMA8c6DqEOg3cvhxm/tW6nif99L8&#10;n/7NaXgaw1WHwNp9tqrSw6r5TJO7sm9HottIbW9N0rTYPDV6lkk/7p7tfKS38r7jvW7Z+B75/F63&#10;Mt+b/SpYPs95FFPsS1lX5k+X725t/wD6BW0aEpnLPEwgc3eaO1tp0ssWo3N5rcVnLbxSo3zu/wDu&#10;fdrJ+G9v44s9Ju28UabczXE90sUT7U2bGRP7tepReHtF8N6dqunWfh+4+yyttn8pf+Pjzfv/ADV0&#10;cMkWiRafplnYzPb+VsidPuRbV/irsjho/aOGeLlL4TlNN+EtpDdWVzcyt/osTRRWlu2yL5v/AEKs&#10;X4XeGfFXh7xfqy31t9m8PtLK9mibf4n/AI67pLnWptH0+7uvs2lXETebfRJ+9Xyv7iNUWsalFr3h&#10;qK50q+/e3S+bZ7JfK+0f7HzV0xhGBxyqzn8Ra1Lw82qX98tzqE39n3tr5H2FG2bf77q3/Aq5DVLP&#10;xj/wsq0+xu3/AAi8TReajMu/7j/+O109/DFv0LVdQ0qabVYH8pUtG3+R5v33/wB35KsWCW0N5rGq&#10;xafcw3e7ypd/3p9v3dtWQEEOn+KrW6nNtNC8qtau0qeVLt3VxXxR8PeKv+JO3hBW861gaJ5XZN6J&#10;8n3N38Vd3Z3+o3l5F/oP2bT5bbzfNlb96kv9x0qvomsbLiXSNQvornWIIvtE/lRbE2N92gZa1iwu&#10;9S0byIL6TTbj5f8ASEX51rmPHmj61aeHrufwnO39t3V1E+95fk//AGa09Es7m8m123uX+3aLeP59&#10;nd/afN81Zd29Pl+6i/Lt/wB6ofsen3+m6TpUuh3v2KKf90rp/qPK+47UAWvCFtrP/CG2kGryyprD&#10;QbZZX++rf8BqC58PT22k/bIr65vNbtdOe1S7837zf39n3d1WkS7/AOEtee2m+16fLH5Vyvn/ACWr&#10;L935P71UvsmnaPpusaXBo129o0u+VYl/17z/AH9v/fVWI8H+Ivw68Z+MPgtqaa5FPN4ttbq3vdHe&#10;3VX/AHq/7a/3/wCOuu+HvjbRviR4FtNVs4pdN8QeHNtrqOkzNsezl3o7o6f8Ar19Nvh630/SrGxm&#10;e3WLyonX7kW1Pl3vXyv8WrDV/Af7RPgrXLNbbR5fH1jdabrunou9Ga1TzUlV/wC98+2kZnfeDLnW&#10;tH+Jeq32t2t7c+H59WvE051if/RZdqffT+6/8DVj/DnUPFWl+N7vUdS0q7ttP8ULdMqea7vEv3rd&#10;tn/LL5f/AEOve/FvjPTPBOgy6hqLSvFEv+pt13yt/wAArlNE+KOkX66hquofabO6sGSKTT7iDZNA&#10;rfc/3t9BqeU+EvDHieGw12CWzktrvWfDN5b2L2nm/PcfP/rd/wB1vnSu68M+J/8AhIPGHhnULZb2&#10;HTNM0OX+0POglTypW2bEb/a+/Xef8LL0PyJW8yX91fLprReV8/mt/s1Tufito0NrbyQRXd5NdX1x&#10;p8VvbwfvZZYHdZf/AECmI84e5vksLTxGi6h/ZX/CU/apf3Tb/sv3N+z722sfxs95f6Ne6qv2tNPv&#10;fEivA8trK6eV5W3f5S/Ntr3O58c6RZ3VxbXbyWbWtn9vn85dqJFWZpnxX0O++1q8F9YTQWbagsV3&#10;beU8sC/xp/epDPLPCNzrHhvQPhrqWrRXaWFhfajb3UqxytuR1lS3m2fe2t8v+7ur034UQzv4Y1C5&#10;vll8q81C4uIvtCsj+U1aHhj4kaD4vTSn0q5a6i1SzlvYG2/wROiPu/2t0qrWtqrteTxafE2xHXfK&#10;/wDs0wK/hiw8l725Xd5Usv7jf/drepEhWGLav3U+7S1AHE/E74aWvxLt9Ktr5tlpZ3X2iVNv3qzP&#10;+FUXl/FpUGr6r9vt7PTr3TZX2/PLFPsT/wBBSm/ELWNeTxXDp+kavFpSJpkt6zvFvRnX+9WJbePv&#10;Fnie18vTmgttTl8N/wBoQW7p966811/75fZVgaej/C7xCkEWmavr63mjwaVLpSpFFseVG+RHb/aR&#10;KowfC/V7bXLCfVdTtrl4tKl0W2mii2fK38bf7Xy1Uf4tarr3hzUPEejyRQ6VEthbwebF87XErp5v&#10;/fCvtqTXvFWvab8Rvsertc21k0u/SfKgV7S6+T7jv95Zfv0AbsPw01nUvhpe+EdavrKaJ7VbeCaK&#10;L7v+3U/iX4QWXiy/0lNRnkGlaZp8tpBaRN5X71tq+b/3x8v/AAKua0Xx/r3jCLwrpUOoLpt3qlrP&#10;dy3yxfP8j7dqJWPefF3xdbaJ4duraKDUpYNa1LT9Rhhi/wCP2C181N8X/fG6oA9g8B+G5/CXhLT9&#10;GnuvtjWaeUsr/wAS/wAFdDXE/CXxm3jvwl/a/nrcxS3UqwOi/wDLLf8AJXbUAed6z8F9K13xHb6v&#10;eTzvcRan/aH++uxF8pv9nckT/wDAKsad8IrTTrfSYFvZnTToLy3XP8ST7v8A4qu8ooA85ufgjoup&#10;W9lbagzX8Vrpj6avmr/e/j/3q2n8ARTXXhW5ubyW5uPD6v5Uzr/rdybPmrrKKAPNpvgbo80n2xpZ&#10;P7a/tP8AtL+0/wDlru3/AHP++Plr0miigAooooAK8T/a6+It54D+EN3Z6K3/ABU/iO5i0LSk3fP5&#10;s/ys/wDwBN7/APAK9sr5m+Mds3if9s34K6Ncsv8AZ9hpmqausT/89diRVcQPXvgh8N7b4UfDHQvD&#10;lsv/AB6wL5r/AN5/42ru6KKgAooooAK8T+Ouq6zpHibw7qWkfa54tDgl1K6tLfd/pUW9InT/AGvl&#10;dq9spjor/eVaAPnTRNb8S6J4Z8cWbLd3+u6vq0SWMLs37rz7eL7jfwqnz0xLnWv+FfS6HquoLo+p&#10;aDfbFTU522X8X30R5Vr6O8mLdu2L/wB80yazguf9bBFN/vrvqgPHNN1651jUvBVzFBd6bFceGdUl&#10;ltHZvkffa7N//j9cb8PbzxZpV74f0jVZdQvLX+wLq9s9Qfd826JPkf8A2kavpjYv91flX5flo2L/&#10;AHV/2fkqQPnf4ezSu+lT6DqGoXkT6BcPrCPKzosuz9197+Ldvrr9YvL5P2XdYuY5bn+0E8M3DrL8&#10;3m+b9nf/AMer1aG2ihTbFFGn97YtTbE27dq7P7m2gDwHWPD3iDwZ4fuLy5uZ7bStRv7X7VaWk7y/&#10;ZYP+Wr7/APb+WsLxbZz6l4Q8dWfh65ubzQvPsE0y4eVv9a0qebsf+7X006K67WX5f7jU1LaCGLyk&#10;iVIv7iLQB8eS+H9Ts/hx440bV2u4da06eWWBIp32J8ibPKb+Ja9m8K6VFpXh/T4IN3+qV281t716&#10;T4i8Pwa3Z7WVUuE+aKXb9yuLCyRTy2067J4vvJXlV6XJ7x7mGr8+kgdN/wB5VqvNo8E0W3ytn910&#10;/gq3RXCehymZ511pro15LvtNvzTf3axPG2t3Ph74PeLfGq3P2byrGX7Mm3738NdW6K6/Ntry/wDa&#10;01KLSv2ULuzRv32oyxWUCJ/EzS16mBjz1TxswlKFI6H9iD4ZQeDPgtoupS/PqWqRfap3b/b+avo/&#10;pXCfBbw/L4Y+GHhzTJf9bb2aoy13dfU1PiPlqMYxiPooorI6T51/Y6+/8Z/+yi6r/wCgw19FV86/&#10;sdff+M//AGUXVf8A0GGvoqgAooooAKKKKACiiigAoqpNfxo/lL88v9xKZ9pnT5pYP++aAL1FQpMs&#10;ybkbdRNMsK7magCais5LuRG8yVdtu33f9mtGgAooqtNeRxNtZuf9mgCzRVMX8f8ACkj/AEWl+0yv&#10;92Bv+B0AWKfVMW7TEtJJ/u7G+7TUee3+Vk85P760AXqKqfbF/iik/wC+KY8z3DbY12p/E7UADu1y&#10;3lxN8n8T1YSFYU2rQkKIm1amoAzkLQ37q3/LX5lq9WdqVozK80as833VXdT7O8WKLyp32Sr/AH6A&#10;NGimB1f7tPoAK+Xv22f9d8Lv+xh/9kr6hr5e/bZ/13wu/wCxh/8AZKAPpjTv+PGH/dFFGnf8eMP+&#10;6KKAPH/Hp/4vj4S/3P8A2en/ALQukeK9Z8ORDw1PIiKzfaY4X2s6Uzx5z8cfCX+5/wCz1S/aD+I+&#10;t+ErSLT9I0+V2ulbddJFuCV6eWxlPFQ9nb5nzefyhHL6vtOb/t0+O7jzPtDrcbvN3fNvruPhX8V5&#10;/hjeXEken214k/3nb5Jf++q5mHwxrmqy74tKu5pWbfv8h67Lw3+z/wCMvEMsW7T2sIm/juK/dsXW&#10;y6eF9liZx5T+VsDhs2jjPb4OEuY+ofhV8c9L+Jk72sEc1teRLuaGUV6eRXl3wf8AgpZfDKB5932j&#10;UpV/ezGvUzwK/B8f9WVeX1X4D+rsl+u/U4fX/wCIeTW3i/XJf2ltQ8NG8/4p+Lw9FeraeUv+vaZ1&#10;3bv+A1b+Kfxfv/hmxli8G6pr+nxQefcXdhNAiRL/ANtXXdXNeNPBvj/TvjbceNvClppepWlxokWm&#10;tb6hK0TKyyu//s9cb8QvhH8SPHniOXUdV0/SNStr/SfsX9nveSpDYT/89V2/erzj3yTUvj5ptr8Y&#10;vDnimXWrm08G3vg2W9Wxd/8AW3H2hFX91/FL/DXoWu/tBRaBpXhzd4a1T/hINeiee20GZoorlEX7&#10;zS7n2J/31XlP/DG934kXwfba9eQW0Wh+Gf7PguLFv3trfrcebFcRf7lW/FvwF8eeLIvBXiXXF0bX&#10;vGHh+CWwvLeZnS3v4G/j+X7rfLQB15/ay0Wfwxp99baNqVzq97qcukLoytEsyXEX3lZ9+z/x6vYf&#10;CmrXOv6Ha3t3pk+j3EqfNZXDq7xf98/LXhmq/CTUL/4ZRaKvw58O757yW4nsVuXTym2/JKj/AHt9&#10;el/A3wZrPgL4b6douvXv9oahbl8v5m/Ym75U3f7NAHodFFFABRRRQAUUUUAFFFFABRRRQAUUUUAF&#10;FFFABRRRQAUUUUAFFFFAH5W/G/8A5Px8f7v+gfa/+gJWx8uRWP8AHL/k/H4gf9g+2/8AQErY71++&#10;8J/8i2J/KHiF/wAjmX+ENq0YX+9TD1or7TlPywdhf79GF/v02ijlKHYX+/Rhf79Noo5QHYX+/Rhf&#10;79Noo5QHYX+/Rhf79Noo5QHYX+/Rhf79Noo5QHYX+/Rhf79Noo5QDC/36ML/AH6KdVgL5ar/ABUu&#10;Qf46aea9I+GPwR1z4gzxT+U1npTfN9rf+P8A3K8rGY6hgafta8j1cvy3E5nV9lh4c0i18Cfh7P4v&#10;8Y2t1JZ+dpds26ZpV+SvtfTNJttMgWOCGOJfSNax/AXgax8CaHb6ZZJ+6iHLN1Zq6gAdK/As6zae&#10;ZYlzXwn9ZcMcPUsmwkYzXvklGKWivnT7kKKKKACiiigApj0+mPQB5342/Z++HXxG1GfUfEvg3SdY&#10;1CeD7O93d2qNKU/3q+aPFvgnxR+yvp+q6j4Q8Vf8Jb4E0mJru68MazEz3GnQL9/7PcL/AOgvX20z&#10;YX5uK+Rf2z/Fkuj/ALMWu2kTeTd+MtTg021iRvn2Tyor/wDju6sKsYyj7xtSqThL3ShraeM/E8vh&#10;/V9GudQfStStYrqdLeXykiRtjbE+f+5XoV5oOkW17p9mrXNnqFxudbuLdvf/AHnqLwlqui+HvC8W&#10;kNqa/wDEks0t7rzvkeLan8dWLbW7Pw34V+2NfS62iL5qzJ88su6vlpn1sTmfElzq6aXFL4FglmvU&#10;vHiunu4t+/aj/fZv9uujezvtS8B6Y2ope/2rFawXE8VvKtvK0+xN6fL8v363Ue8mvYpVZU094Pmh&#10;dfn31S0R4ppdT1CDUZNSt5Z3RYf4IGi+V0T/AIHWRRg6xeS22ja3B4c09rPxK0CXTQpAvzyt/wCO&#10;tVnwfDr2seFdQtvFHm22oSvLFvt9sW1P+mTr/wCh1q2epXmt2FpeWcTWe+f97DdxfPsp8LxXniWV&#10;oNQbfaxeVPYp9xN33HoAZ4e+1f8ACNRLLZ3NncW6tEiXcvmy/L8iPv8A9uuc+G9z4xubi9XxVFsi&#10;Rf8ARf3SJ/H/AB7XrbudSjmv5b6ee50200aV0n81f3Vx8n3/APd+eotV8Q6ZeXmnwQaqyXDt9oii&#10;tF3/AGhKAKiJ4e8248Syrc3L/bPKiS4iZ/IlX9x+6T+GqNheeNv+FiSxTwN/winmy7X8pN/3E2f8&#10;Bro38TyzazFpkGn3KSyweatxKuyFKxdVv9Xewl0yW8X+0NrebNYrs8qqjGRPMbSQyWni92WzvZre&#10;9g/e3Dz/ALmLb/Bs/wBuua+IWo+MbPxDp/8AYMX/ABJ/3H2x9iP/AMvHz7N3+z/479z5qtzeIdQh&#10;0G3lWC+mium+yrcJF+9ilrqvDGiLZ2sMt9q7PdxRbFd4t77q6aWGl9o5auLjD4TE1nw9/wAJn4g0&#10;rRrmW50pG/0pHSJt8qr/AAf/ALdXdV0u80nw5br8OtPDXVrdNby/aIE+VVX5vv8A/sla3gC/1PRN&#10;O1iXVWudYu7BvK85Iv30/wA7t9z/AIGldxNc3UN5FfSTx22jrbbp0dfn316UaUIHkTqzmZF5bajf&#10;+BrSW8t72bV7eJbprW0kS3mllX+D+7/49VDxBfy2emeIbLwxYtbeKntU1JoYoE+aWX5fvN8jP+6r&#10;e8MXMF/LqGoWmqtqVvcS/Kn8EH+xTLbVb7xDollqGnwNpvmy75be+i/e7P461MTJ8Ew+I9b8JXtt&#10;4sWSz1CVpYme32xbE/2GWtvw29ynhqKKW0ubOWBWiWK7l82V9v8AFvrmLC8bTYtPvmvpZpWumt57&#10;d5fvfP8A3K3LjV4pdSu7yee60qz0aVkn81f3V1uT71SBz/wtvPHdzd6mvjCDyYvLT7HhYvm+99/a&#10;33vu/wCzVyH/AIRx7q48RyxXdy8V59niS4iZ/IlX5P3Sfw1v6lc22pajo9vFqrWk7t9tihi/5eIl&#10;/wDZfnWrb6wqa2mmfY5/ng837Rt/df7lAzhNNvvHr/FB47mBv+EQ82XY/lRbvuJs/i3bfv11axT2&#10;fjNpIra9uYL2DfJdvP8A6PAyfdXZ/tVX1u8az8NeRrWtRaVd3kv2WK+h+TbK33Nv+1Whrd+9nZ2l&#10;sq3Mz3TfZ/tFuu/yv9tqAOU8cXnjiHxVYr4eg87R/KX7U+xfl+f+H5/7tdH4gtdP1HUtK0+eW8hu&#10;Hl+0RNaMybtn8LP/AHf9mn2eq2Om6Xd20+p/aZdLiVLy4l++vyffam216mg+E/tyT3OvIkXmq6Lv&#10;llWgDk/EN5qtt4atbH4c6esP9nXjae1u8CJFEq/f+9/D/uVu6ja6jf8AgW1mvIL6bWIES6aztJ0t&#10;5ZZV/h+9t21S8f8AxR0H4aPDqviPxBpuiaP5DebFdv8A6Q7/AC7Ntc18Nf2iPhz45uNQn0rxvbXk&#10;0svy6ffS/Z5Yf9hUerEdBrutrpujaxbeH7T+zfEssUVx5KW2/dPL/wCOtR8Mb/XPFngO4/4SXzbb&#10;U5Z54JVi2xOib22bdtW9O8SWniFv7au/+JdpVgrb/trbNrf7VeNeJP2w/hvoniW4u9DvNS1tYv3V&#10;4+madLcWk7f9dV+XdT5Rnu2iXkum+EHa7gudN+wRNEv26dZZdq/cd2/2q+LPCut/ET9qL44+GtV+&#10;zfZvC/hVrxINQu4Nn2h5YvKd02V1Hir4i/Eb9oTxbonhWDwvqng/wpdNvvLt5V/0i3/uf7LV9aeD&#10;PCGn+CdDtNM06BYYoolT5KXwk/EY/jPwPPrHgvUtN0+WN9VuolRbu+b73/fNc5e/C3W9dj1i+1C4&#10;0+31m/SCBYbcu0EUUT7/AL33nb/gNer1zfi7xpF4YnsLSO0k1HUr5nW2tIm+dtv36jmGYX/Crv8A&#10;i5cXiP7Yv9npFvlsdv3rr7nm/wDfNcfrfw21fWPDl54egsdH1W4XVrrUlvru5lg+y+fcSyp5WxN3&#10;mpurb8SfFa7tvHmj+El0xoZr+BLiebz0XZuf7lWk+L+g6VrXiPQVtp4b3Rp4kZH/AOW/m7PnT+9t&#10;31QzCv8A4ReJdS029g1HV7bUnn0VdN+0IrJL5qvu3/7VNh8NeI9auPt3iO2gs7u10qXSrZLGKWVG&#10;dk/1r/JXYQ/Ei5m8c3fhxtBuUe3i+0Nd+euzyv79Q+Bvi7a+NtW+wrpk9n5sD3EUryq6Oqvt/wCA&#10;0AYPgH4ZweHPiDDr1hqUSae2mSxXOmbdu29Z4t9xF/vLF83/ANm1ek6P/pl1d3z/AHHbyov9yuOs&#10;viJo3jWy8TSRQTwy6Jzv/jli2/JKn+y21/8Aviuh8N6xd3PhzSbmCx863urWKWLY+zYrJu+agDpn&#10;dUX5mowv9+vH9B+K8HiTUtPbWdKu7Cy1JpU053b91Ky7/k/3vkrU8E/FWwv7DRVmWa2i1S2ur22e&#10;X7iLA+10qeUDq/EfgDw94tvLe81fSoL+4t12xPKv8NaEPh7TYb9L6KziS7SBbVZUX51i/u1yVn8X&#10;9PubL7TLZ3MMTaT/AGwu/wD55b/kp1h8UYLzQtK1WWxZItRvksoPKnWX738fy0AdF/whmiJo76Uu&#10;mWyae0/2hrVIvk83f5u//vqqr+ANB/tt9Z/s+N9Tbdtmdmfa1c/qfxjs7C7vSunXNxotjefYrrUk&#10;+5FL/wDY1Ff/AB00Ow1nxHpkkU/2rRvK/wC3rft+5/u71oEadh4A8Oa34ctdPvNKgmisJW8pNm3y&#10;n/2P7tb9t4P0awj02KDT7aGLTt32NEX/AFW5drbaXR/kv9Qi/wCmu+tagZR0TQdP8PWf2TTLSOzt&#10;fMaXyol2puar1FFABRRRQAUUUUAFFFFABRRRQAV86fEVPJ/bm+EUu7/W+G9Zi2f7vlNX0XXzz8Wo&#10;VsP2wPgJqD/dvbbXNN/4F9lSX/2SiIH0NRRRQAUUUUAFFFFABRRRQAUUUUAFFFFABRRRQAVx3jW3&#10;W31Kwu1/5a/6O3/oSV2Ncn48fjSo/wC/c/8AstYVfhOij/FMP5aHoorwz6gZM6pBK3+zXhX7Xt/9&#10;pX4NeFdv7q/1iK9l/wC2Sb69w1H/AI8Jv92vJv2t9Kg0HxV8GvFV3/yCtI1hbW6f+4sqbEr3cp5f&#10;ae8fNZxzez90+stM/wCPG3/65pVyq1lPFPbRyxNviZdytVmvbmeHS+EfRRRQaHzr+x19/wCM/wD2&#10;UXVf/QYa+iq+df2Ovv8Axn/7KLqv/oMNfRVABRRRQAUUUUAFUbh/ObyFb/ear1Zd1bIJ1K7hLK1A&#10;F6G2jhH7tdlTUyn0AVntEd93zI/95aalhAh3Mu9/771bqMNuagBroro61US5aziRZIm2L8u+tGmO&#10;quNrUAUZpmmuPIibYu3czpVuGFYV+X/vqhLaOFtyrzU1ABRRRQAUUUUAFFFFABRRRQAVC9tG772X&#10;5qmqN/uN/u0AV7RFSSVF4VW+VauVR05QkG7/AL6q9QAV8vfts/674Xf9jD/7JX1DXy9+2z/rvhd/&#10;2MP/ALJQB9Mad/x4w/7ooo07/jxh/wB0UUAeO+Pf+S5+Ev8Ad/8AZ69hntY7j/WKr/7y1418RryC&#10;w+NHhe5nlWGGKPdK7t8irWZon7afw08T+OLTwtot5qWq3V1c/ZFvrTTpWtPN/wCuu3bQp2+AiUYz&#10;92R7pHp9vF0hjX6LVgRoOy0zzVRkVnXe33ae8ywj5mVP95qHOb3JjRhD4UP/AI6K8x+Inxy0r4cf&#10;EHwT4TvLG5ubvxVO1vbSw/ci2/3q9J85Q23eqP8A3d1BqS0VHLNHD991X/eaqGja1Ya3bfaNPvIL&#10;6BW2NLbyb13fxUAadFG9du+vCrf9qzw1/YXjDxTfQXNn4I8PXn9n/wBuFd/2ydW2S+Ui/wACN8u6&#10;gD3WiuH8a/E/TvBnw0u/GrWd9qunw2y3S29jDvuJVb+6n/Aqj8K/GLw54u1LT9KhumttdvNOTVf7&#10;Ju12XEUDf30oA7yivMPgT8cdK+Onh/WtW02zuNOi0vWrrRXiu/vtLBs3t/49XpkkyRfeZU/3qAH0&#10;V5h8R/jlpnw4+IXgXwld2Fzc3fiy4e1tZovuROv96vTPOTdt3Lvb+HdQA+ioZpooPmkkVP8AeaqW&#10;k6zYa9bi40+7gvIN21ngfcvy0AadFeVfFT40xfCbxN4Xg1fS5f8AhHNZufsTa1C3yWtw33FlT+63&#10;96vUkfem5aAH0UUUAFFFFABRRRQAUUUUAFFFFABRRQ9AH5W/G/8A5Pw8f/8AYPtv/QErWcjb05r6&#10;J+OX/BPPwr8bvide+OZvFWu6Dqt5EkU6afIqo22uGP8AwSk8Nf8ARSvF3/f1K/Qcn4njluG9hKB+&#10;ScR8ESz3G/Wva8p5dk+tGT616h/w6l8Nf9FK8Xf9/ko/4dS+Gv8Aopvi7/v8le9/rvT/AOfR8p/x&#10;C6f/AEEf+Snl3PrRz616j/w6m8M/9FN8X/8Af5KP+HU3hn/opvi//v8AJR/rzT/59B/xC6p/0Ef+&#10;Snl3PrRz616j/wAOpvDP/RTfF/8A3+Sj/h1N4Z/6Kb4v/wC/yUf680/+fQf8Quqf9BH/AJKeXc+t&#10;HPrXqP8Aw6m8M/8ARTfF/wD3+Sj/AIdTeGf+im+L/wDv8lH+vNP/AJ9B/wAQuqf9BH/kp5dz60c+&#10;teo/8OpvDP8A0U3xf/3+Sj/h1N4Z/wCim+L/APv8lH+vNP8A59B/xC6p/wBBH/kp5dz60c+teo/8&#10;OpvDP/RTfF//AH+Sj/h1N4Z/6Kb4v/7/ACUf680/+fQf8Quqf9BH/kp5dz60c+teo/8ADqbwz/0U&#10;3xf/AN/ko/4dTeGf+im+L/8Av8lH+vNP/n0H/ELqn/QR/wCSnmAIFX9F0e58Q6pb2NpEz3E7bVRK&#10;70f8EpvDf/RTPF//AH+T/wCIqxbf8Er9AspfNtvil4ztpV+68NwiNWNXjdcvuUjel4XqNT3656R4&#10;L/ZLEN5Dc6/f/ao1+b7PEvDV9H6TpNro1lFaWkKRQxrtVUH3a+N/+HZ9t/0Wf4hf+DOj/h2dbf8A&#10;RZ/iF/4M6/OsbmOJzCfPiJn67lORYHJ4cuGgfbNPr4j/AOHZ1t/0Wf4hf+DOj/h2dbf9Fn+IX/gz&#10;ryz6I+3KK+I/+HZ1t/0Wf4hf+DOj/h2dbf8ARZ/iF/4M6APtyiviP/h2dbf9Fn+IX/gzo/4dnW3/&#10;AEWf4hf+DOgD7cor4j/4dnW3/RZ/iF/4M6P+HZ1t/wBFn+IX/gzoA+3K+b/2jNSv7bxlpdraXkVs&#10;7aPdSxLcXktuDKssWzZs+9JXmf8Aw7Otv+iz/EL/AMGdRzf8ExLGZkeX4xeP3dfuu+o/coA9X1vx&#10;/NoX9tS61eXtn9u8MxfYLeX77XDJ/D/tb6+GPEl/J8Tvj1qtjqstzc2XhK1s9Ptrjczy2t0u53+z&#10;r/v7fn+99yvoy5/4Jf6deNE8/wAYPHszxNvR5b77tZ9p/wAEo/DNhcSTWvxP8aW8sshlleG5VWZ2&#10;/iqKkeeJtTlySJvENzLNdXH/AAn8Uts8WgRXFrFaS+U91dbP3v8AwLd/BXK+PLn4lpp3gzUPD0En&#10;9pxaFLLqNjNBv3r/ALaf89dldlN/wS20e52+f8WfHU2xt6777dR/w670rfub4u+Pf/BjXmfUpHpf&#10;XYmFeaxp+pWfgS68Wa9q+lafa6ZLLK9pPLbvcS70RN+35v46Z4w1vxRYeF/CkGtS3MLy6T5v3fK8&#10;+63p/rdrp83lfN/vVu/8OsNFcIW+K3jghPubr77tPm/4JbaPcoFn+LfjmZF/ge+3VP1IPrp3HwuO&#10;teIfg3af8JHc3dhqDRPuuIW2XCor/J/47XYPqS3PhK71XSP30r2bywSvF87vs+T5Pkrxr/h15pmN&#10;v/C3vHuP+whR/wAOvNM2bf8Ahb3j3/wYVH1CRt/aMTtfAGpeM/FvhfUJfEenx2dx5/7i0dfK+0J5&#10;Sfx/P/HvrT8SJc22qaVE1ncw6f5H+lTWKrsi/wCB/erzf/h15piLhfi749/8GFJ/w680w/e+MHj3&#10;/wAGFH1CRH1+J6tZ6C32zT7zQ1udb8jdu3z/AHYq6jwJ4VisNU1XUtV8/wAq4n82B9QXykT/AGUS&#10;vArb/gl9plhF5Vt8X/HsMW7fsi1HZTLz/glxpWpReVefF3x7cxf3JtR3V008JGBx1MXKZ9cf8I3p&#10;tzexagq/vd29fKb5HrT8ld+7Yv8A3zXx1F/wTBsYIkjj+MXj9IU+6qajWd4k/wCCb1vonh/VtQi+&#10;MXj95bW2luFR9T/ururb2Jze0PoP4n3HjHwZdS614cWG8sbp0W8haLdLF/trWx4sju/E32LSrNp0&#10;uPI+1Suk/lRNu/vf3q+Bf2Ov2PZ/2kPgRpnjPWvit42sru8nnt3trTUX8rar17an/BMHTEdGX4we&#10;P96rsV/7R+5R7EPaH0b4203U9B0aLU/DjW0OqxNFFKkq/urr+HY//wAXTNNvNa1/wXoljrkDQ6vq&#10;m5LxXi8rytv3/k3V88P/AMExLF12t8ZPH7/7+o0P/wAEx7F2Rm+MXj/ev3f+JjR7EPaH0vrHgx7C&#10;B7zw4ttZ6hFEyRRSrvRmrivBPiHxV4wvZbHxYn2O1ad7dIrSLyvNZU/v/wB371eP/wDDsq1/6LJ8&#10;Qv8AwY1F/wAOwdP3eavxg8e71ber/wBo0exD2h9NQ20vhDVriT7Hd3mmui+RKjfaHg/v/wC1XL/D&#10;Xx54o8SeL9Vg1WBYdEgeXyJXg8p/v/Ju+evEv+HZVn/0WT4g/wDgzqJ/+CX+mTOzP8YPHr712Nv1&#10;H71HsQ9ofRVnoNp4n8UXbS3k+saVbz/aEhu382FJ9n8H+yn/ALPV7xL4b0zRNNmvrGBrO93L5D27&#10;bN7fwV81Q/8ABMHT7aJIoPjB4/hhT7qJqND/APBMSxmTbL8YvH7/AO/qNHsQ9ofSV/42g0FNTXV4&#10;Lb7WkCyraWjb5br5P7lcT8S/ib4s8OeHItX0jTI7O0i0yXULy0uIt01vEvzb9v3d3+zXkCf8EvtM&#10;hnedfjB49SV/vP8A2j96mXn/AAS50rUI5Y7v4t+OrqKWPypUmvt+5P7tX7EPaHP/AAE+FekePPhz&#10;p/xy+JFzd3Ou6jqMurtd3C/aHS33utvEifwr5WyvU/ip8EPBPxLsIv7M8KrNrFwyf8femfdX+/v+&#10;Tb/v764q0/4Jb6Rp1jFZWnxb8dW1pEu1beG+2ItWf+HZNmBtX4yfED/wZUezDnOhh/YQ0V47WO88&#10;VeJ7/TEbfPo1xqrvZXH+w6f3f+BV7tonwo8OaDpcOnwafAlvEv7pIolRE/3Er5d1X/gmra2Ol3dy&#10;nxk+IDvFA7Ir6n/s1FoP/BNu31XRbK7l+MXj9HuIFlZE1P8AvUezkHOfZltptnZ+V5FtGmxfl+X7&#10;tW6+Of8Ah2PZ/wDRZPiD/wCDOj/h2PZ/9Fk+IP8A4M6j2Ie0PsauO8b+BbzxFqukazpGprpWtaYz&#10;iKaWDzYpUf76MtfNX/Dsiy/6LN8QP/BnR/w7Hs/+iyfEH/wZ0exD2h7h4h+FGvax4rtPEMWtaWmo&#10;RQRRM8umNLtZX+/F+9+Wq+q/B+z8c/a76S9ez1j+2PtqTQxfPFtSJHif+8reV/4/Xi3/AA7Is/8A&#10;osnxB/8ABnTU/wCCYlijO3/C4vH+9/vP/aP3qPYhzH1HH4MWPxpqHiFbpv8ASrFbLydv3dv8dcZo&#10;3wFi8MxbtF1P+zb6Wxlsrq4ig/1+7+P/AHlrxL/h2PZ/9Fk+IP8A4M6P+HY9n/0WT4g/+DOj2cg9&#10;oe32PwC0/Qbzz9Cu200y6LLo94m3zfP+40T/ADfxI2//AL+tXXeAfD2ueGNDtNN1fVbTVUtYIreB&#10;7Sze3+VU2/N8718xf8Ox7P8A6LJ8Qf8AwZ0f8Ox7X/os/wAQv/BhR7OQe0PYLP4Uahpv9haVqWuR&#10;X9pZTyy2MMVr5Tpu3/O/zvv2K/8As/frVvPghBqHw+0fw5LqcvnabdNcLfQxbXZWd/NT/gaO614V&#10;/wAOyLHeW/4XF4/3/wAL/wBo0f8ADsez/wCiyfEH/wAGNHsQ5z6YuvBEp8Ry6rZ3MMO7TP7Nit5Y&#10;N0S/Pv31y2i/BWXTY0ZtStreb+2ItVeGxtfKt/lVk2om9tu6vEP+HY9n/wBFk+IP/gzo/wCHY9n/&#10;ANFk+IP/AIM6PYh7Q91ufg9fTyarpceuLD4V1O++3z2P2b/SFbfvdFl3/dd/m+5UXjD4BWPi1dQl&#10;l1CWzu5dRi1C1uIYvnt9qInlf7Stsrw//h2PZ/8ARZPiD/4M6P8Ah2Vaf9Fk+IP/AIMWo9nIPaH1&#10;hZ/8jDer/wBMkrWr45/4diWO7d/wuTx/u/v/ANo0f8Ox7P8A6LJ8Qf8AwZ0exD2h9jUV8c/8Ox7P&#10;/osnxB/8GdH/AA7Hs/8AosnxB/8ABnV+xD2h9jUV8c/8Ox7P/osnxB/8GdH/AA7Hs/8AosnxB/8A&#10;BnUexD2h9jUV8c/8Ox7P/osnxB/8GdH/AA7Hs/8AosnxB/8ABnR7EPaH2NRXxz/w7Hs/+iyfEH/w&#10;Z0f8Ox7P/osnxB/8GdX7EPaH2NRXxz/w7Hs/+iyfEH/wZ0f8Ox7P/osnxB/8GdR7EPaH2NXzN8SN&#10;Vb4hftm/DLw1p/zxeCLW913Vpv7jT2728UX/AKG1cj/w7Is/+iyfEH/wZ1Th/wCCWGh22pXGoQfF&#10;bxzDqF0v7+7S+/fS/wC89EaAe0PtOivjn/h2PZ/9Fk+IP/gzo/4dj2f/AEWT4g/+DOj2Ie0Psaiv&#10;jn/h2PZ/9Fk+IP8A4M6P+HY9n/0WT4g/+DOj2Ie0Psaivjn/AIdj2f8A0WT4g/8Agzo/4dj2f/RZ&#10;PiD/AODOj2Ie0Psaivjn/h2PZ/8ARZPiD/4M6P8Ah2PZ/wDRZPiD/wCDOj2Ie0PsaivizW/+Ca9t&#10;pmj6hdr8YvH7vBA0qI+p/wB1K8c/Y6/ZDuf2ifg3D4v1j4reONPvXv57TyrTU32bYn/2qPYh7Q/T&#10;aivjr/h2Vbf9Fk+IP/gzpP8Ah2PZ/wDRZPiD/wCDOj2Ie0Psaivjn/h2PZ/9Fk+IP/gzo/4dj2f/&#10;AEWT4g/+DOr9iHtD7DmmWGJpZW2Iv3t9eealqTa3qj3iq32eJdkG/wDj/wBuvn1/+CYli67W+MXj&#10;90/29Rpn/Dr7TP8Aorvj3/wY1zVMNzxOmhXjSlzH0HRXz5/w6/0//osHj3/wY0f8Ov8AT/8AosHj&#10;3/wY1wf2b/ePS/tKH8p73qf/AB4S7P7taHxj+Glt8ZvhRqvhqdlhe8tv3E3/ADyl/gevnH/h19pn&#10;8Xxd8e/+DGrCf8Ex7NU2/wDC4vH/AP4Ma78NhpYc83E4mOIPWv2MfiDqHjP4Vtputbv7b8OXkuj3&#10;j7vvNF8u6voGvhnTv+CWui6Qsv8AZ/xY8cWXnyebL9mvtm5/71Xf+HZ1t/0Wf4hf+DOvUlLmkeXT&#10;jyx5T7cor4j/AOHZ1t/0Wf4hf+DOj/h2dbf9Fn+IX/gzqTU9S/Y6+/8AGf8A7KLqv/oMNfRVfJ//&#10;AAT18K/8IN4F+JXh5b661VNM8e6parfXr75p9iW673b+9X1hQAUUUUAFFFFABVGzTzpZZ2/3U/3a&#10;sXG/7O/lff2/LUVg6vbqv8S/I1AFuiiigAopnzbqfQAUUUUAFFFFABRRRQAUUUUAFFFFABRRRQAU&#10;UUUAUIJFiuZY2b+L5av1Wu4Vmgb5ctt+WnW8nmxI/wDeXdQBPXy9+2z/AK74Xf8AYw/+yV9Q18vf&#10;ts/674Xf9jD/AOyUAfTGnf8AHjD/ALooo07/AI8Yf90UUAfHX7f2ja9r2h3Vj4cSR9Vl0xvKSH7z&#10;fP8ANXL+F/2uvCvwx/Zs+HFt4HXS5ta+32WkX2hzfJcW7s2yVtn96vovx/tf45+FFZf4a69/gp4D&#10;fWP7XbwhpH9o+b5v2j7Gu7f/AHqAPzY1LWPGPxO8efEiXV/Flt4V8Z6brX/EsuNT1qWy+xW6v8my&#10;3+6y16p421W08d/tH+P/AA98WPFt9oOk6D4Ztbjw9Da6i9nb3ErxK8twm3/Wtvr7c134ReDPE+pp&#10;qeq+F9Nv9QT/AJeLi2V3p3if4V+EfG1xaT694e0/VZbVdsD3MCvsoA/PLwX4s8T60v7OV54jkub/&#10;AFOPVNRWxuLtP3txAu7yneuav/E/9t/ArxH8Qb7xrrNt8dbXxM0VrpiXzo8W242RW6W/93yq/UR/&#10;CGhu+ns2k2bvp3/Ho/kL/o/+5/drJf4P+DH8Sf8ACQN4Y0063u3fbfsy79/96gD86fjBr2va98Uv&#10;iBoviXVZ5tdutHsP7Hf+3X0+LSJZYvn+Tf8AN89dl8R9Ivv2S/DXwy8a+HNSe70f+yn0fVbfTJ2e&#10;0uLqWL5LjZ93du/jr03xh+yp4wvviP8AEDVzpHgvxlZeKJ/NtbvxC0q3Gmpt2eUuxPmVfvVpaT+x&#10;XrNv4G+H/ga98ZRXXg/w/P8Ab9RtPsf729uN+5djfwRf7FAHd/Cbw14g8A/ssyrf313qXiWXR7q/&#10;aW7laV/tDRM+35q+a/EiWNn/AMEndFe2ZfKfTLeWV/8Apq1x8/8A4/X6FfZovsvkbB5W3bt/2a8V&#10;+En7PSfDHTPE3hO7uLXXfh5eXjXemaPd2+57Le+54ufvJu+7QB4/8b/jj4T1v9jrXtP8K+NLabxB&#10;YaFbvs0y8/0iL7n92vMvBnhLQYf2yvCV94g8S6rY/b/CNhe2csuosiXV1/zy/wBpf9ivumz+Dngb&#10;TYrhbbwlpEKTx+VKqWafOn92rupfDrw1q93p9zeaDYXN3p3/AB5yywLug/3aAPzA0rwNF/wzf8YP&#10;iNZ6/rem+IND+IOpLp32HUHit0/e2/8Ayy/i37q9Q1zxDZfEr4x+JdM+K3izUvD+lad4WtbrRUiv&#10;msklleLc8vy/ebdX3lH4E8NrpF1pY0OxGnXUpuJ7TyF2SStjLMv96qniX4UeDvGDWr614c03UntV&#10;2QNcwK+xaAPzx8GeLfFGvWX7Ll94llub/VV1jVEs7i7X97PAv+qd/wDgOyucv/E/9t/AzxR8Qb7x&#10;trNt8dbXxM8VnpkN/KjxbbrbFbrb/wB3yq/UR/B+iu+ms2lWm/Tf+PN/IX/R/wDc/u1jy/B/wZL4&#10;l/4SBvDGmvre7f8Abvsy791AH51/GDXvEPiH4oeNdF8UarPNrd1otl/Zn/E6awi0iWWL5/k3/N82&#10;+u3+Iljefsh6P8LfiHoOpPd+H/7Mn0LWrXTLpntLi6liZ4rjZ93c8q/fr0jxn+yh4w1X4jePNX/s&#10;nwd4vsvE8u61u/ELSrcaauzbsVUT5v71aVn+xZqz+CPh74E1DxfHc+B9BuYtS1HT/sn72/ukfcq7&#10;m+7F/sUAcp8TfBWo+Cv+Cds9n4ovrrUvEk8FvfyzXc7SypdS3CPtTd/dz+lfZPg/7R/wi2j/AGn/&#10;AI+PscXmf72yvPvi98Hrj4t634Ytb7UYofB+l3KahdaYkfzXk6f6pd392vV0RUXaq/c+7QA+iiig&#10;AooooAKKKKACiiigAooooAKKKKACiiigAooooAKKKKACiiigAooooAKKKKACiiigAooooAKKKKAC&#10;iiigAooooAKKKKACiiigAooooAKKKKACiiigAooooAKKKKACiiigAooooAKKK+fPiZ8T/FfgX4ha&#10;ZZ2XiPw3qqX9/BbxeEzFs1OSJ2+d1bf/AA/e3bNtAHvlzdQWEEs88iwwxLuZ3b5VrDg1XRfiB4dv&#10;otM1CC/sriJ7WSW3bdt3LtryXxN4h8T+Nvi3qXw11iwttI8Kaho8txbXkFx5t3Ltf7/+x/49VXVv&#10;BmofAXwbLdaZ8QNE8P8An3DT32p+JrVPKl+T5VRVdFX7tAHZfs2fAux/Zz+FWn+B9NvptRtbWWWX&#10;7RMu123NXp81zFbJukkVE/vM1fPUHxt8X+IPB/w7tbWwsdL8X+LTN+9uY3a3ghi3f6Qqfe+ddjKv&#10;+3WTfL4u+PPhTXfBWqywWfiXwv4ks/tl3p+6KGeJXWVXT/gP8NAH1DRXxnNFaeJP2g/iBpus6d42&#10;1iKC+tbe1l0F2+yWqtEn+t+ddlfY8MPkxIq/wrtoAlooooAKKKKACiiigAooooAKKKKAM7xH/wAi&#10;/qf/AF6y/wDoNVPBf/Ip6R/17JVvxD/yANT/AOvWX/0Cqngv/kU9I/69koA3KKKKACiiigAooooA&#10;KKKKACiiigAooooAKKKKACiiigAooooAKKKKACiiigAooooAKKKKACiiigAooooAKKKKACiiigAo&#10;oooAKK4P4vaxqug+F/t2meJ9E8JeVJun1DXI99vt/wC+1rhvBXjH4hfEv4Txavpuq6FpWqx3Eqf2&#10;hLaNLaXsC/clRd/yq9AHqPjPxBoej6W9trmqW2mxXytAjTSbN26uN/Zs+BWmfs8/DSHwnpWoS6ja&#10;pcy3f2ib+LzX3VwGi+FLv9qT4d+GvFWvzy+H9VigvbCdLGJXguondVdk837u7ykZWqrrfxb8cWGl&#10;+MdV8Jx6Z/wivgSVdPlsr6JmuL/ylXzfn/goA+mftMXn+R5i+bt3bN3zVNXzH478ParPD49+Ktpf&#10;TW2n6p4KiSzhST54pdu/dVr9lbS9LubSz1WLSfGdlqX9mReZdeIWb7LdbvvNF870AfSVFFFABRRR&#10;QAUUUUAFFFFABRRRQAUUUUAfOn7GP+q+NH/ZSNX/APaVfR1fOP7GP+q+NH/ZSNX/APaVfR1ABRRR&#10;QAUUUUAFUYdv26XY38Pzf71WLmZYYmZqZZw+TF8332+ZqALNFFFABRSc+1LQAUUUUAFFFFABRRRQ&#10;AUUUUAFFFFABRRRQAUUUUAI3SqDwy23zRfPF/crQpj/coASJhIm9f4q+Yv22f9d8Lv8AsYf/AGSv&#10;pK0mWEpbSNtlX7v+1Xzb+23/AKz4Xf8AYw/+yUAfTGnf8eMP+6KKNO/48Yf90UUAeP8Ajv8A5Lr4&#10;R/3f/Z69fmuIrWJmkkVE/vM1eQ+PP+S5eEf93/2eus8f6Xd3b29zHH9ptYFfzLfd/wCPVhiKkqVP&#10;niXCPPLlLt98QdPtm2Wyy3j/APTJflqrbfEFpr+1tn02VPPbYrpLurmoXWaJGi/1TfdohE9jffbr&#10;Sfybjbs+ddyba+NpZ5KVflqfCevLAx5fdPWKcTXH+HvGU99fpY30CpKy/JLE3yNXYEZWvsqNaNaP&#10;NE8icXCXLIWivkn47eM10z483Wlax4k8UaXpEXhtb2C38Oo7fvfNdWd9q1v/AAh+L3i64/Z/0TXl&#10;jtPF+ptPPFLcXd8lrtiR32eb/wBNduzctbkH0vRXzXb/ALXqXPg7R9Wg8J3NxqV/4k/4RhtOtrxG&#10;8q62vt+f7rL8ta8H7Tsnh7/hMLPxr4Yn8Oap4dtYr37PFdJcJdRStsTY/wDe3UAe9b137d1Pr5Yk&#10;8e+LNQ/aC+HV94l0RvC2kvpWpXCwrfebuTYjfvU/vVq6J+17Bquv+HzJo0EPh3Xr/wCwWd8uoI9x&#10;v/gd4v4UbbQB9I71Rfmalr5K+Nvxt8QePvhN8QJ/B/h+Q+GLCWXTW8Q/bvKdpIn2SvEv91W3JXtn&#10;iv4jWvwv+FNl4gvIJLwLBaxRwq3zyyy7EX5v4etAHpNFfOc/7QXjG08b3+j33hiysbfR9EbXLxVv&#10;PPe4i/gWJv4X/wB6pPDv7UGr6ldeBLzVPAtzo/hjxjKkFhqbXiSvFKyMyiVF/wBygD6Io3180XP7&#10;YdkuqfaodHgm8K/2n/ZX27+0U+0M+7Zv8j+7uqC3+O9n8PtI8ba4ttqmpSv4r/seKLUb5PKilb/a&#10;/wCWUVAH09RXhfi39obUvBnhjw1c3/h22j1jXrxrW1h/tNPsifJu3PcfdqTxn+0Dc+ELbwxp8+jW&#10;ieK9billXT5tSRIIok+87S/980Ae4UV8zRfth2+oaVpKWPh+P+3b6+n09re51BIrWKWLr/pH3ef4&#10;a92sPEklr4Nj1vXbddLeO28+5t1l81Yv+B/xUAdHULTxJJ5bSrvb7qbq+fk/ag1CztvD/iHUvB09&#10;l4H1y8Wys9WF0rSq7vsid4v4Veua+Feva940/aj8az674Uu4U0jyre2uX1DfFYr5W77n8W+gD6so&#10;r56/ac8XarLd6H4D8MeI18N69qUU+qT6j5qq9vawL/7VlMSf99VHZ/tRi0+B/g/xbFos/iHU9UuY&#10;tKntLSVVdbr7j/8Ajy0AfRNFeR+DvjJquqfEDT/BfiHwxLoOt3mky6v8l4k6Kqy+VtrOtvjxqfiT&#10;wbqGueHPDcdy9nrF1pUsWo6ilqi+Q+3zd/8AtUAe20V83W37XyXPgy31aLwnc3Orf2//AMI7Pp9v&#10;eI6Lcf30l+6y/NXc/C/4v6r4v8Y+IPCniDwvJ4b1zSoo7goLlbiKWJ/uvvFAHrFFfPs3xi8ZxftP&#10;ap4QTw5Nc+GbLR4rhpUukXbulf8A0j/x3btrK/4bHs/7QtLxdIhfwpdap/ZaXy6in2vfu2eb5H93&#10;dQB9L0V5BYfGfWvFvjO703wr4WfWNE028+xX2szXiRIj/wAexP4ttcX8Pfjx4qu/iP8AFOLxD4ee&#10;x8KeH78RLfNcRf6CiWSSur/3tzNu/wCB0AfSdFeAWH7SeqJL4X1HXPB0+leEvE062+n6p9qV3Vn/&#10;ANV5sX8G6si8/aw1pNG13XrP4eXlz4f8P6nLp+o3b38SOnlPtd0X+KgD6Wor5zs/jNovhTxT8VvE&#10;l62rC00uDTna3mm3wymWL90tun8LvvVa9S+HfinxX4mS4k8R+E18LxFVa1T7Ylw7r/tbfu0Ad1RX&#10;gnxV/aJ1X4S6u8uq+FrZ/DSXUVu19Fq0X2jZI6L5vkf8DpPHn7SOoaI/jV/D3hhdatfCUSNqM1xf&#10;Jb/M0Xm/Kv8AH8tAHvlFfPepftGaj4c0rwlp95Y6dfeLNesX1LyftX2S0gg/2nl/3lruvhV8WLb4&#10;s/D+61yCzktJoGlt7i1SXdtlT7216APSqK+Vvh3+0Bd6b4Z+G/h/w94Y1fxNqHijSb3VbObU9RTe&#10;vlSpvWV/+2tev/B74oS/Fjw/rDXmkz+H9W0u8l02+tHl83ypV/uvQB6VRXyC/wAR/Gv/AAqjxB4F&#10;i1Wf/hY0Gvy6La3zr87I372KX/v1WrZfF/WvHOifBvSrPUZbHVbi6l1PxNKn30tbBP8ASEb/AH5W&#10;iWgD6por5q8N/tgWuvapoE7aNDD4Z1+5+z2N3DfpLcn+47wfwK1dD4E/aC1X4iahrTaR4Yik0ywa&#10;eLe+pxfamli+5ui/g30Ae6UV4T+y18UfFvxQ8J3V/wCJ9CksR9quPs9806OsqrO67Nq/3cV55f8A&#10;xo8T/Dv9pXxfPq99Jf8Aw2F5ZaVPCy/8guWW3Rkl/wBxn3bqAPrmmJIr/db7v3q+UpviFc3Pw6ur&#10;zVdT1S8il8bxafBNp9z5Tonm/Im/+5Ungf4vxfCfRPidfalJNq11P8Q73S9MtZp9u538rZFvb7qr&#10;QB9WUV5H8HPjj/wsrXtd8P3unQWGtaQkUsv2S8S6t5Yn+46OtYnxY/aH1j4TalLLqPha2m8OxzpE&#10;12uqxC4ZWfbv8mgD3eivA9Y/aK1658WeKtA8K+A59el8OQW93dTPfJArxSxeam3/AGv9mn237TLe&#10;LLLwhD4R8OT6zrviPTv7TSxuJ1gS1i+63mt/vUAe7b1f7rU+vBP2S9W1XUvDHjC51xZIb5fEl6rQ&#10;zT+b5Xz/AHd1VNe/akvtN0LWPF9j4Pn1LwFo1y1veasl0iy7EfbLKkX8SrQB9APcxQ7fMkVN33d7&#10;VNXyXrPivV/Hv7V2i6ZP4Vu7/wAP2Oi/2hYumoIkT7pU/wBK2/8AstdX+1H4mXQ/E/w40688VXfh&#10;XRNSvbiK+uLSfynfbF8vzUAfRNFfIHhn42a38J9L8Yam51jx/wCDV1iw0/Qbi7+W4laf5X2u/wB9&#10;Efb81d/rv7Rus+G30nSNU8LW2m+L9SWa4j0661VEhitYv+Wry/8AAl+WgD6Aoryv4V/HrQviJ4aX&#10;ULmW30O8FzJZSWlxcq/71f7rfxV4Fpvxv8Q+IPib44+F0GvSaVq2o+K723s9bu1+Szs0SL91b/35&#10;/wC4lAH2jRXjfxQ+JPiD4P6dAun6DBr2m2dnvnvr7VoreZtvorfeauck/akvdb1Hwlp/hTwVd67d&#10;eI9H/tiDfcpEkSb9rK9AH0PRXz58Xf2kte+DVlca1rPg62/4R+wiWW8lTWIvtCL/AB7Iv4tta9/8&#10;e76b4t3XgrRNBgvZrJLeW5uLvUEtXZZf+eSt/rdtAHtlJvXft3fN/dryf/hfdmNA+IuqNpc+zwbL&#10;Kk8XmL/pGxN/y15JN8c7bw38cb3W5zc3P9s+FLCXTPD0Mu6a4nldvkX/AOKoA+tKK4rxF48k8H/D&#10;S88U6vpUsMtlY/arjT4m811/2K8/039o6S1+GV/438Q6Nb2OlqsRs/sOppdfaGk+4n+y1AHutfNf&#10;x18Lr8aL/wD4RzR/BUsOtW99E3/CXXdqkX2PynR98Uv32p1t+1u1n/wk0Gr+Hoo9Q0vQn16CLTNQ&#10;S6WeJfvIzr91vu1T1f4v654s/wCFe32ueF9X8K6Zq+t2p06W01NN8qvE7/6Qn93/AGKAPZpPhxFL&#10;8StO8XNfSebZ6a1h9n2/I+7+LdVD4t65p9rYW+mX3gqfxs90reXYpYpcRf8AA9/yrXmFz+2JZw6l&#10;9qttHgufCq6p/Zb339op9rd92zelv97burqrH4+XniL4p33hLRfD8M8GnXKW95c3WopBNtb/AJap&#10;F95loA5LwV+zFqun/DbwpF/a7+HPFGh6jdalpzWyefFYRTu7fYtv8USK+yvWfhX8Mk+Hdrqk1zqM&#10;ur63q119s1G/ePZ5r/7KfwrVz4leLda8IaNFd6Lo1trErPsZbu/S1SP/AIG1eW6L+1la6z4NW+j0&#10;F/8AhIH1z/hH00xLxWia6/66/d20AbN58DPFFn468UeJPDHj5tBHiGSKa4tX0xJ9jIm35W317Bp0&#10;M9vY28dzP9quFjVZLjZt8xv722vn22/aX1fS9T8d3fijRrTRNE8IQRfaooZ/Pmnnl+5sf7tbvw2/&#10;aJk8X/EC18KavpFtpt7f2LahYy2OoJdJtXZvifb91/moA9y3LRXz98UPijB8PvijrGoPa6tePo3h&#10;mXUntIrpVt5V3/3f71W/C/7RGs33i3whp+t+B7nRNK8Vxb9M1H7Ykvz+V5u10/h+WgD3aivm79qH&#10;4z3fwV8ffDXUPNvptEm/tL7fp9pFu8/bb7k3f8CrrPh9f+JbX4dXfi2fUIfF+q6t/psFpDcpFaQI&#10;2NsSP/s/3qAPZaK+av8AhrqXTtJ+ILa14W8nV/CGlrq8tpp2oJdLdW7b/uOv3W+WupT4vePJvCku&#10;sr8PYLBJGR7VNR1iKLfEybt7/wB3/doA9sor5rtf2vRd+D7PUoPCVzc6tJr/APwjs2n294jok/8A&#10;f83+JaeP2mPGv2zxRpSfC2d9a8ORfar6L+04vJ8rZu+R/wCJqAPpGjcteGp+0dJ4qXwraeCvD8mu&#10;63r+hJ4iFrcXCwJa2r/c81/9/wCSuauPjjafES78B7rTV9E1JfEzaVeWNvdKv2e4RPuS/wDPVKAP&#10;obxH/wAi/qf/AF6y/wDoNVPBf/Ip6R/17JXh3xQ/aN1XwBqkmn+IPC0Fvot5P9giu4dViluPm+67&#10;RV7l4I/5FPSP+vZKANuiiigAooooAKKKKACiiigAooooAKKKKACiiigAooooAKKKKACiiigAoooo&#10;AKKKKAOI8bfFnw58Ptf8NaPrN39juvEFy1pYOy/K8u3dWn4P8d6V45XU20t2f+zrx7Kfev8Ay0Wv&#10;P/jV8Gpfi14s8Iy3Aj/srTvtX2ly2HRni2oyf8CqP9mX4XeIvhT4X1rT/FF3BqGoXWqy3SXcLcyo&#10;fubv9qgD2iiiigAooooAKKKKACiiigAooooA4b4pa9p2l6NFbah4YufFsV02xbGKzSdGb/a3fLXj&#10;HhH9nPxFP8NNR0iLWX8C2up6rLqH9i2cYliggbpb/wCwp/i219QUUAcr8O/DOoeD/DUGl6jqsWry&#10;wfLFNFaJaoifwrsWvL/EX7M9zqWteJV03xZcaV4b8UTrcavpKWyP5rfx7H/g3V71RQByfirwJbeI&#10;fh5qHhOOVrG0urH7Ajou7yk2ba5L4a/DDxn4Hk022vfH39t6LYwfZ1sX0pIt67cL84evWaKACiii&#10;gAooooAKKKKACiiigAooooAKKKKAPnT9jH/VfGj/ALKRq/8A7Sr6Or5x/Yx/1Xxo/wCykav/AO0q&#10;+jqACiiigAooooAp327yk2rv+b+Gj7XH5Tydkb5qs14R8Uv2ktL8L+JP+EV8KaRd+PPHLf8AMJ0z&#10;7lv/ALU8v3YqAPc4p1mXcrU/fXzCngL9on4gt9s1jxzpPw6tJx/yD9As/tE0X+9LLTn/AGe/iNYW&#10;f2m2+PniRL1W/wCXizglh3f7tApSjA+l5X+ZVVsGpv4K+X38T/H74Mp9r17TNN+Knh9PmluNGX7L&#10;qES/9cvuvXsPwm+NHhn4y6AdQ8PXxmaL5bmymXy7i1f+5Kn8NBMTv6fTNufvUEMv3eaCx9FQ+d/s&#10;0+gB9FFFABRRRQAUUUUAFFFFABRRRQAUUUUAUb5P3O9eHVvlavmr9tjd5vwt3f8AQf8A/ZK+mr9R&#10;9mZv7vzV8y/tsPvl+Frf9R//ANkoA+mtO/48Yf8AdFFGnf8AHjD/ALoooA8g8ef8ly8I/wC7/wCz&#10;10Xj/V7lL37C/mW2ntF80yr/AK3/AGK5zx3/AMl08I/7n/s1ewOi/wAVc1el7aPIXTlySPIobyLb&#10;tginm/u+TAz1oW2l6vf7fI02SFW/iu/lr007E/2KatzE7bVkU/8AAq8CnktCM/eO/wCuVfsmB4c8&#10;JrpEv2m5l+03rfx/wrXTdRS5oxmvoqVKNKPJA4JS59ZHiHjb4X+OpPjFN418J6volrFPo6abLb6p&#10;A8v3ZXff8v8Av1xWofsra9p+k6O2l6xp+o6hFrE+r6naanAyWN1LL/sL/CtfUlFbEHzH4f8A2WdZ&#10;0zS9Fgn1XTYprLxuviqVLO2ZItm1/wB0q/8AA63/AIpfs33HxF8UeNNSl1hbOHWdHtLGzVV+e3lg&#10;laXd/u177RQB8/af8H/Hnibxb4a1PxtqujzWmk2N1YPFpkDq0/mxbN/z1mfDH9nrxJ8NNS03TFj8&#10;Kar4fsLnfBfXFi/9oJF/d3fd3V9KUUAfLv8Awzj480Pwh4q8A6Fr+kjwVq19dXtm19C73Vkk8vmv&#10;F/tfMz/9910/7UKppf7Pp0O5lghe8ez037dcL/o9u+9P3r/7PyV73VHUtMtdXs5bO+to7y1lXZLD&#10;cRq6N/vCgD5B8EaHr/hzxPL4DabwtrI8UaRdQz6vojvJcWarFhGl3u3y163c/ATUJfBXwl0H+1oM&#10;eDtRtby7k8r/AI+liieLan9379eqeHfBXh/wjG66Jomn6Okv3lsbZIt3/fNbtAHzN4Q/Zx8QfDnX&#10;JbPSoPC+seGpdRa9ifU7P/TbVXfc6b/4q6P/AIUv4g0fQ/GVpY/2FrH/AAkOuy6k9nrMDvb+Q/8A&#10;B/vV7tRQB80aP+z14n8N/C1/CscfhvW4rzUJ72fT9Tjle0tUf7kUH8XyVQn/AGStW07QfBV1p+q6&#10;bf8AiXw4s9vs1a3820nt533PF/e+T+GvqaigD5/1v4R+LNY8CRaFLoPgebzZXe5tHtZfs6/3HT/a&#10;rs/APwqk8O/BDT/AOq6lJqk0WnPYz3z9W3b/AP0Hdtr02igD5m0v9nzxrfeHPDPgfxHq+lz+CvD1&#10;5FdRS20Tfa7pIH3RK/8ACtep+B/hrd+EviN478R3F5HcxeI57eWKJU+aLyotlejUUAeMJ+z7pniH&#10;4oeLvF3jO2sfEb6j9ntdMt5ouLK1iT7n+8zuzVyFt+yrqGiajd2mi6raWXhpvENvrtnp3lN/o+3/&#10;AFqf8Dr6WooA8X+JXws8WX/xX0Dx74N1PTodQstNl0m5tNUjdopYmffu+T+KvO4/2WvGFh4a0WFN&#10;Z0jVbyz8Q3+tXVld27fYrr7T/A6L/cr6sooA+ZPD37LOs6ZpPkT6tpsMzeLV8SsljbMkSJsRfKT/&#10;AL5r1bRvhvd6d8aPEHjWS+ia01LT4LOO02/Mnl/x16LRQB474n+F/iJfjVD400K+08aff6Sukata&#10;X0b7miWXerxbf4vneuF8C/s3eIvhvqiafp0PhbWfDK3z3EU2p2LfbYEZ923f/FX05RQB4R4c+FHj&#10;n4a+L9Xk8J6rpM3hXWNR/tCe01OF/tFsz/63ayVHe/A7Xz44+IgTULF/BPjlfNvrZo2F1bz/AGVL&#10;f5W/2ti173RQB84aJ8CPG+qad4Q8N+LNV0u58NeF7iKWCa0jb7ReeV/qt39ytaH9nvU4fhN4/wDC&#10;f9sW/wBq8S6jdXsVx5XyRLK+7bXvNFAHztrf7LkniTTviBYX2srDF4jg037LLbp89rLZqux/++kW&#10;vR/hlZ/EOzE0Xje80a8SONEgm0yN1eVv7zbq9CooA+TvG37KnivxVP4qtP7T0K4tNX1FL+LU7+1a&#10;W9gVZUfyv935K4XxP4bufF3xV+JWv2eseFLCHS57eyudM8QyvE8vkRffZFdPlff/AB1917K5rVvh&#10;14Y17UotS1Pw5pV/qMX3Lu4s4pZV/wCBMtAHz8fhtrvxr0zwJ8TrGy0jR/E8WnPZ3Okata+bZXFu&#10;z/8Afa/d3LXt/wAP/DOoaL4Naw1Kz0mwv5VffFpUWy3+au0RFRdqr92n0AfP3wy/Zz1LwPr3wwvZ&#10;tYt7mLwlol/pc6JF/wAfDTvEyN/wHZXefCn4b3XgHUPF9xd3kd5/b2sS6lEEX/VK6/dr0WigDyNv&#10;gVE37QI+I32tfs/2DyWsdv3rj7vm/wDfNUvBH7O9r4W+IXj7Xprz7TZeI4vs9taf8+cTb2lT/gTv&#10;ur2migD5p+FH7PPiX4XS6VpEUXhXVfD+ltttdQuLBl1BYv4F/u7l/vVo6V8CfEdz8ZdO8Z6kND0h&#10;LPzxK2iROk1+jJsVZc/LX0LRQB5F8Dvhz4n+FseqaLqOoWF/4a+1T3GntFEyXCebLv2v/wB9VJbf&#10;BOC81z4my65JDqWleMJINtpt/wBUsVv5Ves0UAfNPhv9lbUvDfwssvBy+IY7n7L4ki1qK7li+fyl&#10;fd5X+9Sa9+ynea94a8UQPq9sNUuvGUvi/Spng3RQO2z91Kn8X8a19L0UAeY/B/wbr3hUXr69p/hu&#10;wllVFV9AgeLft/vbq8i8efsseKfFut+MFXUdEudP168S6ivtRtmlu7NV2fuk/wBn5a+q6KAPJPBf&#10;wg1Dwz438e65LqEMqeI7Szt4IVT/AFHkW/lV534c/Zs8YfDVPBGq+GNc02fX9F0ptIvlvYn+z3UT&#10;Pv3J/dr6fooA8x+C3w31fwHomuwa/fW1/favqdxqErWkWxF83+GvLpP2c/GkHg3xB8OLTXNNHgLW&#10;bqV2u3if7dBbyvuliX+H/gVfT9FAHl+j/CV9G+McXiy3uol0qLw8mhRWO35l2y79/wD7LT/iV8LJ&#10;fHnjnwLrXn2yWvh+8luJ7e4i3efuTb8tem0UAecfGP4YzfEjwnpmk6fcw6a9pqtnqO9o/k2QS79t&#10;cn8aPgVfeNvG+heNPD8umnXNLtnspLTWLfzbW6gb5v8AgLV7nRQB5t4J+F9omiWn/CT+HvD/APa1&#10;vIzxDTLb91F/u7q4e5/Zct9b0H4h6fqt8v2rxB4gl1/Sr23TZNpsu1PKdG/vJsr6BooA+W9d/Z6+&#10;IGv6tDqGqax4f1+7uNFXSrl9QtmdIJf+fiJf9qut+FfwA1LwB4h8Fahc6rbXMWg+G20SWGGLb5r+&#10;bv3rXu9FAHyX8Wv2UvFfxBf4i2EWp6JLp/ipG8rUdTt3lurD5fuJ/s11vxa+Bnif4neJLKb/AIp+&#10;ytLWWB4NWSKX+04Nv31R6+h6KAPmPxJ+z348Nx8QtN0HXtJj8P8AjFX8976B2uIGaLY+2jVf2QE8&#10;SX/2zU9XVLu38PWWmadfWibJbO9g3f6Qn/xNfTlFAHC6bo3iyH4YppupXum6r4qW08p7uaBvsk7/&#10;AN5krxC2/ZBvtb0Dxfa6vd6bov8AbLQS21lokbfZLeeJ9yS7Gr6pooA+c7D4HeLtQ8G+KNB1WHwl&#10;YS6jo8umwanpNm6Su7/xP/s12Hif4PXfiHQvhlp326BD4Vv7W6uGZf8AXrFC8TIv/fVeuUUAfMfh&#10;L9m7xB8OtentNKg8L6z4Zm1Fr2J9Vs/9NtVd97pv/irV+IfwM8SePviRo+rt/YWl2ul6nb3sGq2M&#10;TrqPlRvueDd935/u19D0UAeO/Hr4Va18R5fDNzot5Yj+ybxri40zVFZrS8Urt+fb/drwD4j/AAhv&#10;/APgu18K6hqmiWl74t8Yf2hBd+R5VlZsqbtrf3a+4azdc0DTfEmntY6pp1tqdm/3re8gWVG/4C1A&#10;HyN4Z8A3njWHxh8INVGhXVpf2KX7eIfDbs32e4V/kWXfu+b5a9i+EHw08VeD9ZSXxBY+FPKgtvKW&#10;+0azaK4lb/ar1LQPDGkeFrP7No2lWWlWn/PKygWJf/Ha16APEfiv8CNQ+IPiLxBqFtqsNmmqeHZd&#10;FVHi+47N9+tO/wDg7fXl/wDCmVdQgSLwg26dNn+v/wBH8r5a9booA8z+IHwsl8a/E3wF4ja4h/s/&#10;w/8Ab/tNpLFu+0LPb+VXmuqfsyeIbHwt4t8LeHPEcdn4X1K5S907TpVb/RX37pYv+uT/AN2vpaig&#10;D5R/4ZT8RalYfED7Td6BpVx4o8NxaEsWmWrpFbsrP8/+196vQPjF8HNe8bWPgr+x7zT3fQZN8+n6&#10;pEzWl7+62fPtr26igD5j8Pfss63pthFFc6tpsL/8JcviZ0sbXZEi7NvlKteiL8Jr2Pxj8RdcGoRl&#10;PE2npaQQ7f8AUMsTJ83516xRQB8z+Hv2d/F/wyn8E614T1bTbjWtJ8L2/hjU7fUY2FvdRRfMjLs+&#10;7tfdWJqPw4uPh94r+GmmyT/2r4i1nxXLrWpvbxfKv7r53X/ZSvrOofJjaTzWRS/97bQB8f8AiT9l&#10;DxZeaTqVvdanoVxBFqz60mrTWrtfSru3+Uzfw19VeCOPCWkL/wBOyVb8Q/8AIA1P/r1l/wDQKqeC&#10;f+RS0r/r2SgDcooooAKKKKACiiigAooooAKKKKACiiigAooooAKKKKACiiigAooooAKKKKACiiig&#10;Dzn9oD4mf8Ki+FGu+J1UPNZRfukb+Jq6nwXrKeJfCej6qhx9sto5fzWvkD/gpn8TbHRPA/grwr9u&#10;gSXW/EVqk6+b92JX3Pv/ANmvcP2VfGWma98NItNttTtryXS7qWy/cy7/AJVb5KAPbKKKKACiiigA&#10;ooooAKKKKACiiigAooooAKKKKACiiigAooooAKKKKACiiigAooooAKKKKACiiigD50/Yx/1Xxo/7&#10;KRq//tKvo6vnH9jH/VfGj/spGr/+0q+jqACiiigAoopjP5abmoA+f/2ividrY1fRfhj4El2+NfEY&#10;3SXn/QNs/wCO4b/a/u13fwd+C3h/4M+HF0/SIfNvZfmvtTm+a4upf4ndq8r/AGT7f/hYHi/4lfFu&#10;+TzLjWdYl0fTGb/llYWreUmz/Zd97V9JXVxFawSzSyeVFGu5mb+GgNx35VgeJrq2UJG7KJW/2q/O&#10;j9pv9uTxX488Sah4a+G+pyeHPDFnK1vPrdp/x93r/wAXlN/yyT/br5Qu9Ej1K6+2ahealf6gzbnv&#10;ru+leZv+B768WtnWGwtTkkfp+UeGmc55hvbw92P94/dzTX82xiNeAfHf4M6hoOpP8UfhnGtj4105&#10;fNvNPh+WHWYF+9E6/wB7/ar4B+C/7VXxH/Z/vYBFrV94s8JxN/pOiarO0rxJ/wBO8r/Mv+5X6ufD&#10;T4iaP8V/BWm+JtCuFudN1CLzYj/d/wBlq7sNjaWLjzUj5bO+Gsw4dqewxkSD4QfE/SvjD8P9H8U6&#10;Q2La9j/eRP8AfglX5Xif/aVq7mvmL4OwH4UftT/EXwBEfK0PxFaxeL9Mt/4I3Z/Ku0X/AIHtavp2&#10;uw+ZCmJQzrQnegBcilBz2pp4qrNfxW7bWbFMiUoxLO4VJWbHqAmuvKi2nH3mq/SCMuYfRRRQWFFF&#10;FABRRRQAUUUUARyrvidf9mvlv9s9/l+FW7/oP/8AslfVFfKn7Z//AB8/DRV/1SeIv/ZKAPqLTv8A&#10;jxh/3RRS6f8A8eNv/wBc1/lRQB4948P/ABfHwj/u/wDs9b3xX+KP/Cu7a3jgtftF3cbtmfurWF48&#10;/wCS5eEf93/2etv4xax4bsNCaLW44rmdl/cQ/wDLXdXn46UoUJSjLlOzBxjOvCMo8x8/eIfi14l8&#10;SS7p9Qktov4Ybf5K0vhNrNkPFUV5r2uT28UHzxI7tslavPX+/wDL/wAApv8AuV+QUc0xUMVzS94/&#10;Xa+V4WeF9nH3T7tsNVs9Ui82zuYrmL+9E26r56V87/s8+Fdct9TfVJfMttNdNux/+WtfQ+7qa/X8&#10;FiJYihGpOPKfkmNoQw1b2UJcx558RPjJpvgPVLTRotP1DxD4hukaWLSdKi82bZ/ff+6tb3h7xnHq&#10;Xh+01LVraXwzNcf8uWpyKkqV4PdeMbL4P/tV+K9R8ZSf2bovibTLNNK1m4X/AEdGi377dn/h/vVn&#10;/Hb4leB/HfiLQdHjg8MazBdWs8seva3IzWkW3/lkmz7zV6Bwn0V4k8d6N4Wu9Bg1C7WObWrz7FY7&#10;Ru3y7Hf/ANBRq1rnW9PspI4p763hll+6ksqrur8+9K8PeHNV+F3wP1rxmkd5olh4mutPvL6Vm8qC&#10;Borjyv8AdXfsrs/2htb8Ha9qeu6BZaV4bs5tI8O28tjq2rM/m3ETI/lJa7f7n96gD7Wvb+2sIPPu&#10;Z47eL+/LJsWuH0z4qwaj8WdW8HJbKkVhpkWp/b/N+RklavmDQdY0XUfEvw/g+LU3neEpvBtu+lTa&#10;mzfZJb//AJa7/wDa2f363vFnjDw74S+IHxF1Wy0qLXvDtn4Ls3isbb/Uzxb3XZ/u0AfWlhqtjqKM&#10;1peQXiJ954ZVfb/3zWL4q8cwaD4b1LVdPt/+EhuLNN/2LTpVeV6+M/Adtpj/ABmu7bTNa8P+HtH1&#10;fwVeveP4ZZ/s9uyyxbHd2+8yb3rPTUrPR/hF8RfCUFjol5dWGmQSr4n8Ms+y8T7Qn+t/6a0AfbOj&#10;fEPStY8SzeH1kaHW4LOK9ntH/wCWSS/c/wDQa3f7YsVvvsLXlv8AbWXd9nMq+b/3zXyb4V8LeCtE&#10;/aq1W51S2trTWr/RdOvdImuHZPPn+ffsrzDwTo8/jOV4tc8WeHfCvxAtfEjXF1NfRSpqySrcfIiO&#10;z/ddPk/ubXoA/QNtVs0uvsrXUIuW+7F5nzVdr40hm0zwB+0Z5+/QvHKa3rG1XSX/AIm2ly7P/RSV&#10;9l0AFFFFABRRRQAUUUUAFFFFABRRRQAUUUUAFFFFABRRRQAUUUUAFFFFABRRRQAUUUUAFFFFABRR&#10;RQAUUUUAFFFFABRRRQAUUUUAFFFFABRRRQAUUUUAFFFFABRRRQAUUUUAFFFFABRRRQAUUUUAFFFF&#10;ABRRRQAUUUUAFFFFABRRRQAUUUUAFFFFABRRRQAUUUUAZ3iP/kX9T/69Zf8A0Gqngv8A5FPSP+vZ&#10;Kt+I/wDkX9T/AOvWX/0Gqngv/kU9I/69koA3KKKKACiiigAooooAKKKKACiiigAooooAKKKKACii&#10;igAooooAKKK5/wAd6lf6N4Q1a/0pIn1C2tnliSVfl+XmgDoKK+Xbr9qHVLTxLqt40Fs3hJdKuFsZ&#10;tvzvqUFuk7xf+PP8v/TKvQPHPx5X4ReEdJuvFGiazqWqyWcb3X9jae8sPm7Pn+b+H5qAPYq+Q/2o&#10;/wBorxZc/ELTPgp8II1n8d6lF51/qL/c0uD++3+1WHqv/BRbQLmR4ItV8O+Dx/f1+eV5V/7ZRJ/7&#10;PWT/AME2DH8RPEPxg+KWoXcOsa3q2ufY11CFNqPbp9zZ/s0Add4M/wCCbngKa3W++JF7qXxF8Sy/&#10;PPfandNsVv8AYSq3jn/gnfougxNrXwd17Uvh94og/ewJDdM1pK3910r7JooA+YP2Rv2lNZ+JGo+I&#10;Ph18Q7FdG+KHhc7Ly3/gvIv4Z0r6fr88P2+9R8Q/Bb9pz4QfEX4eabDqHjDVILvSJbF+FvEXbs3f&#10;99tXWeD/APgob4js5YrPx18KdQsLv7jNol0l7/44tAH3HRXAeHPinb+NvAd74h0zT9S0/wAq2llW&#10;LVrN7d9ypu+61eZfs7fGPxR8UriwutU1KB4p7VriSzi0OW3C/wC5cM21qAPoyiiigAooooAKKKKA&#10;CiiigAooooAKKKKACiiigAooooAKKKKACiiigAooooAKKKKAPnT9jH/VfGj/ALKRq/8A7Sr6Or5x&#10;/Yx/1Xxo/wCykav/AO0q+jqACiiigArN112TQ9QaP7/kPt/75rSqGaNZomVv4l20AeAfsHKg/ZO+&#10;H5B/eNbTtK3+39ol3U79t7x7P4A/Zt8X3ljI0d7LbG2idf4S/wAtcx+ylrreBI/Hvwsn+TUPC+uz&#10;vZo3eynbzYm/8f210P7Sfw4u/jN8GPFfh623Pe3Fm0sH++vzJVOjKVKUjOhi6VLG0oz7n5R6bbJZ&#10;6bbxL/AtWO1VNMmkeDyJ4nhu4G+zzwsvzq6/eq3X4zioyjVlzn+meSVaFXLqMqHw8qDGa+5v+CWv&#10;ii5bRvHvhNpGex069iurZT/B5qfMv/jlfC08620TySNsRV+Zq/Qb/gmT8OL7Qfhvr/jPUIGtm8T3&#10;m+2R1+9bxfKj/wDoVfScPRqe0l/KfhnjDXwv1GlTf8TmPSfH21P24PhO0H+tl8N6ut1/1y/dbP8A&#10;x+vo75ttfNHw9lHxN/bJ8ceKYG83R/B2kxeGLaUfce6d/NuP++flWvpev0A/kMi3/wATJTPtO/7q&#10;76sVWls1dty/I/8As1RHvFK/vpc+TDG3mtT7DTmX97M2+VlqGfUYtOlEUi/Nt+/VKXWp2k3RL8n8&#10;NbRjJxPOlVpxl7xvfY4kZGVdm2mTajFEm4tXPvrd3t2tTtOS3f5pGaaXd92j2P8AML63GUuWmbE2&#10;pM6bYFZ3/wBmr0L740amIF2/KtS4FZSO+PMLWe+sRQyusvyba0Pl3VC8Mbncy/NUFy5vsldNSTyH&#10;lZWTb975auq4ddy0CPFLQEeYfRRRQWM318tftn/O3wyb+94k/wDZK+mpna4n8hW+Tb822vmr9thF&#10;SX4WKv8A0H//AGSgD6a07/jxh/3RRRp3/HjD/uiigDyDx5/yXLwj/u/+z1v/ABA+Dum+Pr9L64uJ&#10;re4Rdm+KsDx5/wAly8I/7v8A7PXrN9f2umxebczLDEv8btWNWlGrHlma06kqUuakeSWf7MmhxNum&#10;v724/wBkui/+y11uhfB3wt4ekWeHTVmmX+OdvN/9CpdR+KFnA22xgkvD/f8AurVXSviRfalq9rY/&#10;2ZveVvm2N9xP79efTwWDpS9yB21MXjKsffmegIiwrtVdi0+iivWPNKWqaPY6zbm3v7SG7g/55TxB&#10;1qkPB+ifZYbb+xrD7PA26KL7Mm1f92tqoPtsP2jyPOj83bu8rd81AFSbQdNudOexl062ls3+9btA&#10;uz/vmoZ/C+j3MsMs2l2U0tuu2J3tkby1/wBnitiigDNvPD2majaLaXWn21zar92GaFWRfwp0Wiaf&#10;DF5cdjbRoV8tlSFR8v8AdrQooAxrPwno1jbmG20mytonVlZIbdU+996nWfhfSNMtXtrbS7K3t5Pv&#10;RQwKitWvRQBn3Oh2N3dW9zPY281xB/qpXjUtH/umoLnwxpF7fpfXOl2U16v3biW3Vn/76rXooAyo&#10;fDWkW2pPfwaZZxX7/euFt081v+BVq0b1/vUUAFFFFABRRRQAUVVvdQttMtnuLuaO1t0HzSyvsVah&#10;fW9Pha1WS+tk+1f6jfOv73/c/vUAaFFFFABRRRQAUVBLdQ22zzZFi3NtXc33qJ7qC2eJJJER5W2q&#10;rN96gCeiiigAooqG1uYLuLzIJUmT+8jbqAJqKKKACiiguqfeoAKKQuqJubiloAKKKKACiiigAooo&#10;oAKKKKACihHV/u0UAFFFIXUD5moAWiiigAooooAKKKKACiiigAoqtPeQWabp5o4kX+J221Z/h3UA&#10;FFFFABRRRQAUUUUAFFFFABRRRQAUUUUAFFFFABRRRQAUUUUAFFFFABRRRQAUUUUAFFFFABRRRQBn&#10;eI/+Rf1P/r1l/wDQaqeC/wDkU9I/69kq34j/AORf1P8A69Zf/QaqeC/+RT0j/r2SgDcooooAKKKK&#10;ACiiigAooooAKKKKACiiigAooooAKKKKACiiigAqGaFbmJ45F3o67WSpqKAPK1/Z38Ex+FbDw9/Z&#10;jvp+n6x/bUCPO283W9m3M39352+X+7XqmxdvtRRQBxfi34N+CPHkDQeIfCmj6xE33hd2aPXx78Hb&#10;nT/2Kf2qfFHw61OCPRfh545kTUPDtwF228Vx91rf/Zr72rzf44fAjwr8f/B0vh7xVYieL79tdJ/r&#10;rWT++jfw0AeixuroGV96t91qjubqO2geaWRYYlXczu33a/Pvxhpv7RP7Jkun6R4e8Z6f428L3EVw&#10;1n/by/6RAsUW7Zv/AIvlSsz4P6V8cf29/AtvrXizxtF4O8CXUrxS6do0Wy4ulX/b/u0AdXCmmftt&#10;/tnw6hFZrrHwt+GlnLa/a3X9zealL9/Z/ufL/wB8V9qaF4F8O+GYlTSNDsNNC/d+z2ypisj4T/Cf&#10;wz8FvBdl4Y8K6fFYaXaj+D70jf3mP8TV21AFPUtPi1XT7i0l5injaJtv91q8++H3wQs/hzPYDT/E&#10;uv3FhZoyRabd32+32t/sV6bRQAUUUUAFFFFABRRRQAUUUUAFFFFABRRRQAUUUUAFFFFABRRRQAUU&#10;UUAFFFFABRRRQB86fsY/6r40f9lI1f8A9pV9HV84/sY/6r40f9lI1f8A9pV9HUAFFFRu6ou5qAA8&#10;1navqS2Me1f9a33RSwwz3OyVpf3TfNsSsrxDbeT5TrWtKMZSOPFylCn7h81fHjwfr3hLxrp/xg8H&#10;Wcl/qunRfZ9d0yL79/Yf/FpX0D8KfHPh/wCI3g+z1zw5ex39ldLuZ1b5lb+6/wDdatzRNL2KZJF+&#10;8v3K8T8Zfs26r4c8TXfjD4RayPCOt3T+bfaTMm/Tr9v9uL+Bv9pa0r1PsRObBUfd9rM87/ae/YDt&#10;viXrd34t8Bahb+HPEs/zXVrOmbW9b/aA+6/+1XyZefsa/H+wvBaH4fR3bbvluLfVbfym/wDH/lr7&#10;rh/aP8f+Cj9k8e/CnVjKv3r7w9/pVu1W2/bO0V4tln4H8ZXl1/z7rpTrXiV8tw2IlzTifp2VcZ51&#10;k9L2WFq+6fN/wX/4JueINb1W11X4sXtta6XE/m/8I3pcvm+b/wBdZf7v+wtfTnxw+Lsfw30aw+Hf&#10;w+tobzx7qkf2LSdMtcbLJPu/aJf7iJWFdeOfjd8Xg9p4Y8KxfDnSZflfVtcbzbtV/wBiJa9E+DP7&#10;P2hfCJLu+WefXfFF/wDNqGvai264uD/7Kv8As100MNSw8eWkfP5nm+Mzir7fGVeaRofAj4SWvwX+&#10;HOn+Ho5WvL4s11qN8/3rq6f5pZW/4FXpdMSn10njBTKfRQBSu7CG7H7xFf61CNOWKLylRf8AZrQN&#10;A6VXNIx9lH4ijNZx3cW2VVNY82jz2bvJbN8v+3XR7FeSnbfl+bmrjUlExlhoyMewW58jM0v3vm3V&#10;YeWR1Qx/PF/st96rvkrt2iq9jbmCJlK/xVPMEaco+6SQ+eW3NtRf7tW6jTd3FSVB0xCiiigsKZ/s&#10;1Dc3H2dPlXe7fdSoUtGl+adt7bfu/wB2gBbD/lqv91q+bP22f9d8Lv8AsYf/AGSvpuGFIV2quyvm&#10;T9tn/XfC7/sYf/ZKAPpjTv8Ajxh/3RRRp3/HjD/uiigDyDx5/wAly8I/7v8A7PXU/EfQLvVVt722&#10;2zRWqt5lu77c1yvjv/kuvhH/AHf/AGat34jXeqvdJaKk6aWV+drdc+Z/vVEvhLj8ZyELrNEjLUtp&#10;LPp159rsZ2t59mx2/v02GzvJk2wafcv/AHf3Fa9p4O16+bb9mWzi/ie4avNjGfN7p6MpQ5ToPCXj&#10;i81LVE0++ijd2TctxFXfEZrm/DHg228ODzWb7Tet9+4eujJxXow5uX3jzZ25vdPkn40arow/aRl0&#10;3xNP4mm0r/hHYpbe28Px3Uu2X7Q+5isFa2lWkvhH443Efh5zJ5Hg1HtV1u5lVf8AXf8ALVvvV7Jb&#10;/DdovjHd+Oft3yT6SmmfYtv3dsrPv/WuK+Kv7ObfErxFrurLrj6a+o6OmmKixb9m2Xfu/wB3/ZrQ&#10;k5Xw3+1reQax4y03xJaaFqMvh7QJfEC3HhO+a6R4ot++J9yfK/yU6w+NPxB1zxr4A0nb4estP8Rw&#10;NqTzaa73ssUSpu8pv/jtZvib4T+IPhf4d8W+PL/ULTWtQs/CM+kQaZo2mfZ02/3lrh/hLZ6j8JNS&#10;8IW/g7xB4V8apcrFa3NrpmleVdraqnzv5q/doA7vxZ+0v4wufDM2s+HLHRLbT5db/sOD7TO8t7E/&#10;neV5vlf+y10moftGah4Qs/HWlazpEdz4l8OLapZ28L7P7W8/asTJ/d+dq+f9BhvNHTW/HWi+IfDP&#10;/CUS6ncXEXhvUdHSW+SXf/qt/wB7d/t17VqHh6D4r/tE+DdQayubW90HTvtGtL5TLbtL96KLd/Fs&#10;d3oA9R+K/wAVJ/hl4DtNYl0+KbU7me3s47eafbCs8rqnzP8A3fmryXU/j58QNB17xu2o2uiTWvhL&#10;R/7Qa00zey37t/01b/VV1H7Y/wDpnwttdHlmWztdU1O1tZ9Rmg82GzXf/rZV/u15d4N8Lavrc3iD&#10;4Z6Xrfh7WPDWt6VKlzqug6Z9n+xy/wAG7b96gD0bSPj94ysfE/g9fFvhfSdO8NeKoHls7jT9Re4n&#10;tWWLzf3u5U/g/u1yejftpPrGs+H7uGHQJ/Det6sumxWVrftLq0Cs2xLh4/u7d38Neu638EYtab4e&#10;rLqGLfworo8Xlf8AH1ut/Krm/h78CfFnwwvbTStG8T6dc+DbS682C0vtN33cUW/d5Sy/+zUAcHN8&#10;df8AhWLeOLzT9Iitri48V/2bLfazqMv2GJ/KT97K+z90v+wldd47/aD13wNo/guK4j8MLf8AiN5f&#10;+JxNqMv9jQ7NmxPN2feff8v3fu1uSfBHXtJt/Fq6HrOlv/wkeqvqFzDq2n+fFtZFTZs/4BWLa/s7&#10;a94d+GVp4M0fWNFnsHa4lvrbVdKFxbsZW6RJ/Aq/3KAG/Eb9pC78D6h4d8Ni48M2fiS/059SubvU&#10;75k0+GJf7jfelZqwP+GxLvUPBfhXULTTdJ0291e/n02e+1a8dNMgli/uyqvz7/4a2k/ZUu/C9j4L&#10;ufCfiVbDxB4d059Ke41G0+0W95bs+/a6f7DfdrqPFHw08b+I/A9poc+teG53ZHS+S70XzbeXd93b&#10;F/DQB6X4YvL3UdAsbrUPsQvZYlaX+z5fNt/+AN/drz/42fEPxJ8PLe0udGm8KQ2jK7TP4m1F7Xc3&#10;9yLavNch4G+HXjD4e/ETwV4c0jWruXwXo+kyjU0mi/dXErN8myt74qfBDWPF/wAStK8YaJrdlYXd&#10;rp0umyW+p2P2pFR33ebF/df5aAPDvib8XfFXxr8O/CO70vwrpVzomuaxtubS61V0SeeLf+6/1X+q&#10;/wButb+0vFEX7TF1L4i8I6ImieGtAiu0Kasz/YIt775Yk8r73yfcr1Dw1+za2g6H8P7GXXPtL+Fd&#10;Vl1PzfI2efv3/J/s/frrJ/g7bah8R/EfiW7ufOtNZ0ddIlstv3U+fd/6HQB454T/AGyZdc8TeETP&#10;HoE2i+J737FBaaZfNNqdgGV/KluE+7t+T5v7u6vQvAnxT8a/E3UJtU8P6Bo8XgmO5ltYrq+vJftd&#10;08Xy70VU2qu5ap/DX4HeLPhvLp+jweKNN1HwhYNtit7vS1+2rB/zy83/ANmq14C+C/iz4W63PaeH&#10;/Flv/wAITLfPe/2Te2e6aDe+50SX+7QBwHw4+PvjPw94W+JXizx1ptkPDujane+VNDqTSyoyPtS3&#10;VfKX5f8Aaq54M/a6Nz4oGmeI5PD09lPpU+qrc+HL5rj7H5XzPFcf8B/irpD+zbdXMPjvw/e66tz4&#10;H8UTT3X9nLBi4tZ5Tu3pL/vVoeEfg14st9Lu9B8V+I9L1/w5cWEtgyQ6YtvdSoybfmegDyrxx468&#10;dfEWx+GHiLUNF07RPCup6/a3VpFFdu175T/6rzf4PnWu8/ahuNWtPFnwjuNBghutVGvypDFdTtFE&#10;+63f77D+Gq+g/s5+MbPSfCnh/UPHMN/4d8MXkMunJ9h23DRRfcSVv9z5a734x/CzU/iLc+FNR0bW&#10;Y9H1Hw/fvfwNLB5qS7omTa3/AH1QB53c/tIeLvCsfjjSPEfhGyfxV4WtbfVWttLvXa3vbCV9nmxb&#10;l3Ky7X+SvRvB3xfXxx4+l0XSrJZtHg0iDUJdTSX7ksv3Itn+581c1p3gKP4cx+NfHnjzVE13WNVs&#10;1tLqW0tG8qKzXdst4k+9952qT9k34ff8IH8K4TLFMl3qk7Xe27X98kX/ACxRv91NtAGR4f8AHfxG&#10;v/2mvEugtptg3hSztrfdu1Nt8SNu/eqnlfe/2d1eWfCL4rePvhX8E4tcTw7peq+DrDWry3upZdRf&#10;+0GR9Qdd6ps2fLu+7ur6EvPhXrNn8Zv+E20bXILOyv7aK11PTLi23eeifd2P/C1Yf/DODJ8BLr4c&#10;f24xFxeS3TX3lf3rv7Rt2/8AjtAHE/Ej9sR/Dev+JYNGPh17Xw4ypeW+q6g0V3dNs3Mtui/+z161&#10;8QfGy3PwE1jxPZvJZpPo/wBqib7rxbkrkrz4BeItD8baxr3grxHYabb626XF9p2q6et0vm7du5Wr&#10;v/iR4Bm+Ifw2vfDEmoraS3kKxS3aRf3fvfLQB8z/AA3+JHiPQfgL4g8AX2q3Nz8QINRTQLG7mb99&#10;L9sTfFcf8Aid3/7ZVL4D8TSp8FPhraa0bvXrqDxXdaO13NfNFLviupUR3/v/AHa9v/4Z+0v/AIXf&#10;pXxFN0xnstM+xNY7fkllX5UuP95UZ1/4FWLpX7NH9maLZaeutkpa+LLrxOrCL/nrK0vlf+P0Aef+&#10;J/jh418cfCHx7rt94O0228G6da3tvPs1aVL24eJ9vybF+Vf+BV1/xR+L3iT4QeGNNudNPhCPR7bS&#10;o7hbfXtYlivp9qfMifJ/4/XQr+z2yfBLxX4A/tc/8T57p/tfl/6rzX3Vz3iz9mnWdT8Warq2leJb&#10;K2h1bR4tIvFvtPE8sSKjpmB/4N2+gBi/tF+LPGHiPw/o3gzwtp00us+GV8RRz6rfNEkfzKNnyp83&#10;36734RfE3VviX8PrvVZ9Hg0/XrOeexlsftO6Bp4v9vb92sv4e/AL/hB/FXh3WG1hrz+yPDK+HVi8&#10;rbv+dG83/wAcrqfhR8Nf+FaaNqdj9u+3/bNRuL/ft2bfNfdsoA8L+D37QHi3QfgZ4m8c/EGxtX0r&#10;T7nUnhu4dSaWeV1vZUW32+Uu1U+5u/2a0PBv7XSyeI5bHxK+gTWn9lS6qLjw5eNdfZvK+Z4pf9qu&#10;h0j9my6Twf4v8C6nryX/AIK1aW4nsbVYNlxZNLP533/4lRmbbWl4U+DfioaPe+H/ABh4g0vX/D9x&#10;YNYOLfTPs9xKmzb870AZY+JfxQ1v4eax4uj8M6FpukS6VLfaZE+py/bV+X5Hl/dbfu1keDfjl4w8&#10;LfAjwvrfirRra+8R65dWelaLDbaj5v2+ef7jyt5S+V/Ezfe+7XW+BfhB4z8M6LN4W1Xxhb634QSy&#10;bT7aF7HbdpFs2pvl/i21gv8As2a7qHwr07wlqni6J7zw7qlrqPhvVbe02PZywf6rzf7/AN51/wCB&#10;UALqf7QfinwJq3iDQfF/h/Tf7atdEl1rTpdJnf7PdLF9+L5/mVqq6P8AH7xx/a3gWbxH4U0mz8Pe&#10;Mo2Wzm0/UGluLWXyvN/e7k2/wn7tbMv7Pms+Kptd1Txh4gg1DX7/AEeTR7WWytvLt7OJ/vuq/wB5&#10;q3L/AOBv2+w+Gtp/a2xfB0m7Pl/8fX7jyqAPGfCf7QM3gvwN4J0/RtM03R28QT37pe+J9Tl+yROl&#10;wy+V5uz77V6L4j+NHj2P4gWngrQfDmh3urN4eXWp7651CRLVW37GRNqbmqvcfs8eILH4b2PgnT9Z&#10;0a80dftH2xNZ0oXHmmWVn3J/d2763Ph7+zzF4B8TaPqUWtT3iab4ZXw6qzr8zfPu82gDg9H/AGnf&#10;Hk2g6B4n1TwVpNn4bvdWTRrpYtTaW7ilZ9nmr8m3Zur0H9ojVbawtfAsVzYT3kV54msrdDFePb+U&#10;7P8AK3y/f/3apH9nDHwy0rwida/489dTWmuvK+/tm83ZXa/FD4af8LEh8NKt99j/ALG1i31X7u/z&#10;fK/hoA8WvP2nPH48M+J/Fdp4K0iTw54a1OWy1BJdTf7VKkUux3iXZtruf2idS1WD4daP4y0O6ubY&#10;6NeW+pzwo3+tt/40b/gLUf8ADOx/4VT438Gf20+fEt5cXTXXl/6jzX3ba9QvPCtrf+DpfD13++tZ&#10;bH7FL8v3l2baAPmXXPidrT/H/wAP+OrPUJv+FdWt9F4QvrdG/cs91FvS4/4BceVF/wADqGH4+Xfg&#10;u78QeJJ7y3dvFWvy6ZoEWs3XkWVvb2vyPK/+zu3/AHa9Msf2bbC2/Z71H4YHUZJPtkT79UZf3y3D&#10;P5qS/wC8j7Wp3ir9nGDU/BPgvTdF1U6TrfhMI+nag8PnIzbcP5qfxbvm/OgDi9P/AGu7tvh34u1e&#10;XTNNv9T8OahFYSXGmXLvpsqy/duN+3cqL/FVL4j/ABh+JjeD/h/qGhJ4Zv5dZ8SWtr9p0bWJfs88&#10;Xzt5W/yn+9s+avW7HwV8QYfB9/YXHiDQJNYnlXypk0nbbiL+NHi3fNXn9t+yjd2fgm7s7PX7XTPE&#10;Da/F4itriysdlla3EXREi/uUAeqePrzVv+FN67d3yrpOsDSpXkW0nZ0gk2fwv8tfJmlfGDxRoPwK&#10;vfBPirVbn/hJbeCw1DSdZ3bHv7KW4i/j/vJv2PX2NqnhXUvEXw7utB1TUYn1K8s3t576CLam9v4l&#10;WvNPiV+y5pXxJ+Gvhfw5c3z2uq+H2t2tdWiT5/3TLvRv9l9lAHk/x4v4r+f4pwLBc2d7YRaDuu/t&#10;jsku6X+591a7H4kftZP4W8Ua/oehv4bT/hGoIvtia3qDRTXkrJu8q3Rf9n+N66jxz+zW3jK98YT/&#10;ANtmzPiBdNT5IP8AVfY33f8Aj1GufALXtN8far4n8FeI7LSn1tYv7TsdTsftUTyou3zU/uttoA9V&#10;8A+LoPH3grRfEdvBJbQanbJcLFN99N38NdFWfottcWelWsF5LHNdRxKsskUexGb/AHa0KACiiigA&#10;ooooAKKKKACiiigAooooAKKKKACiiigAooooAKKKKACiiigAooooAKKKKACiiigDO8R/8i/qf/Xr&#10;L/6DVTwX/wAinpH/AF7JVvxH/wAi/qf/AF6y/wDoNVPBf/Ip6R/17JQBuUUUUAFFFFABRRRQAUUU&#10;UAFFFFABRRRQAUUUUAFFFFABRRRQAUUUUAFFFFABRRRQB88/twafIPgdqOtWyb7vR3+0Ls/ut8j/&#10;APoVdP8Asn+A1+HH7PfgrRQmyVLFJZF2/wAb/NXe+OYdBvPDN3Z+I57eHSrpfKl+2MERv++q0NDa&#10;z/sm1GnyRTWSxqsTRN8u2gDSooooAKKKKACiiigAooooAKKKKACiiigAooooAKKKKACiiigAoooo&#10;AKKKKACiiigAooooAKKKKAPnT9jH/VfGj/spGr/+0q+jq+cf2Mf9V8aP+ykav/7Sr6OoAjd1RdzN&#10;xWfc3n2z9xbN975Wfb9ypb3DzWyt93d81XETbQAyGPyYlX+6u2h4Vm+8tTUUAM+5T6KKAI3RX+8t&#10;MFvEn3Y1X/gNT0UAMp9FFABRRRQAUUUUAFFFFAEP3HqamPRQA+mU+igAooooAKZTt1UbmaV5Egib&#10;azfeYfw0ALG3m3zsv3Yl21eqtbWy20W1f++qs0AFfL37bP8Arvhd/wBjD/7JX1DXy9+2z/rvhd/2&#10;MP8A7JQB9Mad/wAeMP8AuiijTv8Ajxh/3RRQB5B48/5Ll4R/3f8A2evYvLrx3x7/AMlz8Jf7v/s9&#10;b/xW+INz4MitILOFPPut372X+Coq1IwhzSLpxlOXJE9AeaOBfndU/wB5qrx6rZTNsjuYXf8Auq9f&#10;Kur+LdX8Qy7r7UJJv9jdsStD4fX+kab4lhvNZnmhit/ng2/Mm7/arwqebUqtX2UT16mV1aVLnkfV&#10;FIcZrM0fxFpuvRGTT72G7QfeMT/drT4r31Lm+E8XllEWivIvF3xr1Wx8Z3/hnwr4OufFmp6bBFcX&#10;2y8S1SAS/cX5vvNXb33jTS9C8O2uqeJ76x8LpLGnmLqd5FEkTN/AXY7aYHRuiuu1lqjaaFp2mO8t&#10;pY21tK/3nhiVd1VNQ8YaHpOhrrN5rNha6Qybv7QnukSD/vv7teT+H/2ibnxIPFEukaVZaxa6T4ii&#10;0WCa31FEWeJkRvtCu3yv9/7qUAexf8I9pv2v7WNPthd/89vJXfV/YqNuVf8AernZ/H3hmzu7ezuP&#10;EOkw3s7eVFby30SvK38Squ7rVrRvF2ieIbq7tdL1mw1Oe1bbPFaXKyvE3+3t+7QBqXNnDewPBPEs&#10;0T/eSVdytUWn6VZ6VF5VnbQ2if3YYtlZVp468Oajrc+jWfiDS7vWLX/j40+G9ie4i/3k3blpD4+8&#10;N/2jBp48Q6T/AGhcf6i2+2xebL/uru+agDoqK4nRfip4f1rxvrfhW2vE/tXSViedWZdreb83y+tb&#10;GkeN9A13U7vTdN1vTtSv7X/X21peJLLF/vqp+WgDeoqCa5jtonllkWKJV3MzN92uesfiH4f1+C//&#10;ALA17SdbubONnlisb6Kcp/v7W+WgDqKK+ffhP+0lqHxB1bwPbX2j2+nW/iHw9Prk8olb/R2il2bK&#10;9wOt6esFvO19b+TP/qJfNXbJ/u0AaVFZo17TfsSXn262+yu21bjz12N/wKua8HeOpvEE2tLqlnb6&#10;QLXV5dNsyL+KX7Yq7fn+X7rc/c+9xQB29FZV14j02weVbjULWHymVZPOmVNu77tZP/CzvBwtru4P&#10;inRfs9q3lXU39oxbIG/ut83y0AdXRVTT7yDUrSG5s547m2lXfHLE29WX/ZavOviN8X0+Hnj3wno1&#10;6lpb6XrHntPqF1P5SwbEoA9Qoryz4q/GaHwd8N4fFXh9rLxFbS31raK9vc+bEyyzpFu3p/vV11z8&#10;Q/C9nrEWj3PiTSbXWJeF0+W+iW4b/gG7dQB0tFYmv+L9D8KxwtrWsWGkLM2yN725SLc3+zurkPDP&#10;xY/tn4i+MvD17FbWmn6DFbyretL/AK1ZU3Zb+GgD0dkWRdrLx/tU+qX9qWn2H7d9oh+x7PN+0eYv&#10;lbf726s7RvGnh/xBY3F3pet6dqdtbttnuLO8SVI/95lNAG9RXHyfEbRtS8N6pqnhnUtO8RtYxuzr&#10;Y38ToGX+Fm3fLXH+B/jRqHiX4oSeFdS0eHS4ovC9n4iaX7SJdrzzyxeVuX5GVfK+9QB7BRWHoHjL&#10;QvE/2ldH1vTtX+ztsm+w3iT+X/vbT8tQXXxA8L2etLo1x4j0m21l/lXT5b+Jbhv+Abt1AHR0Vzmr&#10;ePPDXh3d/aviDS9M2ssbfa76KLa3907mq9q3ifSdD0v+0tS1O006wA/4+rudIov++moA1aK8y+EX&#10;xdi+Kl/4tS2W2fT9G1NrKC7tJ/NS4QL9/dXUn4h+GEv7exbxFpK30+7yLY30Xmy7fvbV3UAdJRWJ&#10;ofi3RPEzXKaTq+n6r9lbZN9hukl8pv8Aa2/dqHT/ABx4d1fWrjSrHXtMu9Vt+J7G3vInnj/3kzuF&#10;AHQ0VzUnj/wxDdxW7+ItJS4kVpEha9i3si/fb738PzVWHxH0PVNC1S+8OatpniOWwiZ3hstQib51&#10;/hd93y/8CoA66iuJ0r4maUfCun6p4jvdO8NXU1qlxcWt1qMW2Dd/t/dat668UaRZaE2s3Gq2UOkJ&#10;F5rahLcqtvs/v+b92gDYorCt/G2gXehf25BrumTaJj/kIxXkTW//AH93bataH4h0rxPYLfaPqVpq&#10;1o52rcWU6yp/30tAGnRRRQAUUUUAFFFFABRRRQAUUUUAFFFFABRRRQAUUUUAFFFFABRRRQAUUUUA&#10;FFFFABRRRQAUUUUAFFFFABRRRQAUUUUAFFFFABRRRQAUUUUAFFFFAGd4j/5F/U/+vWX/ANBqp4L/&#10;AORT0j/r2SrfiP8A5F/U/wDr1l/9Bqp4L/5FPSP+vZKANyiiigAooooAKKKKACiiigAooooAKKKK&#10;ACiiigAooooAKKKKACiiigAooooAKKKKAPEf2m9NS/03w5LJBdlLW+837TDY/bYovkf/AFtv/Gtb&#10;n7Pr3j/DyJLzS49HZZ5fKSGJ4klX+/5Tfc/3a9S2UbKACiiigAooooAKKKKACiiigAooooAKKKKA&#10;CiiigAooooAKKKKACiiigAooooAKKKKACiiigAooooA+dP2Mf9V8aP8AspGr/wDtKvo6vnH9jH/V&#10;fGj/ALKRq/8A7Sr6Ld9ibqAKk3/H7b7f9rdV6qlmny+a333q3QAUUUUAFFFFABRRRQAUUUUAFFFF&#10;ABRRRQAUhpu/+9RvoAUdDTe3zUtU9RuY4Y9jPsZvu7aI6kTlyRuW964255p2Miub028+zSv9pZvk&#10;+7vrdhukmh8xfu1co8hjTrRqxLNFVob2K4bbG26pcioNuYq3UjtIsETbN33mH8NSw2iRNuXcX/vN&#10;VeF/Ov5WX7irt31o0FhRRRQAV8vfts/674Xf9jD/AOyV9Q18vfts/wCu+F3/AGMP/slAH0xp3/Hj&#10;D/uiijTv+PGH/dFFAHjvj3/kuXhL/d/9nro/iv4p0bS9KksdQt0vrmdf3dsy9f8AarnPHv8AyXPw&#10;l/u/+z12vjD4XaV4zulubp5obhV274mrmxMJTpcsTahKMJc0j5io/j2r/wB8JX0LbfAfw5D/AK1r&#10;m5/35a6XSPh74e0Rt1tpsAlX+Nl3V8lHJZSnzykfTSziPJyRieafBTwXqVrqn9rzq9nb+VsWJv8A&#10;lrXuNR+Wg+WpK+sw1H2FPkPma1T2suY+WP2jtN+H3/CXT6vF4x1LwH8TbC1/dajo7PvuF+8kUsW3&#10;bOv+xXnPirVfGOq+Ifhp4o8ey2OiWl1oDxS3GoaF9vt4L1n++8W9PKZ0/wDia+4JtJsbmbzprOCa&#10;YfxyRKzVNc2cF1F5c8Mc0X9103V1GJ8MaJ4d0D4deMPhhc+INT/4TD4ZRW+ota3j6dssrXUZZU2f&#10;uvn2rt3qlPfTbHUrDxRPoOlMmlT/ABIsLq1SKz8pHXZFvdE/u799fb76ZaPbfZ2t4Tb/APPLyvlq&#10;T7HAi7Ugj/75oA+FtV+E2hal8CfjLd3nhG2vNZl8TXD2s81jvuP9am3Y2zf/AHq9A1r4e/8ACNfF&#10;ywXwLoltoOoXXgO9iWbT7VLdGuv+WW7Z/Fur6r+zQ7SvlLtb7y7af5Me7fsXf/e20AfBXwN8L6dr&#10;Z+G9tqfiiy0TxL4cl82XRIvDb2t61xsdJYpbjf8Avd/z73/iqe3+Fekw/sxXmpp4Ttk8Qp4qMsF2&#10;lj/pan7aPn3ffr7l/sy08/zvs0P2j/nr5a76m+zxeV5flrs/ubaAPkfRPCXgPw3+0P8AEiDXtBst&#10;J1DWbG1uNO1NNORZfmt9lw0Uuz72+qPwJ8aWnwm1PXNKij0vxN4U0XQpb9fE+k6Qbe+RIn/495/l&#10;/eP/ABf8Br7DmsIJ5VlkhjeVPuu61j+I/Bmm+JfDepaNNF9ms7+Lyp/si+U7LQBzt78RrTxF8F5v&#10;Gej6c+tWN1pjXtrYyxfPOrL8qba+T/AFwmu/HbwFr1jFolt5ui6pFeWnh7Q3sEt/kiZIpZf+Wtfc&#10;ek6NaaHpVrptjClvZW0awQwqvyoq1PDptpbf6q2jT5v4VoA+GPhLpGq32l/Dqz/s25SVvh1qkTI8&#10;X3ZWuPuVY0DxtpvirwX8AvDlpFczarpGqW8Wp2j2z/6LtRlffX3EltFHt2xqm1dq/LUMem20DMy2&#10;0KuzbmZY6APkjwr8O9Xf4pS/C68tJv8AhCdE1r/hJ4rl1/cyp9+K3/4BL83/AACuXuUbwbc/8JDd&#10;2Nzb6Tpfxk1K9vJkgb91bt8vm/7lfdHkrv3bfn/vVDJZQSRPE0EbxP8AeVl+9QB8G/FGW1+JTfGK&#10;70+zn1XTL++0PyHe2fZLtl+f/gNesH4LeDP+GorJf+EH0j+zf+EW/er/AGXF9nZ/N/3du6vppLC2&#10;jTYsEar/AHVWpfJj8zdsXf8A3ttAHy5+zX8R9I+GPgHwD4N1W2vLO98QaxqllpUPkNsi8q4ldE/2&#10;V2Vq/tJJoEfxb+F1z4o0+G90SKW6aaS7tftFvE2z5C1e1ah4B0jV/FekeIbmHzL3SI5Vs1/giaX7&#10;77f71dDPZwXibZ4Y5R/truoA+ENT0BR4V+J+peFNLlt/Beo+KtIl0y1t4GiV3SWL7RLEn8K1V/ac&#10;8Qp4yg+JelJouhaJqenSqtmj6B9o1PUXXY32hLj5dn+9833K++Us4FhWJYYxEv3V2/LTHsLaSUSt&#10;bxvLt272X5qAPk+O/wDDXh349eIrz4padFfW95p9h/wjmo6lY/aLdYtv75E+T5W3/NXHfFrRNe1L&#10;4q+MvENnpUuveAtOawutW8NxRbP7RgWL76f3tn3vK/ir7iubC2vFTz4I5tv3d67qf9mjT7sS/N97&#10;5aAPJfisnhz4ifAO6E+pyaF4f1GxieO7WD/VJ8uzdF/d6fJXzZf69rmt/B7WNK/sXTbzQdG12w/t&#10;PU/DOnfZYdWsN/7391/sfx191PZwPb+Q0Eflf3Nvy0Q2EENv5EcEaRf3FX5aAPjHxpp+jeLPGfiX&#10;V/h1YLFoq+C7231V9PtfKt7iXb+5TZ/E1O8PeHoNV8Q6xp+vNd6Polx8JNNtZ9RSJ/3X+kXW/wD4&#10;En9yvsu1060s4nihtooYm+8iR7VNK1nA/wB6GM/Ltb5aAPnL9k/Wp0v9a8OLZ6JqGn6bBEtv4k0T&#10;TvsSXi/3ZU/v14z+0pry+M7j4haZ/Y+g6Hqel3yRWyNoH2jU9R2uj/aEuP4f/Hq+9LWzgs02wQxQ&#10;p/dRNlNbTbSSXzWt43l/vsvzUAfLHgv4YaD4q+NfxavPEfhi01eKXSNNWK41OzSXP+jvv276858F&#10;LFoPh39ny+8c6fPJ4LtNHuInjvbdpVtb3d+6Mqf7lfeKW0aHcsS7m+98tMlsLaa38iS2jeL+4y/L&#10;QB4R+y7/AGU+o/Ei50Wz+x6Vda60sGyD7OjLs/gSvA7n4Q6Hf/s4eJbq58H21zrUvjm4aK4ex/0j&#10;yv7S/v8A39uyvvaG3igTbHGqJ/dVaPssO3b5a7d27btoA+SvF/gKXwv8YfFcHgPRI9FmuvALqv8A&#10;Zlr9nSWfzfk+5/FXM6Ta+G/E+m/Bux8FaX9j8aaXfRS6hLFZ+VcWsWz/AEjz2/22r7d8iPzN+1d+&#10;3bu21DDptpazPNFbQxSv951jG5qAPkX4WeEtD8CfA/4keNf+EDsdb8Swa7rkyJd2Ky3Nwv2uVUTe&#10;yb9m3/2evPdGtV1rxzqupacujzQ3ngi9WeHw5oT2Fukv8ET/APPVq/QD7NGi7ViUI33l20yHTbS2&#10;XbFbRIP9mOgD49+EHw00jxL8VPCra94YttStYvANlF/xM7NJUV9/+3/FXCXOg61onwr+GUsVv/Zv&#10;g/RvF+o/2jFd6Y17b2q/vVtJXt9ybokb/vn5a/QBLaONtyxqvy7flWj7ND5XleUvlN95Nvy0AfE/&#10;/CuvCd/8PvEuof8ACxrF0v8AWINQimt9C8rT4rpU+49vvfer/wAde9fsxeJ73xP8O5ZbvRdN0drW&#10;8lt1l0a1+z2l4q/8vESbf4q9YTSLFLfyVs7fyf7nlLt/KrEUMcEYWNFRP4VVaAJKKKKACiiigAoo&#10;ooAKKKKACiiigAooooAKKKKACiiigAooooAKKKKACiiigAooooAKKKKACiiigAooooAKKKKACiii&#10;gAooooAKKKKACiiigAooooAzvEf/ACL+p/8AXrL/AOg1U8F/8inpH/XslW/Ef/Iv6n/16y/+g1U8&#10;F/8AIp6R/wBeyUAblFFFABRRRQAUUUUAFFFFABRRRQAUUUUAFFFFABRRRQAUUUUAFFFFABRRRQAU&#10;UUUAFFFFABRRRQAUUUUAFFFFABRRRQAUUUUAFFFFABRRRQAUUUUAFFFFABRRRQAUUUUAFFFFABRR&#10;RQAUUUUAfOX7GH+q+NH/AGUjVv8A2lX0FczNMzQRJu/vNXz7+xh/q/jR/wBlI1b/ANpV9BQ/8fVw&#10;tAFpRsAFL5lIprF1tJ0g/dStVRjzGNSpyR5jaDYp+RWbo/n/AGX9+3z1o9qmSLhLnjzDqKKKCwoo&#10;ooAKKKKAEzxSEikqpc6lFbLueiJE5Rh8RboLr/erGu9eiRV2tv3r/DWRLrUkzbv9nbXTGjKZwVcb&#10;SpGvq1/5MkMarne1WP7Wihi3SNhv7tcq80tyyMzb6le2ZLXcy/vWro9h0Z5v1+XNzHVPeRi28xvk&#10;+WudmvGeVZXZvlb5d9UnmZ0VdzfKtN+b5GrSnhuUxrY2VU1dSv8A/VeVt+b+Onf20zwSr5ao+2si&#10;Z/ObdTP9ur9hHlOb63U5vdNPSr+W23qqfOzVf/tGa/uEgj3Q/wDPR6wPuS7omZKv6LeMmoojN9/5&#10;Kwq0vtHbhsTLnjSkdXDCsKKi/wANTUyn15x9MFFFFABXy9+2z/rvhd/2MP8A7JX1DXy9+2z/AK74&#10;Xf8AYw/+yUAfTGnf8eMP+6KKNO/48Yf90UUAeQePP+S5eEf93/2evUtW1yy0K286+uFt4h3evKvH&#10;n/JcvCP+7/7PXSfFHwjNrttDfQXMaPaK7NFK3yNXDjasqNCU4xNaMYzqckilrHxrgRtmlWL3P/TW&#10;X5Eqv4Y+KGs+Idet7NdMgeJm/euj/wCqSvK0fen3atWOo3el3X2mxuZLeX+J4m+/X45Q4uxP1y2J&#10;92J9nLJ6XsP3fxH1BT68q+HPxD1LWdXXTdQWO4+Tctwi7W/4EK9UHT5q/YsFi6eNpe1pnxtajLDz&#10;5JkU1xFB80kiJ/vNU27jdXyR+0JoL6L8Ur3xR478EX/jz4dS2cUUEunyPK+jOv8ArXe3/uv/AH0r&#10;W8Z/tKWGiXPhTw34D1XRNNsL3R1v4NT1aCW6hW3X5FREidGZv+BV3mJ9Q1mw63p87XCxX1u7QSeV&#10;KqyL+6b+61fNfhX9pbxh8Rn8I+GdB0rTdN8YatFdXV5fahHK1pb2sD+V5yxfIz73b5V3LXn9m99o&#10;UPjuLxLp+l67qNx8SLOKd082K33tFFslRN+7/gG+gD7mor5J1n9ob4sL4S8YeLNK0zwr/Y/hfWJd&#10;Nlsbj7R9oulR0Xfv+7F97/arr9M+NvjPwd41n0/x5Boc2lTeHp/EUE2iCVXt1i+/E2/73+9QB9D0&#10;V8i+A/2sfEnifXfB87f2LqWleJpVVtK0+2uPtelK6b4nll37Zf8Aa+RKlh/aG+KzeBx47bTvDH/C&#10;OWus/wBm3Nghn+1yxfaPK81W+6v+7QB9a76K+YPBfjH4nS/Hf4oeYukX+g6ZBasmn/arhpdv2fcn&#10;lLs273/irpf2d/jJrfxYnupNY1jw95sce+XQbC2uIr6wfd9yXzX+b/vmgD3qo5JlhQszbUX7zVR1&#10;meS20m7mhlghljiZlluziJf97/Zr5o8M/tE+IdV+KNp4I1fVfC3iay1nTLy4ju/D1vPE1s0SJ8j+&#10;a7qytvoA+kbHxRpGqSW6Wmp2l3LcxedAkM6t5if3lrYr4P8AgXfL4WHws1ezVZpbD4c6jLEj/cbb&#10;cb692f4+az/wg/wp1eLT7L7X4xuYLedHL7IN8W/5aAPeqghuYp93lSLLtba+1vutXzvpH7RviDWd&#10;J07SotIso/HUniL+xrnTm3eTFErbpZ/73+q/9CrB8BfFibwtr17aafoGnWf9vfE/UdDvniklYy7U&#10;/wCPj5m+++z/AHaAPq2ivmr4oftIeJPB118RINJ0rTbiXw1c6bDbfandPN+0t826m/8ACwvjb/ws&#10;+XwNt8Ffa7rTP7VtdT8u62RJv2+U8W/5m/2vloA+l6z7nV7OyvLe0nu4Ybq4/wBTEz/PJ/urXCfA&#10;L4jah8Vvhlp+varaW9lqTyz2t1DaOzxebFK8TbP9n5K87/aFtten+NXwrbw2+nwavuvUjm1NXaJP&#10;k/up96gD3/UtVs9Gt/PvbuGzg3bfNuJFRdzVoV8YfFL4la94v+H3jDwj4ztLCHxL4Y8Q6Qkt1ppY&#10;291FLcROjqrfOv8Au11fx7/aH8S/B281O+tNe8HXmn6asTt4emguP7RlT5d/71X2K3/AKAPqSqNv&#10;q1pdXtxaQ3UM11b7fNhST54/96vF5Pij418eeP8AV/DngOLRdPg0GO1bU7/XFlmLSSrv8qKKPb/B&#10;/HXmOqfFW5+Hv7RXjbRNLt7S/wDGXiRrC3sYbt/Jskfyvndn/u/7P32oA+xKK89+KPjDXfh/8K9S&#10;1+z06PW9bs7VXMUUbeWz/wAbbR823+LbXlNn+0dqtl8K/wDhIBqvhvxfq+pajBpemRaNDLaxRXEp&#10;27Ljezsu2gD6UkdYULM21V+8xrPh1rT7i+axjvbea6WITtbrKu/ym/i2/wB2vnTxr8VvGfhS48Se&#10;D/HVnoWu/bPDd7qdhcaZFLbxS+Unz28qM7t/wJWrkvA+uy+E/iLqviDQdEW4u7X4T6XcWujWjM6f&#10;8fd1sRP4qAPsyivGv2e/ihq3xO0afUNQ8QeHtYG1c2+jW0tvLat/Ekqyu3/stcL8eP2hfE/wm1nU&#10;Lm017wfe6fZyRb9BliuP7QdG/wCmqvtVv+A0AfT9FfONz8Wfij4t8f8AjXw54QtvDNjFoNna3sVx&#10;rK3DPP5sW/ytifd/3/8AxyoNI/aP8TfEPRfhrZeF9O07T/FHizTn1O5Op7pbexii+WX5V2M3z0Af&#10;RFnq1pqEtxFbXUNxLA2yVIm3eW3+1V2vnn9lq01ew1j4nrrslpcar/wkUvmy2UTJE3yJ91W+auJv&#10;f2i/i0fA2o+NbPTPCT6Pp3iGXQpdMle4FxPtuvs/m+b91P4fl2NQB9eUV8623xy8YeBPGHiXRvH8&#10;Gi3EVl4efX7W40NZU+VX2tE6y/8AAfmqqnxt+IXhs+B/EHiWz0Kbwr4tuorVLTT4pVu9N81N0W53&#10;fbL/AN8rQB9KVG7rGm5m2ov3mavnH4bfFX4oeP7DWddceENB8N6Zf6jpwa7M7zStbyyxLN8r7Y0+&#10;QfL1+Vq5S2/aN17WdS8T+E9ZuvDHi+3bw5danFd6HHcW8Xyf8sn3v/48rUAfXMUyXEayRsro33WV&#10;qkr5T8D/ABO8fX114a8EeBdM8M6PaN4UtdYim1D7RKlvu/5ZKiP83/fdNvv2tdYg+HXgmW8t9J0f&#10;xZ4j1W60p7i482Wwtfsu77RPt++33F2p/t0AfV1FfJyftTeLYfAXiO7/ALO0/ULvSNTisv7et7O4&#10;XT3gl/5ePK+/8n8S7692+EHie78YeC7fVL7XNG16WUkLfaFG8UD/APAXdvmoA7h3VF3M2z/fpv2l&#10;fK83zV8r+/Xz1+2i9mng7wWuoWd5qWny+KbKK5sbJXd50+f5Ni/erzL4azaTbah8abnw5pl9ovhq&#10;z0iKJ/B2ttLEzT/O7XHlZ3xK6/J/DQB9dax4u0Xw7Fayanq9lYJdy+VA9xOqea/8Kp/eraR/l3V8&#10;SaLF4x8QfFz4VQ2Oj+FE0RPDf2uzsbt52SBd6b/4W+b+5Xp37NGvfEbXPF/xL/4SSfSLjRbbxNdW&#10;m2Ge4kmgZIolRIlZdvlUAfSG+k3r/e+7XzvrOut8GP2i9T1DUbmQ+GfFulNcL5zfJFe2q/Mqf70X&#10;/oFc14e17xV4H+H6+J/+El8P+HtV8W30uqyr4ninuNkTf6qKJInT+GgD6dutYsbC4toLm8htp7p9&#10;kEUrqryt/sj+Knabq1nrMLT2d1Ddxo7RM8Em9d6/eWvkXSvindfGvVP2e/EepW1tDqEXjDVLCT7D&#10;u+zyvFp96u9N3zbfkrH8CfG2T4U+DLfw/pd1ptjqWt+KdZdNQ1SJpbeCJLht3yRbWagD7hor5X0D&#10;9qDxQPDFrq+oaTYXmn2PiJdH1bU7SGaKKW3f7l1Ar/d+b72+vYfhX8QNR+IV74quWs4IdEstRay0&#10;y4i3b51X77t/wKgD0eivm74e/tC674k8aeIbXXL7w/oEWkz3iS+GZbWdNT8qJm2S73fa6sibvlT+&#10;KuU8J/tceIPEviDwzeR/2Pf6Lreo/Ym0eytZ/t1lE33JXl37G/3dlAH1le30GmWslzdzR29vEu6S&#10;WV9qLTba/tbwfuLmKX5d37p93y18pfFz4g+N/i98Mfi1J4c/sTTfB+iJeaU5voJZbu9aJP3rq6uq&#10;xL/wF6zbT4l3fw4034i+ING8PabJrXh/wppFwlxcSS/6UrRfdf8A+xoA+y6K+ZH+KPxoTx5ovhny&#10;vBO/xBpzX9nd7brbZ/7DLv8A3v8A47WLc/tba3YeD/DlpqUWjaT4y1fXL/RJbqVZZdPt/se7zbjb&#10;95vuLtTd/HQB9a0V8kL+1R40XwheS2+naNq2rW3iG10ePUTFcWtlexT/APLVF+d1Zf8AgVXPGHxV&#10;+KujRfEHwpqieHW1i28PHWNP1PTTcQIq/cdW++25f71AH1XRXyhP8ZfiL8OPg14Ev9a/sJH1Voop&#10;/ELpdXVtZweVuR7j7jb2b+P7tfQ3w71e78QeD9M1G81TTdYnuIg7X2jqy2sn+0m5moA6miiigAoo&#10;ooAKKKKACiiigAooooAKKKKACiiigAooooAKKKKACiiigAooooAzvEf/ACL+p/8AXrL/AOg1U8F/&#10;8inpH/XslW/Ef/Iv6n/16y/+g1U8F/8AIp6R/wBeyUAblFFFABRRRQAUUUUAFFFFABRRRQAUUUUA&#10;FFFFABRXN+L/AB/4c8BWsVz4j1q00eGU7Fe7lVN1WPCvjDRfG+mDUtB1K21WwZtouLaTem6gDcoo&#10;qOWZYYmkdsIq7moAkorlPh58R9C+KGgPrPh28N5p6XMtq0zxsnzxPtcfNXV0AFFFFABRRVHVdVs9&#10;DsLi+1C5jtrSBd8s0rbURaAL1FYfg/xhpXj7w1Y69od4l/pV+nm21wn3XWuZ+Jnx08E/B6K0/wCE&#10;p1qPTZrj/VW+3fK//AVoA9CorzbU/j/4D0r4f2vje48TWR8M3TKtteo+4St/cXb95v8AZqbwh8df&#10;A3jXwhqHibSPEFrLounbvtlwzbfsv++v8NAHodFeZfDP9ojwB8XNTuNO8MeIYNQvrdd7W+1kd1/v&#10;ru+8tdP458f6F8M/DV1r3iTU4NK0mDiW4uG4DN91aAOmorzrwD8efA3xJ0bUNV0HX7e6tdOXdeb9&#10;0TW/++rfdqj8P/2lPh18UPEEuh+HfEttqGporMkG1kMqL/Em771AHqdFeRax+1H8MNB8af8ACK33&#10;iqzg1hZ0t3Vz8kUrfwO/3VavXUZXG5aACiiigAooooAKKKKACiiigAooooAKKKKACiiigAooooAK&#10;KKKACiiigD5w/YyP7n4z/wDZRtX/APaVew3eoyQanLIjf8Arx39jdtlr8aGP/RRtX/8AaVey2mlS&#10;38/mt8kTNv8Anroo8v2zzcbzy5Y0jdsHkubRGlb71WURf7tKiKke3+7TwK5/tHdGPu+8LT6KKDQK&#10;KKKACiiigAplPplAB0rlNSsZEvtu7733Xat+/maO3/1nlf7dcrf37XN1uVvk/hrroRk5XPHx9WPL&#10;ySInh+zS7Zfn/wBymumx/letS08145JJGV02/LuX56p7IvN8rb8+6u2MjxJU48pU+4vytT3mZ12s&#10;1OudiP5S1FXT8Rxy5ohRRRWhmFFFFAD3mZ02/wB2pbBN95brt/iqvWl4fTfqK/7K7q5KukDtwnv1&#10;4nXJT6ZT68U+2CiiigAr5e/bZ/13wu/7GH/2SvqGvl79tn/XfC7/ALGH/wBkoA+mNO/48Yf90UUa&#10;d/x4w/7oooA8g8ef8ly8I/7v/s9X/ivZ+IL+7iis4JptK2fMlv8AxN/tVn+O/wDkuvhH/d/9nr2U&#10;qDXFi8N9apey5jWjU9lLnPm+38D+ILv/AFelzD/f+Sug0r4Q6zeN/pbxWkR+9/G9ez3N3BZrunlW&#10;Ff8AbaqsPiHTZpxEl9A8rfdTdXydDhHL6U+efvHsVM2xM42M/wAJeDLLwnb7YF3yt96V/vtXRn7t&#10;L0or7KlShRhyUjxZTlOXNI8t8d/Djxh4p1i6bSvHUui6PcxeVJYrZq5T+9teubuP2YbLSbPwxL4R&#10;1u78N6xoNn9givkXzfPhzuZXX/er3aityDxPxD8AtS1+78M69/wl1xaeNdEWWJdZigT9/BJ96Jk/&#10;u/dqK2/Zog/s/UY9Q8Q3l/d32uwa/cXbIq7pYkRdn+78te40UAePP+zppj/D/wAW+Ff7Sufs/iPU&#10;ZdSnm/jVndG2/wDjtbeq/BrTdc8a6fr19I0yWuiy6K9oy/JLFL9+vRqKAPGPh58D9c+HEtlpun+N&#10;7y58K2XyQaXdwI7pF/BF5v8As1Kn7OemL8KZ/A39p3P2WXU/7Sa4/j3eb5u2vYqKAPKJfgte2nxL&#10;1DxboviW40r+1LaKC+svKVklaJdiPXFa58B9b0yDxX4sGvXmt+NZ9CuNIsZbGBbd03fxf7T7lT5q&#10;+jKKAPO9F+Hd9ffBOy8GeKNTmvr+XSksr/UFb53fb8zVxXhL9mifQ9e8NanqHiy51IeH7O6sLC3S&#10;2SJFilVV/wC+vkr3migDw7wZ+y/o3hL/AIRpf7SubuLRtAn0BEdf9bFK+5mrK8N/srXekDwpaX3j&#10;bUNT0fwveJd6ZYtAi7dv8LNX0NRQB5rpfwP0PR/i9qvxBheU6nf2ywtb/wDLFG/jdf8AaauS1v8A&#10;Zfs7/S72Ox16703VH8V3Hiy1vkRWMFxL/B/u17vRQB8/P+yrFqtr4l/tnxVe6lqHiCezuLy48pU/&#10;1D7k2V6X/wAKys/+Fow+NftMv2qLS/7KW3/g27926u2ooA+cdO+CPiDwN4x+Gel+GdY1CHw3o95q&#10;mp6w7t+6uknO5InX+Jt716D8UvhFc+PvEXhvXtP12fQtV0RpWgZIt6Pu/vV6bRQB4U/7MdhfeE9a&#10;0/UtZubzWNa1a11XUNVZfnllgdHRf9lPk21m+LP2UP8AhJrrxnBB4su9N0XxVL9ovrRIEd9+xF+V&#10;v7vy19D0UAeMa78A7uPxpL4p8K+KbnwzqV5BFb6iqRJLFeeV919n96ovE/7MOg+NJPE8+r3c9ze6&#10;3FBtu0+WW1uIl+SeL+49e2UUAcc/hXWY/ANvocHiOdNWt4Ei/tl4ld3Zf4mWvLz+yZpt94f8QQan&#10;rM8+t6teW+oNqdtAlv5FxB/qnRFr6BooA8Sh/Z9k1eTWL7xV4jn17WL3SpdHiuxEkS2sTr82xP71&#10;W9E+AK+GNYudY0fXrmz1JvC1r4YhmaPf5aQSyuku3+9+9r2KigDyv4X/AAWPgPxRrXiW/wBXbWNb&#10;1SNIp5VgS3Tav+wtcf4m/ZWbxBqHi9YfFd3YaL4ouftt9YpbqzmX5P8Alr/d+SvoSigDzrwt8IrP&#10;wz4s8Ua/HfTy3OvW1rayxsfliEEWwba4hf2WbfR/D3geDw94ivNI1rwnA9rZ6pt3tLE/31da98oo&#10;A8++FXwsl+HA16W41ifWr3Wbz7bPcTJt+aua/wCGcNM/4VpqHg7+07n7Je60+tNcfx7muPP2/wDf&#10;dezUUAeaeIfgdpHifxpqGvajPJMt7oT6BLafweUz7t/+9XLeF/2cZtOu/Dtvrfiq717QvDkvnaZp&#10;0sezYy/c3t/Ftr3Sj5aAPI7X9n/S4vhN4o8CtqNy9lr1ze3Utwn34muZXlfb/wB91z+kfsxTpefb&#10;NX8VXOqypok+hxItskSJFL/s175RQB5b4E+BVj4H8T6ZrUGoXFzcWGhRaGqS/dZE/irmrn9lvTP+&#10;ER0rTLHWr2w1fRtVn1fTNYiX99byy79y/wC0vz17vRQB5cnw58Z/8ItLp8vjppdRln3/AG37Cm3Z&#10;/c2V50/wC8Q+C7vwRpnhTWr2CP8A4SKXWtcu4VWKKWLb88Wz/br6WooA4j4j/DW2+JK+HVubuW2G&#10;jatBqqeUfvvFu+Rv++6xPGfwP07xX41vPEq309jdX+iS6HeRQr8lxG/3Gb/c+avUqKAPMfDHwQ0/&#10;w34m8NazFfTzS6Jo/wDZESv/ABJ/fpPB3wjn8E/EXxL4g0/X5v7G166bULnRnjXYl0yqjOr/APAF&#10;r0+igDzn4y/BzR/jPoNhpmqySW32K9ivYpYMbvl/g/3W+7Wd8R/go3jDxH4d17R9Zfw9qeiRPbwb&#10;IFlTym/2a9XooA8O8MfsxWHhw+DWfXLu7m8M67e67FK6r/pEtykqOrf9/Wqo/wCytp9npFomla9f&#10;abrdhqt5qtnq0KLviad9zxbf4lr3yigDwP4p6Fq+kfBHWvD2vT33jjVtY3WVs1pZqmxn+5/uqn96&#10;vSvhZ4Oj8AfD3Q9AXG+ztlSV/wC8/wDG3/fVdltz96igDxL/AIZ+m1zx1ZeIPFPiD+3P7NeVrOH7&#10;GkThX+XY7fxLUngb4F6z8OtTt4NG8Z3aeFIp/NXRriBH2r/c3/3a9pooA8A1f9mCZ7jxfa6L4vvd&#10;E8O+KJZbjUdLSNH/AHsv32Rv4d1X9Q/Zi0vU9I8W2L6pd7fEek2ekTsB91IF2CvcKKAOB/4VTZ/8&#10;Jz4f8Tfa5ftGjac2nxQ/wMlcJe/suaY+hW0NjrV1p+t2GuXWuafqsS4kt5rhm81P9pWD7a95ooA8&#10;ev8A4I6n4q8OWOneKvFU+sTWeqwanFcJAsX+q/g21r678FtL8Q+MdY167uZ/+Jlov9iyWy/cWL+9&#10;XpVFAHium/BbxTongi08N2fj2WSC1byka7sUl32+35Ymrs/hP8NbH4S+BLHw1YzSXNvbvLM00i7N&#10;zyyvK3yjp8zn5a7eigAooooAKKKKACiiigAooooAKKKKACiiigAooooAKKKKACiiigAooooAKKKK&#10;AM7xH/yL+p/9esv/AKDVTwX/AMinpH/XslW/Ef8AyL+p/wDXrL/6DVTwX/yKekf9eyUAblFFFABR&#10;RRQAUUUUAFFFFABRRRQAUUUUAFFFFAHzH+0l4B8WQ/Evw58RdD8NWnjzT9LsZbG88PXe3ftZt/mx&#10;b/l3/wANZ8v7TuiWXwbtrvwDoUeh67f61FoX9jXlv9n+wXsv3vNSvXfiT4T+JWt61bXXgzxxZeGr&#10;FYtk9jeaSt1ub+9u3Vwcn7IWn6v8Pte0nXvEF5f+JNY1NdauPEMMSxPFeL9x4k+6qrQB1mleHPGv&#10;g3wn4gvPFHxDguXa23xX0tmsUVh/eevC/B/x08R6b8cPBnhf/hNm8d+H/FEd5FLNLpjWvkNFFvVo&#10;n/ir1G++A/jzxt8PvEPhHxx8RY9atdQtkgtri10xLeaJ1bdvb+9VTSf2b/Fd54y8D+IPEvji21B/&#10;CTTrZ2ljpSWsTJLB5Tb/APa+7QB434B+Ms/wa/Zq09dNZYdS1vxhf6bBceV5vkbrhtz7P4q9S+Bf&#10;xX8V6n8X7jwveX194n8OT6f9ri1a70xrXyJVb/VVpQ/sg2K/CH/hDpNduUv7XWZ9c0/WbddktrO0&#10;u+u5+GPg34jeHtRd/F/jWy8SWSxeVFDaaOlq+/8AvM1AHqlFFFABXm/xv+GOk/FHwdNZ629zJp9o&#10;ks72kMrItx8n3H/vLXpFU9SsU1KwubSVvkmieJtv+1QB4F+yrok+tfsf+CdN0/UZdHll07ZFd26/&#10;NF+9f7teVa1oPjzxP+1t4r0zQLvTYL3TtCtVXU9Zg+0fL/sp/t19NeG/g/Z+D/hLaeAtG1fUtNtL&#10;OD7PBqNvLtu0+bd8rVz/AMRf2atI8f6lp+rrr2veH/Edta/Ym1vRrz7PcTxf3Jf71AHzL8PtYtvF&#10;vxD+DWh6rodhpUWk+JvENlqNpYr/AKFPqUEX+tRP9ve71n/tL2y6T8Qvirp2lxrb6Vf/ANgtqkUS&#10;fId11sff/wABr6d1L9kzwTe/DXSPBtm+oaUmkXn9pWerWl0yXsV0zNvn83+Jm3t+dTeG/wBlbwfo&#10;vgvxN4f1CXUvEh8S/wDIW1PVrjzbuf8Au/P/AA7aAOU+JujafoP7S3wXbRraG0mljvbeX7Omzdb+&#10;VVn9quKLUvHXwF0+/VX0S68aJ9pilXKvKtpcNCrf8CrofhX+y9ofwy8UJ4hk1zXvFOqwW32Szm16&#10;++0fY4v7kVVl+Ac3xC+F9/4a+IOp6leztrcuqade/bP9LsNsrNbskqfxItAHz5+1pCmg/FDxrFos&#10;S20N/wCFIv7TW3Xbv/0hF+f/AIBXo/xi0bTfDusfs/XXh+2htL+LUPs9u1umx2ga1+evRvBP7LPh&#10;XwtpfiKDU7zVfFmoeIIPsuo6lr119ouJov4U3fw1T+HH7Jnhz4feLdP8QSa54g8STaXE8Wk2+t33&#10;2iLTkb/nktAHhWkaBot/+wj8T9R1O3hfUJZNUurqeVP3q3Syts+f+/u2V9hfDG5urv4c+FZ73Ivp&#10;dMtXn3f3/KTfXkOu/sWeDde8RX94+sa/baDqN59uv/C9vfsmmXU33tzxV9BQwrDEkaLsRV2qlAE1&#10;FFFABRRRQAUUUUAFFFFABRRRQAUUUUAFFFFABRRRQAUUUUAFFFFAHzZ+xz/x4/Gv/sour/8AoMVf&#10;Rdgmy1iX/Zr5x/ZC/wCQd8aj/e+JGr/+0q+lkoAfRRRQAUUUUAFMd8U+q2Wefbt+RaACV2LpGv8A&#10;wKpt9GymTW6TY3fw0APopAu1arXkzW9u7KvSgiUuQ57xHctNc+X/AALWVT5naaV2l+/TK96lHkgf&#10;E16vtavMS/aWd/vf8Apr7kl+989Moq+Ux5pBRRRWhAUUUUCCiiigArY8Mf8AH4/+7WPWx4Y/4/3/&#10;ANyuSv8Awj0MB/HidRT6KK8U+zCiiigAr5e/bZ/13wu/7GH/ANkr6hr5e/bZ/wBd8Lv+xh/9koA+&#10;mNO/48Yf90UUad/x4w/7oooA8f8AHf8AyXXwj/u/+z16Fr+pTxX9rYx3K2azrua4dc/8BWvPfHf/&#10;ACXXwj/u/wDs9egeJLtbzdpkVst5cMvzb1+SL/aqJfCAQ6DZo3myq15L/fuPnrP1OzeHVrWVrFri&#10;wgXei2qfP5tbdnC1naxQM2/Ymze9RXOq2dmm6Wdf9xG+euPmlzHR9kuaZrtnqJ8qCT98n3onXa6/&#10;8BrUrl9Nhn1XVotQaL7NbxLsi3/flrqK7InOeL+L/jL4lf4iah4M8F+HNP1rU9LtYru8bU9S+yoE&#10;l+4qKqNuqDxD8ff+EF+J+iaD4sk07w/pV1obahdTXE/+quFb/VI/8Vcb+0rpnw+13xBK99Br+j+P&#10;bCD/AIl+t6Dbypcf7Kb0+WVf9h6h+HnhzxH4i+J3w11Xxzoou9Ti8JSpeXdxbIyLcb//AELbVge2&#10;33xq8D6b4XtfEc/ijTU0S6bZb33nr5Urf7JrlfHnxwittL8E6l4Ou9P17TNb1qLTZbuGTzU2N97Y&#10;y/xV4XYXniP4b6JFplnocuj6JqXivUvtWoJpn2p7KL70WyL/AG6x/A3hLXrbRkWLTNQmil+Jq6gr&#10;zWf2fdbtEn73Z/CtAH13rXxj8FaF4ki8P6h4n02z1mVlRLOafa5Zvu1JqvxZ8H6L4lt/D194j0+2&#10;1u4ZEisXnXzmZvu/LXx7N4Hu11bxr4T8b6nrumrqmuvexPY6Utwl1Ez7omWX/Yrs/ECXngP4w295&#10;4Fkv9Su9Rv7OLVtG1DTN8Lp8iNcLcfw7EoA+vd9cM/xu8Bw+J/8AhGpfFelJr3meV9ha5Xzd/wDd&#10;/wB6ofhl8XLH4l6x420+00+7s5fCusPo8/2hPlldURt6f99V8o/GPUvE/wARZ9QsbnT7uzvbDxJa&#10;tBpljov34FuE/wBI+0UAfVfin42+ENEa/wBOj8SaU/iCJZYotPe6Xe06pu8rbVT4RfF218ZfD7wV&#10;qWuXdlYa/wCIrL7RFYLLtaVv4tq1558OPAEcPiH45arc+H1+33mpyvZ3ctr88q/ZU+6/+/XmP7PP&#10;hTxZ8Kb3wzP4h0a51hPFGkfZbPU3g/0jQZdn/Hu/9yJv79AH1U/xm8Dr4p/4RxvFGm/23u8r7F9p&#10;Xfv/ALtS3/xZ8HaV4rh8NXfiLT4NenZUi095/wB87N/s18i2GmS6r8BrD4ZS+Gr1PiJBqu6e4e1/&#10;5a/aN/2vzf8Ac/irrNSh1DwB8Z4p/Bkt7qt3qmrQJrWh32mb4v4FluIrj+HZ9+gD6L1b4xeCtB8S&#10;ReH9Q8S6baa3IyKtjLP85Zvu0/Vfi14P0TxLF4cvfEen22tz7fKsXnXzju/2a+Of+EDvE1Txx4Q8&#10;danr+m/2p4il1CJ7HSVuEvYml3xOkv8AsfIv+zsru/EKXngP40y3fgVr3UrvVL6BNY0bUdM3xP8A&#10;IifaIrj+H5KAPpnxh4/8PfD3TkvfEWr2mj2kjbEmu5Nm5qz4fi/4Kn8OWuvR+J9LOj3Uv2eC++1L&#10;5Ly/3N396uE/aP8AFmueG4/DEOm2mywvbx0vtWSx+2tZpt/hT/ar5z8PfD3Vb/wbqtrLot9qVvP8&#10;WYtSi+12PlebatFa/vfK+6q799AH2f4R+KHhPx5Ddy+HvEOn6xFZti5e0nV/K/36831r9pXRbz4m&#10;+DPCvhXV9L1s6peSwX/lS7ngVU3fLXAfFz4b65eeOfixF4T0prCXUvB8VvBcW8XlJPcb3+Tf/e2V&#10;X8Pa1p3irxB8FbXQ/CupaU2gyvFeI+neUlr/AKPs+9/vUAfTnivxroXgTSf7S8Q6raaNYK2zz7uT&#10;Ym6snRfjD4J8RWn2nTfFGl3kTSpb74rlP9a33U/3q8o/aFhm0T4x/CfxdqOlXOteD9Ie/ivIbaD7&#10;R9lupYlW3uPK/wBn513/AMO+vENbvP8AhJ9e8d+JdD0i9mtLDxTpeoT2iW2yXylT532UAfZPjPx3&#10;baDpOvJY3emz63pdj9t+xXd15SIn8LSt/An+1WNF8dPCek6VpX/CSeI9E0bWLqCCWW0W+VtjSr8u&#10;z+8vvXz/AOIbm8+Jfi/40avpWh6l/Z+o+BYLKze4s2Tz5V+0fIn/AH3XTfBb4cRv8Zr/AFTWPDof&#10;Z4O0a3guL22D7WRH3ov+1QB29n+094c8VaJ4wl8Nahpdzqeg3L2qRX18kUU+1Ebzd/8Ad+eumuvj&#10;p4N8OWtpD4q8WaFoOqy2yXEtrNfp8u7/AHv4a+b38MQaJ4Y+NXhCLwnJD4gutTuL2xmt9O+Se1ZI&#10;tmxv/Za0vivrGlarrPhrwn4h8GXz6Fa6da3ep31vpPmveMuzZb7/AO7/AHqAPZ/Fvx2tfBOueIpd&#10;Tn0n/hGtL0WLVUmW/X7XI7s+xPK/uvs+V63NI+Nng7UvANv4uk16xttHlVN00twu2J2/gP8AtfN9&#10;2vDPiD4GuvGvjn4oT2mgyTafqPw+sIrFJbb5HlWW4byv95fkrlfFlteax4S+FfiHw/pGoaPonh+d&#10;4tYtLTSl82Cfytn2jyv4tn96gD6rT4v+DJfCv/CTJ4n03/hH92xr7z18rf8A3P8AerW8NeM9F8Ya&#10;Aut6LqdtqWlMG23du26L5fvV8nP4A8JzeAdT1VPEPiT7Vda0upRah/ZOzyrpU+/9n2fcr3T9nPXP&#10;EHir4ZiTxVYxw3i3lxbpKlt9n+1wbvkn8r+HfQB3X/Ce+G102w1FtcsPsF/J5Vpceeuydv7qf3q5&#10;v4hfExfDE1lp2lXWj3OsSXtvbz2WoX627rFIfvL/ALf91a+arn4F+JfEN54w8DvbTQ6J4Xnl1fw7&#10;cP8Ace4l/eps/wBx9/8A33VhPBPiPxP4V8P+Nda0W5TxNrfiuwuLq0eL57W1g+RP8/7dAHtp/aQ8&#10;NazqXjjQtIv7WfX/AA7E3lQtcI32mXyvN+Rf9mpPgz+0Z4Y+I/hvwotz4g0lfF2qaZb3k+kw3Pzr&#10;K0W9lVa8zsNKsvCPxY+L+nz+FW/tDW4vtuj31vp3yOn2Ta6+b/D89Z9l8N5dN+C/wAjtPDX2bVbC&#10;fTXvPKtdktv+6/e7qAPe/ix8aPDnwbt9FbXrmOD+1NQi0+JWlRNu/wDj+b+Fa474i/HTUtAsvGV7&#10;oK6NqWn6ToC6vZzJeebLK7N/FEv/ACy/26r/ALWfh6K/8OeEtZk0M63b6J4htbu8hW1W4f7L86P8&#10;v935q81+IOjXWvax8WtT8P6DcppuqeA7O3sVS28re3my/ulT+9QB3Vn8f/ET3vjWNrPSU/sbSdOv&#10;7X7XP9nRpZ1bfvau1sP2gvC7/EOLwTd6jaW2utYRXTbbldm9v+WS189+J/CWvX+jfFuL+w7t/tXh&#10;vRLe1/cf61l370T/AHK7t9Hs/CX7ROn6nqXhrfFq+gWtpa6imnLL5V0v99/4aAPa3+MPglPFi+F3&#10;8Uab/wAJA7+Utj56+bv/ALv+9WP8fPiHqfwy8E2+saVbwXNzJqdrZMlx9zZLKqNXyj4E8AXH9l2/&#10;gXx1quv6bq1rr/21obTSlZLqX7R5qXC3H+3XtP7QHgbxZD4BmLazd+KvtGu2EsNklmieRF9oRn+7&#10;QBp+NPjrr/h/WpYILPSZrWLxFa6RvhuvNm8qX729P+WTV67/AMJ34e26qx1qyxpP/IQbz1/0X/f/&#10;ALtfI3xF+HviXW73x3Z6VZ3thLqPjWylg1CGD50Xyk/ep/uVU8Q+EvF83wC8S/D6Dw1PZ+IvD2sW&#10;eoX1xaQb0161W4SV3Td/rXdE+ZH/ALtAH114J+KHhX4ircN4a16y1j7O371bSXds/wB6q+sfF/wV&#10;oOsro+oeKNNs9VedLf7JLOvm+a33V214/wDs/wClaXrHxFvvFUWta3faq2nJazxajpn2JFTf8qf7&#10;TLWr4D8AwTftEfFTWr3QY98y2SWeoXFru37Yvn2t/vUAekaj8ZfBGieJYvD194n0221iVkRbSW5X&#10;fvb7q1b8X/E/wl4Aa1XxH4gsNHluv9Ql3OqNLXyHdWEv/CjfHvw01Xwve3nj/VNTuvIm+zb/ALVL&#10;LLuhuPN/2Pl/74rt9KeX4R/GvxBfePNFu9etNU0rTbfTNZhs/tSQeVE6Sxf7O9vnoA9S8LfGhbvx&#10;h4/tteubDTdA8Py26QXzPtRllTd8zV1Ws/GDwX4Z1Wy0zVfE+nWWoXiq0FvNOod1b7tfKPjbwX4q&#10;m+LXivx/aaHc634a0u8tbpvDlxB8l5F5X+tT+8yf3K6D4larcaT8Sv8AhLvAq6k/iPVorD7d4evt&#10;K823vU2ps2v/AMsnRHoA+iviX4z1DwhbaI+nw6bNLf6jFZMmo3n2f5W/uf3m/wBmoLr47fDyx1GK&#10;xufGOjQ3cs5t1ha8Td5q/wAFcn+0Zo19rVn8PWg06S5lt/FNhPOsKbvKTf8AO1eQJ8MZf+FC/GCO&#10;Xwxv1K81+6uLZHtf3sv71NjrQB9NfE34i6P8K/Amq+KtYmRdOsIGuOWVTKdudin+81eZ+I/2m9Is&#10;Nc8AT2mpaX/wi/iBZft19NP/AMe22Lft3VrfGnwhc+MP2XvEehxaf9v1OXQHWC3lj3v5vlfL/wAC&#10;rzWxsNK8eeIvgreaZ4Ta20qwa4+3RXGneUtvL9n/AIk/3qAPofQfib4T8TeHLjXtK8Qaff6Lb7vP&#10;vobhWhj/AN5qb4M+KPhX4irdf8I1r1lrP2X5Z1tJd+yvlX4hfDHxHd6X8aoPDmkT2cUviSwv0t7e&#10;D/j9gRE83Yn8Vd/+z7o2lat8R9Q8Tx6trd7rH9lJZzw6hpn2KJV3/wCz956AOr8d/GjxZo/xN1Lw&#10;n4a8KWOsHTtHi1e4uL3VPsu5Wd12Iuxv7ldL8MfjNpXxE8J6Dqsqrot3q+9YNNu5f3rsv39v96vA&#10;vjd4b0LUP2j9an8WaN4kvNLn8LW9vbTaK06q8v2iX5P3X/s1Yej6P4o+G+l/CTXNa0rUptE0PWLx&#10;FhSDzbi1spU/db0WgD631L4jeGNES9N94g0+0NnKlvc+dcIvlSv9xX/us1ZulfG7wFrdrqVzY+L9&#10;IubfTfmvHS6X9x/vV8leMNB1D4g2HxNvoPDWoTWWqeMtDurVLuz/ANbbr5W99v8Ad+SvX/FnwotP&#10;Ef7QmpWb6CsWhap4Kl0+6uIoNkTv9oTYlAHvP/CTaSl/a2R1O2+13UXn28PmrvlT+8v+zWBo/wAZ&#10;vBPiDxK/h/T/ABRpt5rC7v8ARIp1L/L96vmn4V+BvFXjPwH41up2b/hINE0m48J6Pcbvv+V/H/wP&#10;5KZHbQ/ELwn8H/Cvh7w5e6V4q8P61ZXt5K9n5X9mxQf8fD7/APb+5/tbqAPpuz+MPgm/15NDtvFO&#10;l3OrO0iraRXSM/yff/75pPD/AMY/BPirXZtG0jxRpt/qsX37SGdWevAfCfwovn+C3xfi0zQVsPFW&#10;o6rqj2lw0Gy4l3/c2tWbapbfEiP4PaR4Y8N3ej614aure4vppbTyPsESpslXd/FvoA9y+LvxYu/A&#10;mreHNA0XSoNV8ReIGlWzivbv7Lbr5Sbn3v8A8C+7W7onjLUdK8Hzax4+g07wrLAzef5V95tuq/3t&#10;7Klcf+0dbfD/AFjQ9P0zx5pV9eW8krSWd3p8Uvm2sv8AfSWL5omr5zv/AA38QdV+EsTLea3rHhrQ&#10;fFKXGnS6ha+bqE+mqn33R/vbHoA+u9O+MvgfVNCl1u08UaXNpUUyW8t2LldiSt91G/2qw7P402Pi&#10;fxpoOm+FdS0TWtKvfPS8uEvv30TRf88k/ir5r8T+ANP8W/DzxhqGlT634q1DV9R0tL+0vtM+zoyr&#10;cJ/B/uV7J438Dy23xr+H7+H9KWwt4tI1KL7RawbIreVol2bqAPTrT4w+Cb3xY/hi38T6dPrqsYvs&#10;KTqX3r/B/vVPZ/FXwdf+Kn8NWviLT5teT72nJPulXb/s18d/CLwM02m+D/CHjPUPEGm63oerJcfY&#10;YtJ/dPOr/wCt+0f3X/v13vw9e+8GfGuHSvCLXeq+GtSvp5dRtNT0za9g/wDfS4/u/wCzQB9bUUUU&#10;AFFFFABRRRQAUUUUAFFFFABRRRQAUUUUAFFFFABRRRQBneI/+Rf1P/r1l/8AQaqeC/8AkU9I/wCv&#10;ZKt+I/8AkX9T/wCvWX/0Gqngv/kU9I/69koA3KKKKACivKfiH+0P4a+HOvy6ReQahfXVrAt1efYb&#10;ZpVs4W6PLivSdK1S11vTrbULORbi0uY1lhlX+JWoAu0UUUAFFFFABRRRQAUUUUAFFFFABRRRQAUV&#10;na9r2neGNJuNT1W7isLC3TdLNM21Vrzx/wBorwq/wmsviHbNc3mg3s6W9qtvFvlnZpfKTav+9QB6&#10;pRXJ+AvHi+O7Ce5XR9T0fyn2eVqcHlM3+7XWUAFFFFABRRRQAUUUUAFFFFABRRRQAUUVwvxH+LWk&#10;/DNbBb6C9v72/ZktbLT4PNlfb96gDuqK8lv/ANpTwlbeGNF1m2e71JtXlaCzsLSBmuHdP9b8n+zX&#10;X/D/AOIGkfEvwxDruiyNJavK8LLKmx4pVba6Ov8AeXFAHV0UUUAFFFFABRRRQAUUUUAFFFFABRRR&#10;QAUUUUAFFFFABRRRQAUUUUAfM/7HKb5fjArfc/4WRrP/AKBFX0xXzV+xy+yX4wM33P8AhY2s/wDt&#10;KvpJJkdNytQBNTP46Pv/AHWooAN6pSB1cblaqWxb+T5l/dJ/49U39nQf88lH+7QA6W7VG2qrO/8A&#10;srR9s/6YS/8AfNOht44RtRNtT0AVvtn/AEwl/wC+aPtn/TCX/vmrNFAFb7Z/0wl/75pv2n/plJ/3&#10;zVuigDjr/TbmW8laOBtrNUH9lXf/ADwau1pB9MV0xxMoHlSy6lOXMcX/AGVd/wDPBqP7Hu/+eDV2&#10;uKOPSq+s1CP7MpHE/wBj3f8Azxaj+x7v/ni1dxtHpTcU/rMw/s2mcT/ZN9/z7tT/AOyLv/ni1dlg&#10;U7ApfWqg/wCzaRxP9lXf/PBqT+x7v/ni1drgUYFH1moH9m0zjf7Hu/8Ang1aGhWE9tfbpI9i7a6O&#10;iplXlKPKa0sBTpS54hT6KK5j0gooooAK+Xv22f8AXfC7/sYf/ZK+oa+Xv22f9d8Lv+xh/wDZKAPp&#10;jTv+PGH/AHRRRp3/AB4w/wC6KKAPH/Hf/JdfCP8Au/8As9eoX/h+C+uvPLSQy7djPC22vMPHn/Jc&#10;vCP+7/7PXp+t69Z6DCsl3Ls3fdT+JqiX94uJWHhC0P8ArXnuP9+Vqv22hWFn80FtEj/3ttcbqHxA&#10;vroY0+yWFP791x/47UWleKddvdat7NXtrgbt0q+Xt2JXNGvS5uU6ZYerGPPI9HooorsOMheGJ33t&#10;Gu7+/U2yqwvIPtLwLIhuFXe0Qb5qEvIJZpYElV5YvvIrfMtAE2xX+Vlp+xf7tFZWr+IdN8P/AGX+&#10;0LyCzF1KtvB5zbfNlb7qLQBpPCj/AHlU/wDAaPKTdu2rn+9trA1Px54e0rSr/VLnV7RNPsWMV1ce&#10;auyJv7rVn3nxY8J2Fho93da3bRRauypYb2+e4b/ZWgDV8LeENK8H2l1DptuIRd3Ml7O5+9LK/wB9&#10;2ra8pM7tv/jtPSigApm1afRQAzyY92/Yu/8AvbaPJXfu2/P/AHqZNNHEjNKyoEXczbvu1Dpup2es&#10;2cV5ZXMd3ay/dliberUAWHhVvmZFO37vy0vkrv3bfn/vUO6p95qfQAx0V/lZd/8AvUbVp9ZGj+Id&#10;N8S2s8+mX0d9DBcSWkjwtu2So210/wB5W4oA19lM8lR91afRQAjorrtZeK5Hwx8ONL8LeKPEWuWb&#10;Si61yVHuVdvl+Vdq7a6+s+51mxsr61tJ7yCG6uv9RE8uHk/3VoAu7FT+Gn7F/u0UUAM2Jv3bef79&#10;LsT+7TqKADZTPJXZtVao2+tWN5e3dnDdwS3Vnt8+3R/ni3fd3f3a0aAIvJi27fLXZ/d21IEVBtVa&#10;oa3rlj4d0y61LUrqOzsbVPNnuJm2oi1PZXkGo2sVzBIs0Uq7o3T+JaALNG1aK50eOPD6S38T6vaI&#10;9hOlvdbpF/dSt91G/wBqgDf2Lv3bafsX+7Qp3ruooAQorjay0bF+7tpaKADYv92kaNW+8qmsnQfE&#10;mmeJ7eWfSr6C/gine3leFtwWVfvpWvQAzykZt21c/wB7bT9lFFABs/2aNlFMZ1jXczcf7VAAkKx/&#10;dVU/3Vp+1aKKAGeTHu37F3/3ttDwq/3l30+ubj8f+H5vFr+F49TgfX0i81rFW+dUoA6HatHkpu3b&#10;V/75rL1DxTpGlz+RearaWkx/gmnVGqt4m8a6N4P0mLUNWvo7e0lkSGJ/vea7fdVP71AHQUbF/u1j&#10;XPi3RrOdILnVbS2uG/5ZTTqrVT1rx/ofh3WdK0vUNQjtLvVG2We/7srf3d1AHS7KZsVPurT6KACm&#10;eUqfMqrT6ytb8R6ZoH2IajfQWf22dbW2Ez7fNlb7qL/tUAauxf7tMdFddrLR/HVKw1iy1ZrhbS7h&#10;uTbyeVL5T7tjf3WoA0Ni/wB2svX9I/t7Rr3T/tM9n9piaL7RbtslT/drUqGWaOFHZ2VNi7m+b7tA&#10;HP8AgTwPpvw/8NWui6SJBaxZdnmfc8rt952b+9XRLCituVVH975apaFr2n+JtNi1DSryK9spfuTw&#10;tuVq0aADZUaQqjFlRQzfeO2pKKAGPCsw+ZVf/eWjYuzbtp9FADPJVfuoo/4DT9q1ka34n0vw3bQ3&#10;OpX0FnFcTpbxvM33pW+6ta/8FADPLTdu2rv/AL+2jyVVtyqo/wCA0+igAooooAKKKKACiucXx14d&#10;me/RNZtN1lc/YrnEuPKlb+D/AHq3kmV/utQBLRRWF4r8XaN4I0l9S1y/g06yVlTzpm2jd/CKAN2i&#10;qen38Gq2UN5aSiaCdd8b/wB5auUAFFZ1vrNld391YwXcMt7abfPt0k+eLd93dWjQAUUUUAFFFFAB&#10;RWToniPTfEBvRpl7BemxuXs7kRPu8qVPvI3+1WtQBneI/wDkX9T/AOvWX/0Gqngv/kU9I/69kq34&#10;j/5F/U/+vWX/ANBqp4L/AORT0j/r2SgDcooooA+S/Fvj3w58Mfih8bIPF2oQ6dLremWsumLdvs+2&#10;L9ndPKi/vtv/AIK9v/Z+0m90L4I+B9P1JWh1C30e1SVG+8p2fdro/EV/4csr/SoNaeyS7vJ/KsUu&#10;1Us8v3vkroqACiiigAooooAKKKKACiiigAooooAKKKKAMXxP4c03xTpL2eq2cV/abvN8mVdybl+7&#10;XyB4S03wm/7J/wAOIPGOp6n4f0S319pvttiNiQOt1Ns81/8AllF/tV9s1Q/six+xtZ/Y4Psrf8u/&#10;lLs/75oA8O/Zq12TUfEfjTT9I1ubxN4Gs5Iv7M1Wef7QrSsv71El/jXNfQFVrKwttMt0t7SCO3hT&#10;7sUS7VWrNABRRRQAUUUUAFFFFABRRRQAUUUUAFeVfGPx74W8LGx03xHrLeFZdWilhs/EDqsUVu/9&#10;3zm/1bV6rVLUdMtNWtzBe20N3Ef+Wc8W9aAPhP4PeIdP+HvjPwL4h1++jtvBFvLrOl2HiO+/dRXT&#10;M6Otwz/c+fY/z/xV9BfsoOmp+H/HGvWe46Lrniu/vdMl2/JLb/Ivmp/ssyPXqqX/AId1u+vfDQey&#10;vLmxRHudPZVfylb7m5a24YI7aJIoo1RF+6qL8q0AT0UUUAFFFFABRRRQAUUUUAFFFFABRRRQAUUU&#10;UAFFFFABRRRQAUUUUAfM/wCx58i/GBtrP/xcrV/uL/sRV9Eedcuv7qJU/ub68E/Yx/1Xxo/7KRq/&#10;/tKvo6gDOtn2J5rNsR/7/wDDTN/26RVT/VBvmb+9Vj7DHvLfM/8Ast92rG3A2rxQAqIqL8tPoooA&#10;KKKKACiiigAooooAKKKKACiiigAooooAKKKKACiiigAooooAKKKKACiiigAr5e/bZ/13wu/7GH/2&#10;SvqGvl79tn/XfC7/ALGH/wBkoA+mNO/48Yf90UUad/x4w/7oooA8g8e/8lz8Jf7v/s9dp450X7ZG&#10;upLcrbS2qN8sv3GWvPfiprFnoPxk8L319OttaRRbnlf+H56Z44+K3hy+1OGRNXjvNPRPliiV/lf/&#10;AL4rGv8AAbUfjNa2m863SXbs3r9ymPbL9o81WaGXZ9+Jtj1y8PxO0Ob7t9An/XZnT/2StC28YeHL&#10;lv8ASfE9jbRfxJFFKz185Tw1fn90+jliaHJ7x3XhDxDqD6wljPP9siZN+91+da9BrzHRPiV8PNBi&#10;2wa9Bvf70ro+9v8Ax2tX/hdXgf8A6GGH/v0//wATX0dKMoR94+cqyjKXunnmgO0P7ZnipGZv3vha&#10;yZEZv+mstedeOfHGufD74ifG/wAQ+HGge+tINLii+1rui3tXoHxEf4deOPEen+ILbxtP4e8RWcD2&#10;8WoaZvV2ib+BvkrPTw78JX8Fax4fvPFc942s3K3Wo6hK7/aLiVf9rZWxiV5viv47+GHjqCLxjqlh&#10;4g8P33hm/wBf22Vn9nmtmtUR3T7/AM3yvXGeI5/Hfjnw98IPGniPXLKXTtY1qw1BNFtLP5LZZV3x&#10;fvd/zfK1eta3ffCvX/E+l63e66k0+naZPpEcLbvKeCfZv3rs/wBiuD8PeAPhhoKaJZr8Q9WudF0S&#10;8S60zTJpW8m12/cT7n3aAPN/iLc+KPEPgO9bSJdC0e1/4WGtlPElh/r281Njv8//AH1Xda3oPj8f&#10;tSeDYLzXtClS10KWfYmmfKsXmr5uxd/3q659E+Ek2ky6e3iWXypdf/4SJvv/AOv37/7n3a6i78Sf&#10;DW8+I1r4zfxIn9rWtg2nqvz7PKZt392gDxTw3+0v488YQ6T4q0aK5vdPv9V+zr4ci0dtq2X2hot/&#10;2rd/rdvz11ulfFn4jTJ8QvFeoappsXhbwheXUK6Zb2Obi8SJNyfP/DVnQfD/AMPvB+uS3Phz4i6l&#10;omjS3b3r6Jbu32Tez7m2/J8q/wCzXVeHtR+Ffh/TvEmnrr0V5aeILqW7voblWdG837y/doA86+G/&#10;xz+IWt+IvC8zCbWNM1yB3vIf7Ha3h0791vR1l/jX+GqGm/Gb4q/8Kr8NfEy81nRptPl1i3sLzRIr&#10;Hb5kUt19n3ebv+981dj4F07wL4AuoYtP+JmqvoVurpBo9xKzwxK38P3f4asnQ/hJ/wAKu07wIviW&#10;X+xbK+iv4n3v5vmxXH2hfm2f36AOe0t/Hz/HP4rvLrumz6PYaejtp8tqz7l8p2Rfv1FpXxB1Cw+D&#10;3gL+yvE+n+D9Qv7BrhdM0/RftTy/7ib/AJFrq9ag+G+q+PrvxVD42uNNuL+z+xX1pbM/k3Sf7fy1&#10;z8vgz4XQt4an0jx5f6Je6DYvpsV1aM++W3Ztzo+5aAOHufid8RPiz4Z+DWr2esafo+oXXiK6srrf&#10;ZtsluIPNTfs3/d+T7ldV49+PXjP/AITnxL4Y0e/ayu/C9nb+a1po7XX2+6dN3/bKKtN/BnwnT4f6&#10;V4Xs/Gd7ZjS9Tl1Wz1NJX+0RXDO7v8+z/barGtaD8PL/AF6LxDpvxG1LQfEDWyWl5fWLtvvEX7vm&#10;rt+9QAuk/Fnx38TfFmi+E9OeHwbqCaLFq+sT3Vp58qM52rFEnStf9j+1vNH+FniWO8lW8v4vFuve&#10;fKibPNf+0Jv4f4azfE+k/DzXdc0fXoPiDf6V4lsLP7E2rWjP511F/dl+StzwH4h+H/wp8F6npWh+&#10;JWv5bi6utS3Xu53luJ33t/D/AHmoA8k1D4z+OfHtrpkOk+KY7LUtR1/+zbnw9Y2P+l2dv5vzt5v/&#10;ALPsrptT8efFXUrj4proviLSbC18ES/6Klxp/mveKtv5u2Vt9eK6Pf2Oj+E31rQfFHiTR/iBdXjy&#10;/wBn+R/oiytL8/8A2yr6V0d/hnZ6f4vWfxL/AKV4tT/iaOm/77ReU2z5PloA4XW/2mPEvinXtK0X&#10;R55NBlXw3a61eXFppjX7yzz7tkSJ/Cvyff8A9ursHxH8UeIdU+FV9q/hq0TxLdW1+7Q3cDJL5sSf&#10;Js/u760NU8JfC55tCvND8cXvhvWNG05NKi1DT3bfPar9xJfk+et2ab4d3114dvr7xvc3mq6JFLFB&#10;fOzb38377v8AJQBzXw0+NnjPxDpHitp9Vjv/ABrYadLcReDrjSfss0Uv8Gx9/wC9Ws7Tf2mtS8Pf&#10;CDxX4k1DxFH4h1/TkgifR5dK+xS2E8rbP3q/xLuaug0vR/ANhr15r938SNR1LxBLYtptvqc3+utY&#10;mbd8nyf7NV7Hwl8J5rbxL/wkHi+fxPdeILZLK8u73dvMS/Mu3alAFLwn8YfiYdZ1Wxht7nxbbto8&#10;t7Bd3OjtYeRdJ/yy/wBtWrtf2bvidqHj+K/XV/Eyapq1uqfatHfTPsVxYN/tf3lrJ8K/8Ir4Ytbi&#10;0/4WxrN5bta/Z4EuZd7wf7afJVz4dyfDzwH4i1PxDP43n1/W7+JLeW9vVbf5S/cT5UoA4Lxz8U/E&#10;fgfxN8W7vw5aaPZ6rB4m0TTVuWtv9bFPbp/rf7zJvrqR8WPGvwp8ceKtJ8aalZeI7Cy8PPr9rLaW&#10;f2dl2vteL/dqfxBoXwj8SX/iC8uvE8nm63qdlrFzsd/9baqqRbfk+78lbur6l8K9d8Z3XiO+1yO5&#10;u7rSW0iWF1fymt2bd93bQBxXjY+NfE/7OXjDxL4o8QafNpWreHXuItJsbPZ5G5Ny/vd/zV1Xwy+I&#10;2qH4kjwViD+x7DwHputQfL+982WWWJvn/u7YkrldN8GfDew8N6r4a/4WRq03hi8s3tV0maV2S3ib&#10;+58lW/Enhv4a6x4j0rX9P8eX2g6nYaSmhtLpzsn2q1V96I/y/wB+gDN8P/tAeM/Htp4Q0LTriw0v&#10;xB4gvL9ZdSa23pBBBKyfIn8TVw10uqeDYPiuurNp/iO9fxlpazy3dnsSVH8pd+3f96u9/wCFe/CO&#10;28NaFpum+M7vTb3Q7mW6sNVhZvtETy/f/hq9beEvhT/ZesWd942vdSl1bUbXUry7uJX3vLBs2fwf&#10;7FAGNqfxL+LGq6f8WtV0fXdG0218DX9xFbWr6d5v2yKKHzdrvv8AlqXxP+0N4g1HUEtrfXbHwZv8&#10;M2utWpuLP7V9sllTf5S/7tddEnwqttD8e6WniVjb+MpJZdRb596+bF5TbPl/u14fr3/CGXnxL1BL&#10;7xBr+labomj2Wn6Le6NHvSeKJP4vk+98qUAfTXwavtZ0r4NWeueKru+vNWltn1C6W7Pzp/FtX+6t&#10;eIfD/wDaK8feMr3wjr9rDcalpuu3ipc6JDo7JFZWr/ddLjd8zLXf/Aj4uWUPw3htvGXiUXl35kqK&#10;buN/Oa3/AIPN/wBrbWb4O0L4f+ANUhbQfiRqVhoEU7XC6CjM1sv+z937tAHnvhv4uXfwu+Hiabor&#10;eTqHiPx1qllFdpbfaPs6+a7O/lfxt8tasnx5+KNnBaafGIt8+vwaba6zq2kvb+fFKrf8st/3lrq7&#10;zwf8HrnwlLoaeKJ4f+JxLrttfRM6XFrdSvud0fbVqPTfAF7a6THr/wARdQ8QvpuopqVrLdu3yOv3&#10;P4KAMSLxN8Zn8a+P/CH/AAmGib/DGnWurxan/ZPzzrOkv7p03/L/AKpvnqrqP7T3iDXtM+H+n2cv&#10;9ianr2ktql9fWmnve7Nvy7Yov9+vRI9V+GKeLfF3iEeJR/aHiWxgsLz7+xUiV0TZ8v8A01auVu/C&#10;fwok8P8Ahex03xjd6NqHhyD7Pp2rWjutwqfxK3yfNQBi2nxx+KN/pHgfT2S20jVdW1y40qe91DTm&#10;TzYlTclwkX8P+7XN/GXx58TP+FUfGnwtfeIbCTUvDjWoTV7ezaJpbWdPubN/yvuZfnr1eH/hXkz+&#10;F59X8dXet6h4evGvbW7u2fezsm35/kpniGw+EnidPH6X3iHzk8aQRW+op8/yqqbE2fLQBlfFT4g/&#10;EX4ZWvhq21XWbaw0ydX+3eJ7HR2uIrf/AJ5I8W/5f9+vWdf+IkPhH4M6h4zN3FrsVhpj3v2i3XYl&#10;1tWvKb+w8J6l4ctdFn+LesvaxRNFO7vue4Vv7/yV2lp4j+Flp8PB4M/teCbQRZ/YGhdH+aLZ/u0A&#10;cJc/Ev4k+CR8PfEGs6zpmr6X4vvIrC40yGz2fYGnTdC8Tb/3u3+Kmfst6V4uPxR+LN9rOr6XfxRe&#10;JGt7n7PabZXZbWHbtb+Ff9mn+E/C/wANfD2paHLe+PL7XdP8Pvu0jT9Qdmis2+7/AHPm+Wu58FeJ&#10;/hr4D1DxLd6f4jTzde1FtSuvN3/61kVPl+X/AGKAPH/GdnpWq/tI+PbHUPh9d+PJZdOtfISKJXSD&#10;5P4nb7lO+E3gPWNI+LPwy8BeKbn7Y/hLwzda55Ty+anny3HlRf73lJ8leu6N4j+Guh+Pdb8WQeIx&#10;/aerRRQzo+/Z8v8Ad+WvP/iv8QtJ0H4veEPiR4d1BdXW1gl0XWNPhVvNltZWRklT/cegDhfib4e1&#10;DXvi98aotP8AhzbeNrj7LZLFcXF0sT2v+j/wb/8A2Suvv7XTvGX7D1peRXc93d6Lpi3EF9dJtuI7&#10;qBup/wCBCtbXPDvw38QeM9a8TwfEPVtHuNbWL7daWM7xI2xdn92s/wCKHiPwpD8OdJ+GPg28jtdK&#10;v2W3ur0K2y1td++Xd/tNQB6p4h8Zz2HwMsdel8Q23hi6uLO1P9p3dt9oRXbZ8nlfxM33a8JT9pbx&#10;7pXhr4kQLfW2sah4eitbix1O+0xrXzVlfbseL/2evVPH9x8M/iF4D0/wxd+J/scNhPa3dncWu9ZY&#10;JYG3RP8Adrk/+EG+Fd5a+I11Xx1qGq3evRW8V9d3Er738pt6bfkoAtXvxY8efCrxpZReLdU0/wAQ&#10;6LqmgXWrotpZ/Z5rWWBEbZ9/5k+euP8AFM/jrxtpnwb8YeI9dsptO1PxXYXsWj2lns+yq8Uu397v&#10;+avV/EN38KfE3iTS9Yv9eSaXT9Pn06OLa/lNFL9/f8lcTongD4Z6P/YkH/CxdUudK0PUU1DTNMml&#10;fybdl+4n3Pu0AfUqOr/dZX/3K+P7P4oeLNIv4dO8MRaJo93rfje60ieb7H8m3bv83/bau0+B3irR&#10;PBl7461PWfFvnHxBrkuoW1jM0sv2OD7qL93+L7341JDoPwjh1XT75fE8nm2euS6/Em99n2h12f3P&#10;u0AdD8GvF/jF/iR418F+L9StNal0aK1u7TULW2+z7kn3/Iy/8BrjLBPHV9+1F4/i/wCEhsf7BtdJ&#10;s2lsXtX3tbt5vyL8/wB7/brvNH8TfDfRPHfiDxZB4jX+09bgt7e5V9+xUi3bNvyf7dYWu/8ACudX&#10;+JMXjODxrc6bqD2y2V5b2jN5V5Ev3Eddv+3QB5L8MfEPxD+GPwc8K+I7PW9Lm8NPrTWT6O9n87xS&#10;3bru83+9W548/aK8Zat4p8d2/hSee0Hhe6+wWunRaO179vuEVHbzZf8AlkrbtldsdM+Ev/CvdP8A&#10;BjeJZP7JsL5b+Jtz796y+b/d/vVS17RPh5c+MNQ8R6D8QdQ8K6hqW37euls3lXTL8u902/eoA6/4&#10;v/FDxH4S/Z6fxjplpBY+IPsdtO1pfLuSJn2b0f8A76ritQ+LHj34TeM7dPFmrWHiPRL/AEO61VYr&#10;Sz+zvayxJu2ff+Za7Lxx4i+G3xE8Cy+FtX8T77KVI0llQukr7f8Aa21T8S3Pwq8VeI9M1fUNcWdr&#10;DTpdNii2v5TRS/K+75KAOOufiz8RfCeh/D/x3quqWGpeH/FGq2Vhc6JDZ7WtVvH2xMsv8Wz+Kr3g&#10;nxV8WPiRc+Pb5fEGjaVo+g61qWlWtomnM7zpF9x2bfVTw34O+GWg32ix3Pjy91jRdBuftWlaPdsz&#10;29rL/A33Pn2fwV3vgnxB8NfAlvr8Vj4jWWLW9TuNUufOV/8AWy/f2/L92gD5wmtvGt/+yz4au9X1&#10;/T9SmuPE1g+nP5DK8Uv2v/lq38VfQPgLxX460X41ah4J8W6xp+vWkujjVbW6t7P7K0Tb9rK3zfMt&#10;cjYeDPhXZ6N/Yr+OL2bRItWi1W1sXZ9lrLFLv2J8n3d1WvjNceCvFNr4l1zR/Ef/ABU9/ob6HBtl&#10;eJIkd/v/AHaAPePGuuz+G/CGsavaQfbLm1tnuIov7zKtfL3hD4leNfib4t+H9vZeNFvtO1GN7/Vb&#10;fSbHynsXX7sTP/d/grudU+IujeFf2f5tB0/xGmveILLRPsiPKrb7qVYtteG+CNS0vwM/gpvB/jHx&#10;HDdNcRf2raatB/o8UX/LVX+SgD1r4Y/EL4j+Lfh3qfjzxD4x0Hw9okH22CJP7O3+V5UrIsrtv/2f&#10;u1zWlftGeNdNvfHGlNq8HiT7B4Yl1zTtTuNHey/er/AyfxLXdHR/hL/wqHUPh23iVv7EvJZZXZ2f&#10;zlZpfN/u/wB6siy8GfDN5tWudY8f6lrd7qOjtos9zdu/y27f3fkoATSvid8TdCvfhvq+tazpOq6V&#10;4vtkeTT7ex8r7KzW/mpsff8ANVt/j/4lP7P/AIa8YKtp/bGpeJLDSJ/3PyeVLqCW7/L/AHtj10Fz&#10;N8K7y38FQS+I/wB14VVUsE+f5tsXlfP8nzfJXn//AAqv4U+V9h/4WDqn9hRatFq8Gk+a3kwXEVwl&#10;wn8P99KAMDVb/wDsfVviW0FnZXn2j4kWETJfQeai7re3+f8A3q6z4U67418OeL/jH4g1rXbK/wBC&#10;0a8leWxhtW3/ACW+9Nnz/LW5c6D8JLy41uWXxPLv1bXYtfn+Zv8Aj4iRFT+D7vyVatU+Gtn4+1rx&#10;HB4xnSLW12ajpPz/AGSdtmzft2UAcZ8L/j74/wDFfijwVff6Tquj+IZdt/Ypo7xQ6dEybkdbj+Ot&#10;z9rHTvFd/wCOPhRBo+q6bZ6fP4iiVbS9tfN/f7JW3t/s1a8B6b4D+HWqW7aR8StUTQrWVni0SaV2&#10;t0/2PufdrrfGHib4a+NdW8M6hqHiNEm8P6j/AGhbeVv/ANbsZPm+T/aoA80+O/xp8VfDJNWvNI8Z&#10;2N5d6JBFLdaDb6E0qf7e+Xf+6rrF+I/jP4q+P9Q8NeFtUsvC8OiafZXl9dXFmLqWWW4i8xEVT91d&#10;v8Vc94t8DfC7xVqniad/HmpWGn+I/wDkJ6faO6xSt/3xV/xDoPw01LX7TXNI8eXvhnWorOKwlu9M&#10;d0+1RL9zzfkoA5jxz8aNQ+E/ir4r3kWn6a+tRXmjaXa30Nq2+Vp4k+eX+9s3t8tb3gz4s/Ep5fFd&#10;jFZ3fipLXTPtunX13pP9n75/+eWz+KtDVfDfwg1638VLqniOS/fxGtr9sld33o0C7IpU+T5W+T71&#10;WvC954Y8Pabf2cvxY1jUftEH2eCW7f57f/aT5PvUAaX7N3xMvviDb6r/AGr4oTWNVt1X7VpT6Z9i&#10;uLBm/hdf4qxbLx98Rte+KHxFjTWdL03wp4NvIt0P2Hzbi6i+z+a67t/y1e+G83w88AeIdW8QSeNZ&#10;9b1vVIIree+vkbf5UX3E+7/t1r+H9c+Gfh/W/FupQeIVlm8USpLfRS79vyReV8vyf3aAPNpvjF8R&#10;bD4caF8WJdS0650LUbmIy+HEtv8AV2ssuxNkv/PWu18LeOfGvxh8Z6zP4e1iy8OeGdB1FbKW3lsx&#10;PcXm37/zfwrXJ6P4C+FulGysG8c3t54Wsbn7bZ+H5Wb7PFLv3/3Puf7Faeo6P8Ov+EzuvEeh+P8A&#10;UPDc9/Ist9bae7eVdOv+yyUAcF8KPijqOk/Fnx38PvD0ltpV9qPjzVNQn1PU4v3Txfut8UX96Wu/&#10;i+L3ieH46TeHPEGvReFdP+2LFp1jcaVui1SLZ/Bcbvv/AOzUWo+DPg5qul6taS+IZILi/wDEEviR&#10;dQhd1uLW8l2bvKfZ935Km1LSvh/4h8S6fqGs/EO/1WzsLxL2DT7n/UpKv3P4KAPoLxD/AMgDU/8A&#10;r1l/9Aqp4L/5FPSP+vZK5LW/jP4Mm0TUIotegeVraVUTy3+b5P8Adra8IeJtIh8K6Ur6raI32ZNy&#10;NOn92gDr6Kyf+Eq0b/oLWX/f9KP+Eq0b/oLWX/f9KAPBf2qP+Sq/AT/saW/9J3r6P+X+8teOfG74&#10;W+DPjpZaJFqvieTSrjRrr7bZ3el3yRSo+3b96vPf+GVfDn/RZvGH/g/oA+pt6/3qZv8A9qvl3/hl&#10;Pw5/0Wfxh/4P1o/4ZT8Of9Fn8Yf+D9aAPqLf/tUb/wDar5d/4ZT8Of8ARZ/GH/g/Wj/hlPw5/wBF&#10;n8Yf+D9aAPqLf/tVT1i4a30i9njbbJFAzq3/AAGvmn/hlPw5/wBFn8Yf+D9ajm/ZS8NTRujfGTxe&#10;6N8jL/b9AHoP7JfjnWPiL8EtJ1zXrv7ZqctxcpJM6/3ZmVa9l3/7VfJWg/sZ+CvCulw6fpHxZ8V2&#10;GnxMzrFb66iIm6tP/hlPw5/0Wfxh/wCD9aAPqLf/ALVG/wD2q+Xf+GU/Dn/RZ/GH/g/Wj/hlPw5/&#10;0Wfxh/4P1oA+ot/+1Rv/ANqvl3/hlPw5/wBFn8Yf+D9aP+GU/Dn/AEWfxh/4P1oA+pPl/vV4d4j8&#10;fa3Yftd+CvB8F4F0C/8AC9/qF1a7PvSpLEiNvri/+GWPDn/RZvGH/g/rKm/Yt8DzeILTXpfit4of&#10;WLWB7eC9fXV81Im++lAH13u91pm//ar5c/4ZV8Of9Fm8Yf8Ag/pf+GU/Dn/RZ/GH/g/WgD6i3/7V&#10;G/8A2q+Xf+GU/Dn/AEWfxh/4P1o/4ZT8Of8ARZ/GH/g/WgD6i3/7VG//AGq+Xf8AhlPw5/0Wfxh/&#10;4P1o/wCGU/Dn/RZ/GH/g/WgD1/8AaE8T6h4M+DHi3WtIn+zahZWLywS/3WrX+E2tXXiL4ZeGNSv5&#10;RNe3mnwzTP8A3mZa+ftV/Y98Ia/ptxp+ofF3xXeWNwu2WGbX1ZHp1h+yL4T0qzis7P4weLba0gXZ&#10;FEmvrsRaAPq7f/tUzf8A7VfLv/DKfhz/AKLP4w/8H60f8Mp+HP8Aos/jD/wfrQB9Rb/9qjf/ALVf&#10;Lv8Awyn4c/6LP4w/8H60f8Mp+HP+iz+MP/B+tAH1Fv8A9qn71/vV8tf8Mp+HP+iz+MP/AAfrSf8A&#10;DLHhz/os3jD/AMH9AGn8JP8Ak8r4y/N/zDtN/wDZ6+kN/wDtV8j2n7GPgfT9bvtXtvit4ph1W/RF&#10;urtNdXfLt+5uatb/AIZT8Of9Fn8Yf+D9aAPqLf8A7VG//ar5d/4ZT8Of9Fn8Yf8Ag/Wj/hlPw5/0&#10;Wfxh/wCD9aAPqLf/ALVG/wD2q+Xf+GU/Dn/RZ/GH/g/Wj/hlPw5/0Wfxh/4P1oA+pf8AgVeIftZe&#10;Pta+HPw2stT0G++x30usWduz7N3yNKqtXEf8MseHP+izeMP/AAf1leIf2MfA/iqySz1j4seKb+0W&#10;VJVhuNdR03r9xqAPrW2ffbxMzfeWn7/9qvlxP2VfDm3avxm8Yf8Ag/pf+GU/Dn/RZ/GH/g/WgD6i&#10;3/7VG/8A2q+Xf+GU/Dn/AEWfxh/4P1o/4ZT8Of8ARZ/GH/g/WgD6i3/7VG//AGq+Xf8AhlPw5/0W&#10;fxh/4P1o/wCGU/Dn/RZ/GH/g/WgD6i/4FXiP7L3xC1r4gad49k1y8+2Pp3iu/wBPtfk27IFf5Fri&#10;/wDhlTw5/wBFk8X/APg/WsnQf2MPA/hhLtdK+K3iuwS6ne7n+z66iebK33noA+uN/wDtUb/9qvl3&#10;/hlPw5/0Wfxh/wCD9aP+GU/Dn/RZ/GH/AIP1oA+ot/8AtUb/APar5d/4ZT8Of9Fn8Yf+D9aP+GU/&#10;Dn/RZ/GH/g/WgD6i3/7VP3r/AHq+Wv8AhlPw5/0Wfxh/4P1pP+GVfDn/AEWbxh/4P6AOZ/Zt+Ovg&#10;P4Zar8YdK8T+J7HRNQl+IOqXEdveS7XZG8r5/wDd+Wvbv+Gufg//AND7pH/f+vBdb/4J4/CLxJqa&#10;anqXjrWbzUUk837RNq0TPv8A71H/AA7u+EH/AEO+rf8AgzioA97/AOGt/g//AND7pP8A3/o/4a3+&#10;D/8A0Puk/wDf+vBP+Hd3wg/6HfVv/BnFR/w7u+EH/Q76t/4M4qAPe/8Ahrf4P/8AQ+6T/wB/6P8A&#10;hrf4P/8AQ+6T/wB/68E/4d3fCD/od9W/8GcVH/Du74Qf9Dvq3/gzioA97/4a3+D/AP0Puk/9/wCk&#10;/wCGufg//wBD7pH/AH/rwX/h3d8IP+h31b/wZxUx/wDgnX8H3Ta3jXVtrf8AUTioA96i/a5+D8ib&#10;l8e6QR/e8+pf+Gt/hB/0Pmkf9/aofD34FfCL4deENP8AD1nY6Jf29mmxbi+8qWVv95q6P/hA/hT/&#10;ANAfwx/36goAy/8Ahrf4Qf8AQ+aR/wB/aP8Ahrf4Qf8AQ+aR/wB/a1v+EC+Ff/QG8M/9+oqP+EC+&#10;Ff8A0BvDP/fqKgDJ/wCGt/hB/wBD5pH/AH9o/wCGt/hB/wBD5pH/AH9rW/4QL4V/9Abwz/36io/4&#10;QL4V/wDQG8M/9+oqAMn/AIa3+EH/AEPmkf8Af2j/AIa3+EH/AEPmkf8Af2tb/hAvhX/0BvDP/fqK&#10;j/hAvhX/ANAbwz/36ioAyf8Ahrf4Qf8AQ+aR/wB/aP8Ahrf4Qf8AQ+aR/wB/a1v+EC+Ff/QG8M/9&#10;+oqP+EC+Ff8A0BvDP/fqKgDJ/wCGt/hB/wBD5pH/AH9o/wCGt/hB/wBD5pH/AH9rW/4QL4V/9Abw&#10;z/36io/4QL4V/wDQG8M/9+oqAMn/AIa3+EH/AEPmkf8Af2j/AIa3+EH/AEPmkf8Af2tb/hAvhX/0&#10;BvDP/fqKj/hAvhX/ANAbwz/36ioAyf8Ahrf4Qf8AQ+aR/wB/aP8Ahrf4Qf8AQ+aR/wB/a1v+EC+F&#10;f/QG8M/9+oqP+EC+Ff8A0BvDP/fqKgDJ/wCGt/hB/wBD5pH/AH9o/wCGt/hB/wBD5pH/AH9rW/4Q&#10;L4V/9Abwz/36io/4QL4V/wDQG8M/9+oqAMn/AIa3+EH/AEPmkf8Af2j/AIa3+EH/AEPmkf8Af2tb&#10;/hAvhX/0BvDP/fqKj/hAvhX/ANAbwz/36ioAyf8Ahrf4Qf8AQ+aR/wB/a8F/ae+Nngj4lat8NLHw&#10;x4jsdYurfXfNlit337V2V9Hf8IH8K/8AoD+Gf+/UVcz8QvCXw+03wxNPo2maBDfrLF5T2kUW/wC/&#10;QB7Rp3/HjD/uiil0/wD48bf/AK5r/KigDjfFOgaXreo2x1HTbS/Ii4N1AsmP++gaxf8AhBfDX/Qv&#10;aV/4BRf/ABNFFAfaD/hBvDf/AEL+lf8AgFH/APE03/hBvDf/AEL+lf8AgFH/APE0UVEQD/hBvDf/&#10;AEL+lf8AgFH/APE0f8IN4b/6F/Sv/AKP/wCJooqwkH/CDeG/+hf0r/wCj/8AiaP+EG8N/wDQv6V/&#10;4BR//E0UUAO/4QXw1/0L2lf+AUX/AMTTv+EF8Nf9C9pX/gFF/wDE0UUAR/8ACDeG/wDoX9K/8Ao/&#10;/iaV/Avhr/oXtK/8Aov/AImiigBP+EG8N/8AQv6V/wCAUf8A8TR/wg3hv/oX9K/8Ao//AImiigB3&#10;/CC+Gv8AoXtK/wDAKL/4mj/hBfDX/QvaV/4BRf8AxNFFADf+EG8N/wDQv6V/4BR//E0f8IN4b/6F&#10;/Sv/AACj/wDiaKKAFTwL4a/6F7Sv/AKL/wCJpf8AhBfDX/QvaV/4BRf/ABNFFADf+EG8N/8AQv6V&#10;/wCAUf8A8TTv+EF8Nf8AQvaV/wCAUX/xNFFAB/wgvhr/AKF7Sv8AwCi/+Jpv/CDeG/8AoX9K/wDA&#10;KP8A+JoooAk/4QXw1/0L2lf+AUX/AMTUf/CDeG/+hf0r/wAAo/8A4miigA/4Qbw3/wBC/pX/AIBR&#10;/wDxNO/4QXw1/wBC9pX/AIBRf/E0UUAN/wCEG8N/9C/pX/gFH/8AE0f8IN4b/wChf0r/AMAo/wD4&#10;miigA/4Qbw3/ANC/pX/gFH/8TR/wg3hv/oX9K/8AAKP/AOJoooAP+EG8N/8AQv6V/wCAUf8A8TR/&#10;wg3hv/oX9K/8Ao//AImiigB3/CC+Gv8AoXtK/wDAKL/4mkfwL4a/6F7Sv/AKL/4miigBP+EG8N/9&#10;C/pX/gFH/wDE07/hBfDX/QvaV/4BRf8AxNFFAB/wg3hv/oX9K/8AAKP/AOJpv/CDeG/+hf0r/wAA&#10;o/8A4miigCT/AIQXw1/0L2lf+AUX/wATUf8Awg3hv/oX9K/8Ao//AImiigB3/CC+Gv8AoXtK/wDA&#10;KL/4mm/8IN4b/wChf0r/AMAo/wD4miigA/4Qbw3/ANC/pX/gFH/8TTv+EF8Nf9C9pX/gFF/8TRRQ&#10;A3/hBvDf/Qv6V/4BR/8AxNH/AAg3hv8A6F/Sv/AKP/4miigA/wCEG8N/9C/pX/gFH/8AE0f8IN4b&#10;/wChf0r/AMAo/wD4miigB3/CC+Gv+he0r/wCi/8Aiad/wgvhr/oXtK/8Aov/AImiigBv/CC+Gv8A&#10;oXtK/wDAKL/4mj/hBfDX/QvaV/4BRf8AxNFFADf+EG8N/wDQv6V/4BR//E0f8IN4b/6F/Sv/AACj&#10;/wDiaKKAD/hBvDf/AEL+lf8AgFH/APE0f8IN4b/6F/Sv/AKP/wCJoooAP+EG8N/9C/pX/gFH/wDE&#10;0f8ACDeG/wDoX9K/8Ao//iaKKAD/AIQbw3/0L+lf+AUf/wATR/wg3hv/AKF/Sv8AwCj/APiaKKAD&#10;/hBvDf8A0L+lf+AUf/xNH/CDeG/+hf0r/wAAo/8A4miigCT/AIQXw1/0L2lf+AUX/wATUf8Awg3h&#10;v/oX9K/8Ao//AImiigB3/CC+Gv8AoXtK/wDAKL/4mj/hBfDX/QvaV/4BRf8AxNFFADf+EG8N/wDQ&#10;v6V/4BR//E07/hBfDX/QvaV/4BRf/E0UUAN/4Qbw3/0L+lf+AUf/AMTS/wDCC+G9n/IvaV/4BRf/&#10;ABNFFACf8IN4b/6F/Sv/AACj/wDiaX/hBfDe/wD5F7Sv/AKL/wCJoooAT/hBvDf/AEL+lf8AgFH/&#10;APE0f8IN4b/6F/Sv/AKP/wCJoooAV/Avhr/oXtK/8Aov/iaT/hBvDf8A0L+lf+AUf/xNFFAB/wAI&#10;N4b/AOhf0r/wCj/+Jo/4Qbw3/wBC/pX/AIBR/wDxNFFADv8AhBfDX/QvaV/4BRf/ABNN/wCEG8N/&#10;9C/pX/gFH/8AE0UUAH/CDeG/+hf0r/wCj/8AiaP+EG8N/wDQv6V/4BR//E0UUAKngXw1/wBC9pX/&#10;AIBRf/E0P4F8Nf8AQvaV/wCAUX/xNFFACf8ACDeG/wDoX9K/8Ao//iaP+EG8N/8AQv6V/wCAUf8A&#10;8TRRQAf8IN4b/wChf0r/AMAo/wD4mj/hBvDf/Qv6V/4BR/8AxNFFAB/wg3hv/oX9K/8AAKP/AOJq&#10;wngjw5tP/Eg0v/wDj/8AiaKKAH/8IP4c/wCgBpf/AIBR/wDxNH/CD+HP+gBpf/gFH/8AE0UUAM/4&#10;Qfw5/wBADS//AACj/wDiaf8A8IP4c/6AGl/+AUf/AMTRRQAf8IP4c/6AGl/+AUf/AMTR/wAIP4c/&#10;6AGl/wDgFH/8TRRQAf8ACD+HP+gBpf8A4BR//E0f8IP4c/6AGl/+AUf/AMTRRQAf8IP4c/6AGl/+&#10;AUf/AMTR/wAIP4c/6AGl/wDgFH/8TRRQAf8ACD+HP+gBpf8A4BR//E0f8IP4c/6AGl/+AUf/AMTR&#10;RQAf8IP4c/6AGl/+AUf/AMTR/wAIP4c/6AGl/wDgFH/8TRRQAf8ACD+HP+gBpf8A4BR//E0f8IP4&#10;c/6AGl/+AUf/AMTRRQAf8IP4c/6AGl/+AUf/AMTR/wAIP4c/6AGl/wDgFH/8TRRQAf8ACD+HP+gB&#10;pf8A4BR//E0f8IP4c/6AGl/+AUf/AMTRRQAf8IP4c/6AGl/+AUf/AMTR/wAIP4c/6AGl/wDgFH/8&#10;TRRQAf8ACD+HP+gBpf8A4BR//E0f8IP4c/6AGl/+AUf/AMTRRQAz/hB/Dn/QA0v/AMAo/wD4mn/8&#10;IP4c/wCgBpf/AIBR/wDxNFFAB/wg/hz/AKAGl/8AgFH/APE0f8IP4c/6AGl/+AUf/wATRRQAf8IP&#10;4c/6AGl/+AUf/wATR/wg/hz/AKAGl/8AgFH/APE0UUAH/CD+HP8AoAaX/wCAUf8A8TR/wg/hz/oA&#10;aX/4BR//ABNFFAB/wg/hz/oAaX/4BR//ABNH/CD+HP8AoAaX/wCAUf8A8TRRQAf8IP4c/wCgBpf/&#10;AIBR/wDxNH/CD+HP+gBpf/gFH/8AE0UUAH/CD+HP+gBpf/gFH/8AE0f8IP4c/wCgBpf/AIBR/wDx&#10;NFFAB/wg/hz/AKAGl/8AgFH/APE0f8IP4c/6AGl/+AUf/wATRRQAf8IP4c/6AGl/+AUf/wATR/wg&#10;/hz/AKAGl/8AgFH/APE0UUAH/CD+HP8AoAaX/wCAUf8A8TR/wg/hz/oAaX/4BR//ABNFFAB/wg/h&#10;z/oAaX/4BR//ABNH/CD+HP8AoAaX/wCAUf8A8TRRQAf8IP4c/wCgBpf/AIBR/wDxNH/CD+HP+gBp&#10;f/gFH/8AE0UUAH/CD+HP+gBpf/gFH/8AE0f8IP4c/wCgBpf/AIBR/wDxNFFAB/wg/hz/AKAGl/8A&#10;gFH/APE0f8IP4c/6AGl/+AUf/wATRRQAf8IP4c/6AGl/+AUf/wATR/wg/hz/AKAGl/8AgFH/APE0&#10;UUAH/CD+HP8AoAaX/wCAUf8A8TR/wg/hz/oAaX/4BR//ABNFFAB/wg/hz/oAaX/4BR//ABNH/CD+&#10;HP8AoAaX/wCAUf8A8TRRQAf8IP4c/wCgBpf/AIBR/wDxNH/CD+HP+gBpf/gFH/8AE0UUAH/CD+HP&#10;+gBpf/gFH/8AE0f8IP4c/wCgBpf/AIBR/wDxNFFAB/wg/hz/AKAGl/8AgFH/APE0f8IP4c/6AGl/&#10;+AUf/wATRRQAf8IP4c/6AGl/+AUf/wATR/wg/hz/AKAGl/8AgFH/APE0UUAH/CD+HP8AoAaX/wCA&#10;Uf8A8TR/wg/hz/oAaX/4BR//ABNFFAB/wg/hz/oAaX/4BR//ABNH/CD+HP8AoAaX/wCAUf8A8TRR&#10;QAf8IP4c/wCgBpf/AIBR/wDxNH/CD+HP+gBpf/gFH/8AE0UUAH/CD+HP+gBpf/gFH/8AE0f8IP4c&#10;/wCgBpf/AIBR/wDxNFFAB/wg/hz/AKAGl/8AgFH/APE0f8IP4c/6AGl/+AUf/wATRRQAf8IP4c/6&#10;AGl/+AUf/wATR/wg/hz/AKAGl/8AgFH/APE0UUAH/CD+HP8AoAaX/wCAUf8A8TR/wg/hz/oAaX/4&#10;BR//ABNFFAB/wg/hz/oAaX/4BR//ABNH/CD+HP8AoAaX/wCAUf8A8TRRQAf8IP4c/wCgBpf/AIBR&#10;/wDxNPsvBPh0Xlr/AMSHTP8AW/8APnH/APE0UUAehQ/6pfpRRRQB/9lQSwECLQAUAAYACAAAACEA&#10;ihU/mAwBAAAVAgAAEwAAAAAAAAAAAAAAAAAAAAAAW0NvbnRlbnRfVHlwZXNdLnhtbFBLAQItABQA&#10;BgAIAAAAIQA4/SH/1gAAAJQBAAALAAAAAAAAAAAAAAAAAD0BAABfcmVscy8ucmVsc1BLAQItABQA&#10;BgAIAAAAIQD75IIqYgMAAFMIAAAOAAAAAAAAAAAAAAAAADwCAABkcnMvZTJvRG9jLnhtbFBLAQIt&#10;ABQABgAIAAAAIQBYYLMbugAAACIBAAAZAAAAAAAAAAAAAAAAAMoFAABkcnMvX3JlbHMvZTJvRG9j&#10;LnhtbC5yZWxzUEsBAi0AFAAGAAgAAAAhAFXcbXfhAAAACwEAAA8AAAAAAAAAAAAAAAAAuwYAAGRy&#10;cy9kb3ducmV2LnhtbFBLAQItAAoAAAAAAAAAIQBDEaiwlpMEAJaTBAAVAAAAAAAAAAAAAAAAAMkH&#10;AABkcnMvbWVkaWEvaW1hZ2UxLmpwZWdQSwUGAAAAAAYABgB9AQAAkpsEAAAA&#10;">
                <v:shape id="Graphic 4" o:spid="_x0000_s1027" style="position:absolute;width:57981;height:279;visibility:visible;mso-wrap-style:square;v-text-anchor:top" coordsize="57981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USwwAAANsAAAAPAAAAZHJzL2Rvd25yZXYueG1sRI9Pa8JA&#10;FMTvgt9heYIXqRsDiqSuQfwDPRotPb9mX5Ng9m3Mrkn67V2h0OMwM79hNulgatFR6yrLChbzCARx&#10;bnXFhYLP6+ltDcJ5ZI21ZVLwSw7S7Xi0wUTbnjPqLr4QAcIuQQWl900ipctLMujmtiEO3o9tDfog&#10;20LqFvsAN7WMo2glDVYcFkpsaF9Sfrs8jILs2i3vcm2+z+5oirr5ehxOfqbUdDLs3kF4Gvx/+K/9&#10;oRXEK3h9CT9Abp8AAAD//wMAUEsBAi0AFAAGAAgAAAAhANvh9svuAAAAhQEAABMAAAAAAAAAAAAA&#10;AAAAAAAAAFtDb250ZW50X1R5cGVzXS54bWxQSwECLQAUAAYACAAAACEAWvQsW78AAAAVAQAACwAA&#10;AAAAAAAAAAAAAAAfAQAAX3JlbHMvLnJlbHNQSwECLQAUAAYACAAAACEA/YRFEsMAAADbAAAADwAA&#10;AAAAAAAAAAAAAAAHAgAAZHJzL2Rvd25yZXYueG1sUEsFBgAAAAADAAMAtwAAAPcCAAAAAA==&#10;" path="m5798185,l,,,27431r5798185,l5798185,xe" fillcolor="#17ac0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79;top:274;width:58630;height:4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ytxgAAANsAAAAPAAAAZHJzL2Rvd25yZXYueG1sRI9BawIx&#10;FITvhf6H8ArealatolujiKi0eNFVisfXzetmcfOyblLd/vumUPA4zMw3zHTe2kpcqfGlYwW9bgKC&#10;OHe65ELB8bB+HoPwAVlj5ZgU/JCH+ezxYYqpdjfe0zULhYgQ9ikqMCHUqZQ+N2TRd11NHL0v11gM&#10;UTaF1A3eItxWsp8kI2mx5LhgsKalofycfVsFG7tcbXsf79nL5/BkTpfdaqMnZ6U6T+3iFUSgNtzD&#10;/+03rWAwhL8v8QfI2S8AAAD//wMAUEsBAi0AFAAGAAgAAAAhANvh9svuAAAAhQEAABMAAAAAAAAA&#10;AAAAAAAAAAAAAFtDb250ZW50X1R5cGVzXS54bWxQSwECLQAUAAYACAAAACEAWvQsW78AAAAVAQAA&#10;CwAAAAAAAAAAAAAAAAAfAQAAX3JlbHMvLnJlbHNQSwECLQAUAAYACAAAACEATJqMrcYAAADbAAAA&#10;DwAAAAAAAAAAAAAAAAAHAgAAZHJzL2Rvd25yZXYueG1sUEsFBgAAAAADAAMAtwAAAPoCAAAAAA==&#10;">
                  <v:imagedata r:id="rId36" o:title=""/>
                </v:shape>
                <w10:wrap type="topAndBottom" anchorx="page"/>
              </v:group>
            </w:pict>
          </mc:Fallback>
        </mc:AlternateContent>
      </w:r>
    </w:p>
    <w:p w14:paraId="0001432E" w14:textId="594ED89F" w:rsidR="00510CA7" w:rsidRPr="00A571AE" w:rsidRDefault="00510CA7" w:rsidP="009621FB">
      <w:pPr>
        <w:pStyle w:val="Caption"/>
      </w:pPr>
      <w:bookmarkStart w:id="168" w:name="_Toc214963792"/>
      <w:r w:rsidRPr="00A571AE">
        <w:t xml:space="preserve">Figure </w:t>
      </w:r>
      <w:r w:rsidR="00CD7400">
        <w:fldChar w:fldCharType="begin"/>
      </w:r>
      <w:r w:rsidR="00CD7400">
        <w:instrText xml:space="preserve"> SEQ Figure \* ARABIC </w:instrText>
      </w:r>
      <w:r w:rsidR="00CD7400">
        <w:fldChar w:fldCharType="separate"/>
      </w:r>
      <w:r w:rsidR="00CD7400">
        <w:rPr>
          <w:noProof/>
        </w:rPr>
        <w:t>9</w:t>
      </w:r>
      <w:r w:rsidR="00CD7400">
        <w:fldChar w:fldCharType="end"/>
      </w:r>
      <w:r w:rsidRPr="00A571AE">
        <w:t xml:space="preserve">: Soils around </w:t>
      </w:r>
      <w:r w:rsidR="00460CDA">
        <w:t xml:space="preserve">Murchison Falls National Park (Proposed Chobe and </w:t>
      </w:r>
      <w:r w:rsidRPr="00A571AE">
        <w:t xml:space="preserve">Mupina </w:t>
      </w:r>
      <w:r w:rsidR="00F024E5">
        <w:t>stream crossings</w:t>
      </w:r>
      <w:r w:rsidR="00460CDA">
        <w:t>)</w:t>
      </w:r>
      <w:bookmarkEnd w:id="168"/>
    </w:p>
    <w:p w14:paraId="61AD61D7" w14:textId="65A3A620" w:rsidR="00CD00A6" w:rsidRPr="00A571AE" w:rsidRDefault="00CD00A6">
      <w:pPr>
        <w:spacing w:line="276" w:lineRule="auto"/>
        <w:rPr>
          <w:rFonts w:asciiTheme="majorHAnsi" w:hAnsiTheme="majorHAnsi" w:cstheme="majorHAnsi"/>
        </w:rPr>
      </w:pPr>
    </w:p>
    <w:p w14:paraId="52EAADF3" w14:textId="77777777" w:rsidR="006A1EE0" w:rsidRPr="00A571AE" w:rsidRDefault="006A1EE0">
      <w:pPr>
        <w:pStyle w:val="Heading2"/>
      </w:pPr>
      <w:bookmarkStart w:id="169" w:name="_Toc210367565"/>
      <w:bookmarkStart w:id="170" w:name="_Toc210381586"/>
      <w:bookmarkStart w:id="171" w:name="_Toc211057119"/>
      <w:bookmarkStart w:id="172" w:name="_Toc211405566"/>
      <w:bookmarkStart w:id="173" w:name="_Toc216258339"/>
      <w:bookmarkEnd w:id="169"/>
      <w:bookmarkEnd w:id="170"/>
      <w:bookmarkEnd w:id="171"/>
      <w:bookmarkEnd w:id="172"/>
      <w:r w:rsidRPr="00A571AE">
        <w:t>Geomorphology</w:t>
      </w:r>
      <w:r w:rsidR="005C5861" w:rsidRPr="00A571AE">
        <w:t xml:space="preserve"> and hydrology</w:t>
      </w:r>
      <w:bookmarkEnd w:id="173"/>
    </w:p>
    <w:p w14:paraId="45F5A656" w14:textId="1039F17A" w:rsidR="00CD00A6" w:rsidRPr="00A571AE" w:rsidRDefault="00CD00A6">
      <w:pPr>
        <w:pStyle w:val="Heading3"/>
      </w:pPr>
      <w:bookmarkStart w:id="174" w:name="_Toc216258340"/>
      <w:r w:rsidRPr="00A571AE">
        <w:t xml:space="preserve">Mupina </w:t>
      </w:r>
      <w:r w:rsidR="00F024E5">
        <w:t>stream</w:t>
      </w:r>
      <w:bookmarkEnd w:id="174"/>
    </w:p>
    <w:p w14:paraId="0C29D1A8" w14:textId="197B4143" w:rsidR="009C367E" w:rsidRPr="00A571AE" w:rsidRDefault="00CD00A6">
      <w:pPr>
        <w:spacing w:line="276" w:lineRule="auto"/>
        <w:rPr>
          <w:rFonts w:asciiTheme="majorHAnsi" w:hAnsiTheme="majorHAnsi" w:cstheme="majorHAnsi"/>
        </w:rPr>
      </w:pPr>
      <w:r w:rsidRPr="00A571AE">
        <w:rPr>
          <w:rFonts w:asciiTheme="majorHAnsi" w:hAnsiTheme="majorHAnsi" w:cstheme="majorHAnsi"/>
        </w:rPr>
        <w:t>Mupina stream is a</w:t>
      </w:r>
      <w:r w:rsidR="009C367E" w:rsidRPr="00A571AE">
        <w:rPr>
          <w:rFonts w:asciiTheme="majorHAnsi" w:hAnsiTheme="majorHAnsi" w:cstheme="majorHAnsi"/>
        </w:rPr>
        <w:t xml:space="preserve"> permanent in nature with high seasonal variations </w:t>
      </w:r>
      <w:r w:rsidRPr="00A571AE">
        <w:rPr>
          <w:rFonts w:asciiTheme="majorHAnsi" w:hAnsiTheme="majorHAnsi" w:cstheme="majorHAnsi"/>
        </w:rPr>
        <w:t>in</w:t>
      </w:r>
      <w:r w:rsidR="009C367E" w:rsidRPr="00A571AE">
        <w:rPr>
          <w:rFonts w:asciiTheme="majorHAnsi" w:hAnsiTheme="majorHAnsi" w:cstheme="majorHAnsi"/>
        </w:rPr>
        <w:t xml:space="preserve"> one of two tributaries of the greater Mupina River flowing through the Murchison Falls National Park. Downstream of the crossing, the stream is characterized by a highly meandering pattern, with frequent and sharp bends. This is typical of areas where the river's gradient is lower and its flow is slower</w:t>
      </w:r>
      <w:r w:rsidRPr="00A571AE">
        <w:rPr>
          <w:rFonts w:asciiTheme="majorHAnsi" w:hAnsiTheme="majorHAnsi" w:cstheme="majorHAnsi"/>
        </w:rPr>
        <w:t xml:space="preserve">, allowing the channel to shift </w:t>
      </w:r>
      <w:r w:rsidR="009C367E" w:rsidRPr="00A571AE">
        <w:rPr>
          <w:rFonts w:asciiTheme="majorHAnsi" w:hAnsiTheme="majorHAnsi" w:cstheme="majorHAnsi"/>
        </w:rPr>
        <w:t>laterally across the floodplain. Erosion occurs on the outer curves, while sediment is deposited on the inner curves, shap</w:t>
      </w:r>
      <w:r w:rsidRPr="00A571AE">
        <w:rPr>
          <w:rFonts w:asciiTheme="majorHAnsi" w:hAnsiTheme="majorHAnsi" w:cstheme="majorHAnsi"/>
        </w:rPr>
        <w:t xml:space="preserve">ing the river's path over time. </w:t>
      </w:r>
      <w:r w:rsidR="009C367E" w:rsidRPr="00A571AE">
        <w:rPr>
          <w:rFonts w:asciiTheme="majorHAnsi" w:hAnsiTheme="majorHAnsi" w:cstheme="majorHAnsi"/>
        </w:rPr>
        <w:t>The catchment covers an area of 235.4 km</w:t>
      </w:r>
      <w:r w:rsidR="009C367E" w:rsidRPr="00A571AE">
        <w:rPr>
          <w:rFonts w:asciiTheme="majorHAnsi" w:hAnsiTheme="majorHAnsi" w:cstheme="majorHAnsi"/>
          <w:vertAlign w:val="superscript"/>
        </w:rPr>
        <w:t>2</w:t>
      </w:r>
      <w:r w:rsidR="009C367E" w:rsidRPr="00A571AE">
        <w:rPr>
          <w:rFonts w:asciiTheme="majorHAnsi" w:hAnsiTheme="majorHAnsi" w:cstheme="majorHAnsi"/>
        </w:rPr>
        <w:t>. This is predominantly covered by forests which are composed of trees and shrubs of a height greater than 4m. It also has bushland and thickets with grassland that form pasture animals feed on.</w:t>
      </w:r>
    </w:p>
    <w:p w14:paraId="41F5C3FA" w14:textId="77777777" w:rsidR="00CD00A6" w:rsidRPr="00A571AE" w:rsidRDefault="00CD00A6">
      <w:pPr>
        <w:spacing w:line="276" w:lineRule="auto"/>
        <w:rPr>
          <w:rFonts w:asciiTheme="majorHAnsi" w:hAnsiTheme="majorHAnsi" w:cstheme="majorHAnsi"/>
        </w:rPr>
      </w:pPr>
    </w:p>
    <w:p w14:paraId="2AB14902" w14:textId="08D99E05" w:rsidR="00CD00A6" w:rsidRPr="00A571AE" w:rsidRDefault="00CD00A6">
      <w:pPr>
        <w:pStyle w:val="Heading3"/>
      </w:pPr>
      <w:bookmarkStart w:id="175" w:name="_Toc216258341"/>
      <w:r w:rsidRPr="00A571AE">
        <w:t xml:space="preserve">Chobe </w:t>
      </w:r>
      <w:r w:rsidR="00F024E5">
        <w:t xml:space="preserve"> stream</w:t>
      </w:r>
      <w:bookmarkEnd w:id="175"/>
    </w:p>
    <w:p w14:paraId="30731617" w14:textId="77777777" w:rsidR="00C375EA" w:rsidRPr="005154B4" w:rsidRDefault="00CD00A6">
      <w:pPr>
        <w:rPr>
          <w:rFonts w:asciiTheme="majorHAnsi" w:hAnsiTheme="majorHAnsi"/>
        </w:rPr>
      </w:pPr>
      <w:r w:rsidRPr="00A571AE">
        <w:rPr>
          <w:rFonts w:asciiTheme="majorHAnsi" w:hAnsiTheme="majorHAnsi" w:cstheme="majorHAnsi"/>
        </w:rPr>
        <w:t>The Chobe stream is a permanent stream with significant seasonal variations. It flows South East towards the Victoria Nile where it eventually discharges its waters. It is a small stream characterized by dense vegetation growth along its banks which narrows the river channel. It is a slow-flowing river with a wetland 500m downstream of the crossing.</w:t>
      </w:r>
    </w:p>
    <w:p w14:paraId="3DC45A25" w14:textId="77777777" w:rsidR="0061705A" w:rsidRPr="00A571AE" w:rsidRDefault="0061705A">
      <w:pPr>
        <w:pStyle w:val="Heading2"/>
      </w:pPr>
      <w:bookmarkStart w:id="176" w:name="_Toc216258342"/>
      <w:r w:rsidRPr="00A571AE">
        <w:t>Ecosystems and biodiversity</w:t>
      </w:r>
      <w:bookmarkEnd w:id="176"/>
    </w:p>
    <w:p w14:paraId="67777A13" w14:textId="13AD3D52" w:rsidR="00BB2839" w:rsidRPr="00A571AE" w:rsidRDefault="0061705A">
      <w:pPr>
        <w:spacing w:line="276" w:lineRule="auto"/>
        <w:rPr>
          <w:rFonts w:asciiTheme="majorHAnsi" w:hAnsiTheme="majorHAnsi" w:cstheme="majorHAnsi"/>
          <w:i/>
          <w:szCs w:val="22"/>
        </w:rPr>
      </w:pPr>
      <w:r w:rsidRPr="00A571AE">
        <w:rPr>
          <w:rFonts w:asciiTheme="majorHAnsi" w:hAnsiTheme="majorHAnsi" w:cstheme="majorHAnsi"/>
        </w:rPr>
        <w:t>M</w:t>
      </w:r>
      <w:r w:rsidR="00743CB2">
        <w:rPr>
          <w:rFonts w:asciiTheme="majorHAnsi" w:hAnsiTheme="majorHAnsi" w:cstheme="majorHAnsi"/>
        </w:rPr>
        <w:t xml:space="preserve">urchison </w:t>
      </w:r>
      <w:r w:rsidRPr="00A571AE">
        <w:rPr>
          <w:rFonts w:asciiTheme="majorHAnsi" w:hAnsiTheme="majorHAnsi" w:cstheme="majorHAnsi"/>
        </w:rPr>
        <w:t>F</w:t>
      </w:r>
      <w:r w:rsidR="00743CB2">
        <w:rPr>
          <w:rFonts w:asciiTheme="majorHAnsi" w:hAnsiTheme="majorHAnsi" w:cstheme="majorHAnsi"/>
        </w:rPr>
        <w:t xml:space="preserve">alls </w:t>
      </w:r>
      <w:r w:rsidRPr="00A571AE">
        <w:rPr>
          <w:rFonts w:asciiTheme="majorHAnsi" w:hAnsiTheme="majorHAnsi" w:cstheme="majorHAnsi"/>
        </w:rPr>
        <w:t>N</w:t>
      </w:r>
      <w:r w:rsidR="00743CB2">
        <w:rPr>
          <w:rFonts w:asciiTheme="majorHAnsi" w:hAnsiTheme="majorHAnsi" w:cstheme="majorHAnsi"/>
        </w:rPr>
        <w:t xml:space="preserve">ational </w:t>
      </w:r>
      <w:r w:rsidRPr="00A571AE">
        <w:rPr>
          <w:rFonts w:asciiTheme="majorHAnsi" w:hAnsiTheme="majorHAnsi" w:cstheme="majorHAnsi"/>
        </w:rPr>
        <w:t>P</w:t>
      </w:r>
      <w:r w:rsidR="00743CB2">
        <w:rPr>
          <w:rFonts w:asciiTheme="majorHAnsi" w:hAnsiTheme="majorHAnsi" w:cstheme="majorHAnsi"/>
        </w:rPr>
        <w:t>ark</w:t>
      </w:r>
      <w:r w:rsidRPr="00A571AE">
        <w:rPr>
          <w:rFonts w:asciiTheme="majorHAnsi" w:hAnsiTheme="majorHAnsi" w:cstheme="majorHAnsi"/>
        </w:rPr>
        <w:t xml:space="preserve"> lies at the northern end of the Albertine Rift Valley, where the sweeping Bunyoro escarpment tumbles into vast, palm-dotted savanna. Murchison Fall National Park supports a diverse of ecosystems; grasslands, wooded savannah, tropical forests, wetlands, and open water </w:t>
      </w:r>
      <w:r w:rsidRPr="00A571AE">
        <w:rPr>
          <w:rFonts w:asciiTheme="majorHAnsi" w:hAnsiTheme="majorHAnsi" w:cstheme="majorHAnsi"/>
        </w:rPr>
        <w:lastRenderedPageBreak/>
        <w:t>covering approximately 39,000 ha at an altitude of more than 600 m. The park ho</w:t>
      </w:r>
      <w:r w:rsidR="00572411">
        <w:rPr>
          <w:rFonts w:asciiTheme="majorHAnsi" w:hAnsiTheme="majorHAnsi" w:cstheme="majorHAnsi"/>
        </w:rPr>
        <w:t xml:space="preserve">sts over </w:t>
      </w:r>
      <w:r w:rsidRPr="00A571AE">
        <w:rPr>
          <w:rFonts w:asciiTheme="majorHAnsi" w:hAnsiTheme="majorHAnsi" w:cstheme="majorHAnsi"/>
        </w:rPr>
        <w:t>76 species of mammals, 10 species of primates, more than 465 species of plants, 250 species of butter</w:t>
      </w:r>
      <w:r w:rsidR="00E20DF1" w:rsidRPr="00A571AE">
        <w:rPr>
          <w:rFonts w:asciiTheme="majorHAnsi" w:hAnsiTheme="majorHAnsi" w:cstheme="majorHAnsi"/>
        </w:rPr>
        <w:t>flies and 450 species of birds</w:t>
      </w:r>
      <w:r w:rsidRPr="00A571AE">
        <w:rPr>
          <w:rFonts w:asciiTheme="majorHAnsi" w:hAnsiTheme="majorHAnsi" w:cstheme="majorHAnsi"/>
        </w:rPr>
        <w:t>, 450 bird species, and 145 trees.</w:t>
      </w:r>
      <w:r w:rsidR="00E20DF1" w:rsidRPr="00A571AE">
        <w:rPr>
          <w:rFonts w:asciiTheme="majorHAnsi" w:hAnsiTheme="majorHAnsi" w:cstheme="majorHAnsi"/>
        </w:rPr>
        <w:t xml:space="preserve"> </w:t>
      </w:r>
      <w:r w:rsidR="00583F44" w:rsidRPr="00A571AE">
        <w:rPr>
          <w:rFonts w:asciiTheme="majorHAnsi" w:hAnsiTheme="majorHAnsi" w:cstheme="majorHAnsi"/>
        </w:rPr>
        <w:t xml:space="preserve">MFNP fresh water supports diverse fish community of over 40 species; 23 species are of conservation concern (IUCN red list); one endemic to the Albertine </w:t>
      </w:r>
      <w:r w:rsidR="002B41AD" w:rsidRPr="00A571AE">
        <w:rPr>
          <w:rFonts w:asciiTheme="majorHAnsi" w:hAnsiTheme="majorHAnsi" w:cstheme="majorHAnsi"/>
        </w:rPr>
        <w:t>R</w:t>
      </w:r>
      <w:r w:rsidR="00583F44" w:rsidRPr="00A571AE">
        <w:rPr>
          <w:rFonts w:asciiTheme="majorHAnsi" w:hAnsiTheme="majorHAnsi" w:cstheme="majorHAnsi"/>
        </w:rPr>
        <w:t>ift; and six species introduced to Victoria Nile.</w:t>
      </w:r>
      <w:r w:rsidR="00DD3EC2">
        <w:rPr>
          <w:rFonts w:asciiTheme="majorHAnsi" w:hAnsiTheme="majorHAnsi" w:cstheme="majorHAnsi"/>
        </w:rPr>
        <w:t xml:space="preserve"> Observations during the field visit were made at a radius of 100m and it was noted that t</w:t>
      </w:r>
      <w:r w:rsidR="00E20DF1" w:rsidRPr="00A571AE">
        <w:rPr>
          <w:rFonts w:asciiTheme="majorHAnsi" w:hAnsiTheme="majorHAnsi" w:cstheme="majorHAnsi"/>
        </w:rPr>
        <w:t>he general environment around Mupina River consisted of a savana grassland comprising of pasture dominated by</w:t>
      </w:r>
      <w:r w:rsidR="00E20DF1" w:rsidRPr="00A571AE">
        <w:rPr>
          <w:rFonts w:asciiTheme="majorHAnsi" w:hAnsiTheme="majorHAnsi" w:cstheme="majorHAnsi"/>
          <w:szCs w:val="22"/>
        </w:rPr>
        <w:t xml:space="preserve"> </w:t>
      </w:r>
      <w:r w:rsidR="009D22F6" w:rsidRPr="00A571AE">
        <w:rPr>
          <w:rFonts w:asciiTheme="majorHAnsi" w:hAnsiTheme="majorHAnsi" w:cstheme="majorHAnsi"/>
          <w:i/>
          <w:szCs w:val="22"/>
        </w:rPr>
        <w:t>H</w:t>
      </w:r>
      <w:r w:rsidR="00DB1F58" w:rsidRPr="00A571AE">
        <w:rPr>
          <w:rFonts w:asciiTheme="majorHAnsi" w:hAnsiTheme="majorHAnsi" w:cstheme="majorHAnsi"/>
          <w:i/>
          <w:szCs w:val="22"/>
        </w:rPr>
        <w:t xml:space="preserve">yperphenia SSP, </w:t>
      </w:r>
      <w:r w:rsidR="009D22F6" w:rsidRPr="00A571AE">
        <w:rPr>
          <w:rFonts w:asciiTheme="majorHAnsi" w:hAnsiTheme="majorHAnsi" w:cstheme="majorHAnsi"/>
          <w:i/>
          <w:szCs w:val="22"/>
        </w:rPr>
        <w:t>Pennisetum purpureum</w:t>
      </w:r>
      <w:r w:rsidR="00E20DF1" w:rsidRPr="00A571AE">
        <w:rPr>
          <w:rFonts w:asciiTheme="majorHAnsi" w:hAnsiTheme="majorHAnsi" w:cstheme="majorHAnsi"/>
          <w:i/>
          <w:szCs w:val="22"/>
        </w:rPr>
        <w:t xml:space="preserve">, </w:t>
      </w:r>
      <w:r w:rsidR="009D22F6" w:rsidRPr="00A571AE">
        <w:rPr>
          <w:rFonts w:asciiTheme="majorHAnsi" w:hAnsiTheme="majorHAnsi" w:cstheme="majorHAnsi"/>
          <w:i/>
          <w:szCs w:val="22"/>
        </w:rPr>
        <w:t xml:space="preserve">Brachiria ssp, Penicum maximum, typha ssp, Pavonia urens, Cynodon dactylon among others. </w:t>
      </w:r>
    </w:p>
    <w:p w14:paraId="7F005C65" w14:textId="1A37C034" w:rsidR="00BB2839" w:rsidRPr="00A571AE" w:rsidRDefault="00BB2839">
      <w:pPr>
        <w:spacing w:line="276" w:lineRule="auto"/>
        <w:rPr>
          <w:rFonts w:asciiTheme="majorHAnsi" w:hAnsiTheme="majorHAnsi" w:cstheme="majorHAnsi"/>
        </w:rPr>
      </w:pPr>
      <w:r w:rsidRPr="00A571AE">
        <w:rPr>
          <w:rFonts w:asciiTheme="majorHAnsi" w:hAnsiTheme="majorHAnsi" w:cstheme="majorHAnsi"/>
        </w:rPr>
        <w:t>Trees identified around the stream together with their conservation status are indicated in Table 4-1.</w:t>
      </w:r>
    </w:p>
    <w:p w14:paraId="5F28B787" w14:textId="77777777" w:rsidR="00FF3C38" w:rsidRPr="00A571AE" w:rsidRDefault="00FF3C38">
      <w:pPr>
        <w:spacing w:line="276" w:lineRule="auto"/>
        <w:rPr>
          <w:rFonts w:asciiTheme="majorHAnsi" w:hAnsiTheme="majorHAnsi" w:cstheme="majorHAnsi"/>
        </w:rPr>
      </w:pPr>
    </w:p>
    <w:p w14:paraId="4BE5853A" w14:textId="78162C8E" w:rsidR="00BB2839" w:rsidRPr="00A571AE" w:rsidRDefault="00BB2839" w:rsidP="009621FB">
      <w:pPr>
        <w:pStyle w:val="Caption"/>
      </w:pPr>
      <w:r w:rsidRPr="00A571AE">
        <w:t xml:space="preserve"> </w:t>
      </w:r>
      <w:bookmarkStart w:id="177" w:name="_Toc214963799"/>
      <w:r w:rsidRPr="00A571AE">
        <w:t xml:space="preserve">Table </w:t>
      </w:r>
      <w:r w:rsidR="007A3D6A">
        <w:fldChar w:fldCharType="begin"/>
      </w:r>
      <w:r w:rsidR="007A3D6A">
        <w:instrText xml:space="preserve"> STYLEREF 1 \s </w:instrText>
      </w:r>
      <w:r w:rsidR="007A3D6A">
        <w:fldChar w:fldCharType="separate"/>
      </w:r>
      <w:r w:rsidR="003A25D9">
        <w:rPr>
          <w:noProof/>
        </w:rPr>
        <w:t>4</w:t>
      </w:r>
      <w:r w:rsidR="007A3D6A">
        <w:rPr>
          <w:noProof/>
        </w:rPr>
        <w:fldChar w:fldCharType="end"/>
      </w:r>
      <w:r w:rsidRPr="00A571AE">
        <w:noBreakHyphen/>
      </w:r>
      <w:r w:rsidR="007A3D6A">
        <w:fldChar w:fldCharType="begin"/>
      </w:r>
      <w:r w:rsidR="007A3D6A">
        <w:instrText xml:space="preserve"> SEQ Table \* ARABIC \s 1 </w:instrText>
      </w:r>
      <w:r w:rsidR="007A3D6A">
        <w:fldChar w:fldCharType="separate"/>
      </w:r>
      <w:r w:rsidR="003A25D9">
        <w:rPr>
          <w:noProof/>
        </w:rPr>
        <w:t>1</w:t>
      </w:r>
      <w:r w:rsidR="007A3D6A">
        <w:rPr>
          <w:noProof/>
        </w:rPr>
        <w:fldChar w:fldCharType="end"/>
      </w:r>
      <w:r w:rsidRPr="00A571AE">
        <w:t xml:space="preserve">: Identified tree species around Mupina  </w:t>
      </w:r>
      <w:r w:rsidR="00B968A2">
        <w:t>stream</w:t>
      </w:r>
      <w:r w:rsidR="00B968A2" w:rsidRPr="00A571AE">
        <w:t xml:space="preserve"> </w:t>
      </w:r>
      <w:r w:rsidRPr="00A571AE">
        <w:t>crossing</w:t>
      </w:r>
      <w:bookmarkEnd w:id="177"/>
    </w:p>
    <w:tbl>
      <w:tblPr>
        <w:tblStyle w:val="TableGrid"/>
        <w:tblW w:w="0" w:type="auto"/>
        <w:tblLook w:val="04A0" w:firstRow="1" w:lastRow="0" w:firstColumn="1" w:lastColumn="0" w:noHBand="0" w:noVBand="1"/>
      </w:tblPr>
      <w:tblGrid>
        <w:gridCol w:w="4508"/>
        <w:gridCol w:w="4508"/>
      </w:tblGrid>
      <w:tr w:rsidR="00BB2839" w:rsidRPr="00A571AE" w14:paraId="5F2357B2" w14:textId="77777777" w:rsidTr="006B0564">
        <w:tc>
          <w:tcPr>
            <w:tcW w:w="4508" w:type="dxa"/>
          </w:tcPr>
          <w:p w14:paraId="3F34E9B2" w14:textId="77777777" w:rsidR="00BB2839" w:rsidRPr="00A571AE" w:rsidRDefault="00BB2839">
            <w:pPr>
              <w:spacing w:line="276" w:lineRule="auto"/>
              <w:rPr>
                <w:rFonts w:asciiTheme="majorHAnsi" w:hAnsiTheme="majorHAnsi" w:cstheme="majorHAnsi"/>
                <w:b/>
                <w:bCs/>
              </w:rPr>
            </w:pPr>
            <w:r w:rsidRPr="00A571AE">
              <w:rPr>
                <w:rFonts w:asciiTheme="majorHAnsi" w:hAnsiTheme="majorHAnsi" w:cstheme="majorHAnsi"/>
                <w:b/>
                <w:bCs/>
              </w:rPr>
              <w:t>Identified tree species</w:t>
            </w:r>
          </w:p>
        </w:tc>
        <w:tc>
          <w:tcPr>
            <w:tcW w:w="4508" w:type="dxa"/>
          </w:tcPr>
          <w:p w14:paraId="6BF63385" w14:textId="77777777" w:rsidR="00BB2839" w:rsidRPr="00A571AE" w:rsidRDefault="00BB2839">
            <w:pPr>
              <w:spacing w:line="276" w:lineRule="auto"/>
              <w:rPr>
                <w:rFonts w:asciiTheme="majorHAnsi" w:hAnsiTheme="majorHAnsi" w:cstheme="majorHAnsi"/>
                <w:b/>
                <w:bCs/>
              </w:rPr>
            </w:pPr>
            <w:r w:rsidRPr="00A571AE">
              <w:rPr>
                <w:rFonts w:asciiTheme="majorHAnsi" w:hAnsiTheme="majorHAnsi" w:cstheme="majorHAnsi"/>
                <w:b/>
                <w:bCs/>
              </w:rPr>
              <w:t>IUCN conservation status</w:t>
            </w:r>
          </w:p>
        </w:tc>
      </w:tr>
      <w:tr w:rsidR="00BB2839" w:rsidRPr="00A571AE" w14:paraId="4BEF2863" w14:textId="77777777" w:rsidTr="006B0564">
        <w:tc>
          <w:tcPr>
            <w:tcW w:w="4508" w:type="dxa"/>
          </w:tcPr>
          <w:p w14:paraId="69E83488" w14:textId="77777777" w:rsidR="00BB2839" w:rsidRPr="00A571AE" w:rsidRDefault="00BB2839">
            <w:pPr>
              <w:spacing w:line="276" w:lineRule="auto"/>
              <w:rPr>
                <w:rFonts w:asciiTheme="majorHAnsi" w:hAnsiTheme="majorHAnsi" w:cstheme="majorHAnsi"/>
              </w:rPr>
            </w:pPr>
            <w:r w:rsidRPr="00A571AE">
              <w:rPr>
                <w:rFonts w:asciiTheme="majorHAnsi" w:hAnsiTheme="majorHAnsi" w:cstheme="majorHAnsi"/>
                <w:i/>
                <w:color w:val="4D5156"/>
                <w:szCs w:val="21"/>
                <w:shd w:val="clear" w:color="auto" w:fill="FFFFFF"/>
              </w:rPr>
              <w:t>Kigelia Africana</w:t>
            </w:r>
          </w:p>
        </w:tc>
        <w:tc>
          <w:tcPr>
            <w:tcW w:w="4508" w:type="dxa"/>
          </w:tcPr>
          <w:p w14:paraId="0C3442B1" w14:textId="77777777" w:rsidR="00BB2839" w:rsidRPr="00A571AE" w:rsidRDefault="00BB2839">
            <w:pPr>
              <w:spacing w:line="276" w:lineRule="auto"/>
              <w:rPr>
                <w:rFonts w:asciiTheme="majorHAnsi" w:hAnsiTheme="majorHAnsi" w:cstheme="majorHAnsi"/>
                <w:i/>
                <w:iCs/>
              </w:rPr>
            </w:pPr>
            <w:r w:rsidRPr="00A571AE">
              <w:rPr>
                <w:rFonts w:asciiTheme="majorHAnsi" w:hAnsiTheme="majorHAnsi" w:cstheme="majorHAnsi"/>
                <w:i/>
                <w:iCs/>
              </w:rPr>
              <w:t>LC</w:t>
            </w:r>
          </w:p>
        </w:tc>
      </w:tr>
      <w:tr w:rsidR="00BB2839" w:rsidRPr="00A571AE" w14:paraId="3E0217AB" w14:textId="77777777" w:rsidTr="006B0564">
        <w:tc>
          <w:tcPr>
            <w:tcW w:w="4508" w:type="dxa"/>
          </w:tcPr>
          <w:p w14:paraId="30ED3EA0" w14:textId="77777777" w:rsidR="00BB2839" w:rsidRPr="00A571AE" w:rsidRDefault="00BB2839">
            <w:pPr>
              <w:spacing w:line="276" w:lineRule="auto"/>
              <w:rPr>
                <w:rFonts w:asciiTheme="majorHAnsi" w:hAnsiTheme="majorHAnsi" w:cstheme="majorHAnsi"/>
              </w:rPr>
            </w:pPr>
            <w:r w:rsidRPr="00A571AE">
              <w:rPr>
                <w:rFonts w:asciiTheme="majorHAnsi" w:hAnsiTheme="majorHAnsi" w:cstheme="majorHAnsi"/>
                <w:i/>
                <w:color w:val="4D5156"/>
                <w:szCs w:val="21"/>
                <w:shd w:val="clear" w:color="auto" w:fill="FFFFFF"/>
              </w:rPr>
              <w:t>Ficus ovate</w:t>
            </w:r>
          </w:p>
        </w:tc>
        <w:tc>
          <w:tcPr>
            <w:tcW w:w="4508" w:type="dxa"/>
          </w:tcPr>
          <w:p w14:paraId="18883FBE" w14:textId="77777777" w:rsidR="00BB2839" w:rsidRPr="00A571AE" w:rsidRDefault="00BB2839">
            <w:pPr>
              <w:spacing w:line="276" w:lineRule="auto"/>
              <w:rPr>
                <w:rFonts w:asciiTheme="majorHAnsi" w:hAnsiTheme="majorHAnsi" w:cstheme="majorHAnsi"/>
                <w:i/>
                <w:iCs/>
              </w:rPr>
            </w:pPr>
            <w:r w:rsidRPr="00A571AE">
              <w:rPr>
                <w:rFonts w:asciiTheme="majorHAnsi" w:hAnsiTheme="majorHAnsi" w:cstheme="majorHAnsi"/>
                <w:i/>
                <w:iCs/>
              </w:rPr>
              <w:t>Endangered</w:t>
            </w:r>
          </w:p>
        </w:tc>
      </w:tr>
      <w:tr w:rsidR="00BB2839" w:rsidRPr="00A571AE" w14:paraId="3705EE9A" w14:textId="77777777" w:rsidTr="006B0564">
        <w:tc>
          <w:tcPr>
            <w:tcW w:w="4508" w:type="dxa"/>
          </w:tcPr>
          <w:p w14:paraId="55D24243" w14:textId="719474C6" w:rsidR="00BB2839" w:rsidRPr="00A571AE" w:rsidRDefault="00D6250F">
            <w:pPr>
              <w:spacing w:line="276" w:lineRule="auto"/>
              <w:rPr>
                <w:rFonts w:asciiTheme="majorHAnsi" w:hAnsiTheme="majorHAnsi" w:cstheme="majorHAnsi"/>
              </w:rPr>
            </w:pPr>
            <w:r w:rsidRPr="00A571AE">
              <w:rPr>
                <w:rFonts w:asciiTheme="majorHAnsi" w:hAnsiTheme="majorHAnsi" w:cstheme="majorHAnsi"/>
                <w:iCs/>
                <w:color w:val="4D5156"/>
                <w:szCs w:val="22"/>
              </w:rPr>
              <w:t>Vernonia amygdal</w:t>
            </w:r>
            <w:r w:rsidRPr="00A571AE">
              <w:rPr>
                <w:rFonts w:asciiTheme="majorHAnsi" w:hAnsiTheme="majorHAnsi" w:cstheme="majorHAnsi"/>
                <w:i/>
                <w:color w:val="4D5156"/>
                <w:szCs w:val="22"/>
              </w:rPr>
              <w:t>ina</w:t>
            </w:r>
          </w:p>
        </w:tc>
        <w:tc>
          <w:tcPr>
            <w:tcW w:w="4508" w:type="dxa"/>
          </w:tcPr>
          <w:p w14:paraId="7E44F8B3" w14:textId="6750D2C1" w:rsidR="00BB2839" w:rsidRPr="00A571AE" w:rsidRDefault="00D6250F">
            <w:pPr>
              <w:spacing w:line="276" w:lineRule="auto"/>
              <w:rPr>
                <w:rFonts w:asciiTheme="majorHAnsi" w:hAnsiTheme="majorHAnsi" w:cstheme="majorHAnsi"/>
                <w:i/>
                <w:iCs/>
              </w:rPr>
            </w:pPr>
            <w:r w:rsidRPr="00A571AE">
              <w:rPr>
                <w:rFonts w:asciiTheme="majorHAnsi" w:hAnsiTheme="majorHAnsi" w:cstheme="majorHAnsi"/>
                <w:i/>
                <w:iCs/>
              </w:rPr>
              <w:t>-</w:t>
            </w:r>
          </w:p>
        </w:tc>
      </w:tr>
      <w:tr w:rsidR="00D6250F" w:rsidRPr="00A571AE" w14:paraId="431C0507" w14:textId="77777777" w:rsidTr="006B0564">
        <w:tc>
          <w:tcPr>
            <w:tcW w:w="4508" w:type="dxa"/>
          </w:tcPr>
          <w:p w14:paraId="799F6248" w14:textId="51907EBF" w:rsidR="00D6250F" w:rsidRPr="00A571AE" w:rsidRDefault="00D6250F">
            <w:pPr>
              <w:spacing w:line="276" w:lineRule="auto"/>
              <w:rPr>
                <w:rFonts w:asciiTheme="majorHAnsi" w:hAnsiTheme="majorHAnsi" w:cstheme="majorHAnsi"/>
              </w:rPr>
            </w:pPr>
            <w:r w:rsidRPr="00A571AE">
              <w:rPr>
                <w:rFonts w:asciiTheme="majorHAnsi" w:hAnsiTheme="majorHAnsi" w:cstheme="majorHAnsi"/>
                <w:i/>
                <w:color w:val="4D5156"/>
                <w:szCs w:val="21"/>
                <w:shd w:val="clear" w:color="auto" w:fill="FFFFFF"/>
              </w:rPr>
              <w:t>Acacia pennata</w:t>
            </w:r>
          </w:p>
        </w:tc>
        <w:tc>
          <w:tcPr>
            <w:tcW w:w="4508" w:type="dxa"/>
          </w:tcPr>
          <w:p w14:paraId="728A6A46" w14:textId="5CBD4CE9" w:rsidR="00D6250F" w:rsidRPr="00A571AE" w:rsidRDefault="00D6250F">
            <w:pPr>
              <w:spacing w:line="276" w:lineRule="auto"/>
              <w:rPr>
                <w:rFonts w:asciiTheme="majorHAnsi" w:hAnsiTheme="majorHAnsi" w:cstheme="majorHAnsi"/>
                <w:i/>
                <w:iCs/>
              </w:rPr>
            </w:pPr>
            <w:r w:rsidRPr="00A571AE">
              <w:rPr>
                <w:rFonts w:asciiTheme="majorHAnsi" w:hAnsiTheme="majorHAnsi" w:cstheme="majorHAnsi"/>
                <w:i/>
                <w:iCs/>
              </w:rPr>
              <w:t>LC</w:t>
            </w:r>
          </w:p>
        </w:tc>
      </w:tr>
    </w:tbl>
    <w:p w14:paraId="01EE740C" w14:textId="77777777" w:rsidR="00DB1F58" w:rsidRPr="00A571AE" w:rsidRDefault="00DB1F58">
      <w:pPr>
        <w:spacing w:line="276" w:lineRule="auto"/>
        <w:rPr>
          <w:rFonts w:asciiTheme="majorHAnsi" w:hAnsiTheme="majorHAnsi" w:cstheme="majorHAnsi"/>
          <w:color w:val="4D5156"/>
          <w:sz w:val="21"/>
          <w:szCs w:val="21"/>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6538" w:rsidRPr="00A571AE" w14:paraId="0C6A9C2C" w14:textId="77777777" w:rsidTr="007D017C">
        <w:tc>
          <w:tcPr>
            <w:tcW w:w="9242" w:type="dxa"/>
          </w:tcPr>
          <w:p w14:paraId="326FF72F" w14:textId="7FEC2F2F" w:rsidR="00416538" w:rsidRPr="00A571AE" w:rsidRDefault="00DC1A62" w:rsidP="005154B4">
            <w:pPr>
              <w:contextualSpacing w:val="0"/>
              <w:jc w:val="center"/>
              <w:rPr>
                <w:rFonts w:asciiTheme="majorHAnsi" w:eastAsia="Times New Roman" w:hAnsiTheme="majorHAnsi" w:cstheme="majorHAnsi"/>
                <w:noProof/>
                <w:sz w:val="24"/>
                <w:lang w:val="en-US"/>
              </w:rPr>
            </w:pPr>
            <w:r>
              <w:rPr>
                <w:rFonts w:asciiTheme="majorHAnsi" w:eastAsia="Times New Roman" w:hAnsiTheme="majorHAnsi" w:cstheme="majorHAnsi"/>
                <w:noProof/>
                <w:sz w:val="24"/>
                <w:lang w:val="en-US"/>
              </w:rPr>
              <w:lastRenderedPageBreak/>
              <w:drawing>
                <wp:inline distT="0" distB="0" distL="0" distR="0" wp14:anchorId="1CAC80C3" wp14:editId="52953216">
                  <wp:extent cx="4170692" cy="7414918"/>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10-02 at 14.04.20 (2).jpeg"/>
                          <pic:cNvPicPr/>
                        </pic:nvPicPr>
                        <pic:blipFill>
                          <a:blip r:embed="rId37">
                            <a:extLst>
                              <a:ext uri="{28A0092B-C50C-407E-A947-70E740481C1C}">
                                <a14:useLocalDpi xmlns:a14="http://schemas.microsoft.com/office/drawing/2010/main" val="0"/>
                              </a:ext>
                            </a:extLst>
                          </a:blip>
                          <a:stretch>
                            <a:fillRect/>
                          </a:stretch>
                        </pic:blipFill>
                        <pic:spPr>
                          <a:xfrm>
                            <a:off x="0" y="0"/>
                            <a:ext cx="4172323" cy="7417818"/>
                          </a:xfrm>
                          <a:prstGeom prst="rect">
                            <a:avLst/>
                          </a:prstGeom>
                        </pic:spPr>
                      </pic:pic>
                    </a:graphicData>
                  </a:graphic>
                </wp:inline>
              </w:drawing>
            </w:r>
          </w:p>
        </w:tc>
      </w:tr>
    </w:tbl>
    <w:p w14:paraId="70F5EC25" w14:textId="6B88BD47" w:rsidR="00AF5A01" w:rsidRPr="00A571AE" w:rsidRDefault="00DB1F58" w:rsidP="009621FB">
      <w:pPr>
        <w:pStyle w:val="Caption"/>
      </w:pPr>
      <w:bookmarkStart w:id="178" w:name="_Toc214963793"/>
      <w:r w:rsidRPr="00A571AE">
        <w:t xml:space="preserve">Figure </w:t>
      </w:r>
      <w:r w:rsidR="00CD7400">
        <w:fldChar w:fldCharType="begin"/>
      </w:r>
      <w:r w:rsidR="00CD7400">
        <w:instrText xml:space="preserve"> SEQ Figure \* ARABIC </w:instrText>
      </w:r>
      <w:r w:rsidR="00CD7400">
        <w:fldChar w:fldCharType="separate"/>
      </w:r>
      <w:r w:rsidR="00CD7400">
        <w:rPr>
          <w:noProof/>
        </w:rPr>
        <w:t>10</w:t>
      </w:r>
      <w:r w:rsidR="00CD7400">
        <w:fldChar w:fldCharType="end"/>
      </w:r>
      <w:r w:rsidRPr="00A571AE">
        <w:t>: Environmental setting around Mupina</w:t>
      </w:r>
      <w:r w:rsidR="00743CB2">
        <w:t xml:space="preserve"> stream</w:t>
      </w:r>
      <w:bookmarkEnd w:id="178"/>
    </w:p>
    <w:p w14:paraId="1C00CE34" w14:textId="77777777" w:rsidR="00764CF2" w:rsidRPr="00A571AE" w:rsidRDefault="00764CF2">
      <w:pPr>
        <w:spacing w:line="276" w:lineRule="auto"/>
        <w:rPr>
          <w:rFonts w:asciiTheme="majorHAnsi" w:hAnsiTheme="majorHAnsi" w:cstheme="majorHAnsi"/>
        </w:rPr>
      </w:pPr>
    </w:p>
    <w:p w14:paraId="07660015" w14:textId="369562EC" w:rsidR="00CD00A6" w:rsidRPr="00A571AE" w:rsidRDefault="00CD00A6">
      <w:pPr>
        <w:spacing w:line="276" w:lineRule="auto"/>
        <w:rPr>
          <w:rFonts w:asciiTheme="majorHAnsi" w:hAnsiTheme="majorHAnsi" w:cstheme="majorHAnsi"/>
          <w:i/>
        </w:rPr>
      </w:pPr>
      <w:r w:rsidRPr="00A571AE">
        <w:rPr>
          <w:rFonts w:asciiTheme="majorHAnsi" w:hAnsiTheme="majorHAnsi" w:cstheme="majorHAnsi"/>
        </w:rPr>
        <w:t xml:space="preserve">Chobe catchment is predominantly covered by forest which is composed of trees and shrubs of a height greater than 4m. It also has bushlands and thickets and some grassland comprising of </w:t>
      </w:r>
      <w:r w:rsidR="00DB1F58" w:rsidRPr="00A571AE">
        <w:rPr>
          <w:rFonts w:asciiTheme="majorHAnsi" w:hAnsiTheme="majorHAnsi" w:cstheme="majorHAnsi"/>
        </w:rPr>
        <w:t xml:space="preserve">short grass cover (due </w:t>
      </w:r>
      <w:r w:rsidRPr="00A571AE">
        <w:rPr>
          <w:rFonts w:asciiTheme="majorHAnsi" w:hAnsiTheme="majorHAnsi" w:cstheme="majorHAnsi"/>
        </w:rPr>
        <w:t xml:space="preserve">to </w:t>
      </w:r>
      <w:r w:rsidR="00DB1F58" w:rsidRPr="00A571AE">
        <w:rPr>
          <w:rFonts w:asciiTheme="majorHAnsi" w:hAnsiTheme="majorHAnsi" w:cstheme="majorHAnsi"/>
        </w:rPr>
        <w:t xml:space="preserve">repeated grazing by animals) dominated by </w:t>
      </w:r>
      <w:r w:rsidR="00DB1F58" w:rsidRPr="00A571AE">
        <w:rPr>
          <w:rFonts w:asciiTheme="majorHAnsi" w:hAnsiTheme="majorHAnsi" w:cstheme="majorHAnsi"/>
          <w:i/>
        </w:rPr>
        <w:t xml:space="preserve">Brachiria ssp. </w:t>
      </w:r>
    </w:p>
    <w:p w14:paraId="02D05669" w14:textId="03011610" w:rsidR="00314941" w:rsidRPr="00A571AE" w:rsidRDefault="00DB1F58">
      <w:pPr>
        <w:spacing w:line="276" w:lineRule="auto"/>
        <w:rPr>
          <w:rFonts w:asciiTheme="majorHAnsi" w:hAnsiTheme="majorHAnsi" w:cstheme="majorHAnsi"/>
        </w:rPr>
      </w:pPr>
      <w:r w:rsidRPr="00A571AE">
        <w:rPr>
          <w:rFonts w:asciiTheme="majorHAnsi" w:hAnsiTheme="majorHAnsi" w:cstheme="majorHAnsi"/>
        </w:rPr>
        <w:t xml:space="preserve">Trees identified </w:t>
      </w:r>
      <w:r w:rsidR="0084408F" w:rsidRPr="00A571AE">
        <w:rPr>
          <w:rFonts w:asciiTheme="majorHAnsi" w:hAnsiTheme="majorHAnsi" w:cstheme="majorHAnsi"/>
        </w:rPr>
        <w:t>around the stream together with their conservation status are indicated in Table 4-</w:t>
      </w:r>
      <w:r w:rsidR="00BB2839" w:rsidRPr="00A571AE">
        <w:rPr>
          <w:rFonts w:asciiTheme="majorHAnsi" w:hAnsiTheme="majorHAnsi" w:cstheme="majorHAnsi"/>
        </w:rPr>
        <w:t>2</w:t>
      </w:r>
      <w:r w:rsidR="0084408F" w:rsidRPr="00A571AE">
        <w:rPr>
          <w:rFonts w:asciiTheme="majorHAnsi" w:hAnsiTheme="majorHAnsi" w:cstheme="majorHAnsi"/>
        </w:rPr>
        <w:t>.</w:t>
      </w:r>
    </w:p>
    <w:p w14:paraId="5BB81BA2" w14:textId="77777777" w:rsidR="007108F8" w:rsidRPr="00A571AE" w:rsidRDefault="007108F8">
      <w:pPr>
        <w:spacing w:line="276" w:lineRule="auto"/>
        <w:rPr>
          <w:rFonts w:asciiTheme="majorHAnsi" w:hAnsiTheme="majorHAnsi" w:cstheme="majorHAnsi"/>
        </w:rPr>
      </w:pPr>
    </w:p>
    <w:p w14:paraId="2C4A1032" w14:textId="667EE15C" w:rsidR="0084408F" w:rsidRPr="00A571AE" w:rsidRDefault="00DB1F58" w:rsidP="009621FB">
      <w:pPr>
        <w:pStyle w:val="Caption"/>
      </w:pPr>
      <w:r w:rsidRPr="00A571AE">
        <w:lastRenderedPageBreak/>
        <w:t xml:space="preserve"> </w:t>
      </w:r>
      <w:bookmarkStart w:id="179" w:name="_Toc214963800"/>
      <w:r w:rsidR="00E83584" w:rsidRPr="00A571AE">
        <w:t xml:space="preserve">Table </w:t>
      </w:r>
      <w:r w:rsidR="007A3D6A">
        <w:fldChar w:fldCharType="begin"/>
      </w:r>
      <w:r w:rsidR="007A3D6A">
        <w:instrText xml:space="preserve"> STYLEREF 1 \s </w:instrText>
      </w:r>
      <w:r w:rsidR="007A3D6A">
        <w:fldChar w:fldCharType="separate"/>
      </w:r>
      <w:r w:rsidR="003A25D9">
        <w:rPr>
          <w:noProof/>
        </w:rPr>
        <w:t>4</w:t>
      </w:r>
      <w:r w:rsidR="007A3D6A">
        <w:rPr>
          <w:noProof/>
        </w:rPr>
        <w:fldChar w:fldCharType="end"/>
      </w:r>
      <w:r w:rsidR="00E83584" w:rsidRPr="00A571AE">
        <w:noBreakHyphen/>
      </w:r>
      <w:r w:rsidR="007A3D6A">
        <w:fldChar w:fldCharType="begin"/>
      </w:r>
      <w:r w:rsidR="007A3D6A">
        <w:instrText xml:space="preserve"> SEQ Table \* ARABIC \s 1 </w:instrText>
      </w:r>
      <w:r w:rsidR="007A3D6A">
        <w:fldChar w:fldCharType="separate"/>
      </w:r>
      <w:r w:rsidR="003A25D9">
        <w:rPr>
          <w:noProof/>
        </w:rPr>
        <w:t>2</w:t>
      </w:r>
      <w:r w:rsidR="007A3D6A">
        <w:rPr>
          <w:noProof/>
        </w:rPr>
        <w:fldChar w:fldCharType="end"/>
      </w:r>
      <w:r w:rsidR="00E83584" w:rsidRPr="00A571AE">
        <w:t xml:space="preserve">: Identified tree species around Chobe </w:t>
      </w:r>
      <w:r w:rsidR="00B968A2">
        <w:t>stream</w:t>
      </w:r>
      <w:r w:rsidR="00B968A2" w:rsidRPr="00A571AE">
        <w:t xml:space="preserve"> </w:t>
      </w:r>
      <w:r w:rsidR="00E83584" w:rsidRPr="00A571AE">
        <w:t>crossing</w:t>
      </w:r>
      <w:bookmarkEnd w:id="179"/>
    </w:p>
    <w:tbl>
      <w:tblPr>
        <w:tblStyle w:val="TableGrid"/>
        <w:tblW w:w="0" w:type="auto"/>
        <w:tblLook w:val="04A0" w:firstRow="1" w:lastRow="0" w:firstColumn="1" w:lastColumn="0" w:noHBand="0" w:noVBand="1"/>
      </w:tblPr>
      <w:tblGrid>
        <w:gridCol w:w="4508"/>
        <w:gridCol w:w="4508"/>
      </w:tblGrid>
      <w:tr w:rsidR="0084408F" w:rsidRPr="00A571AE" w14:paraId="2A30003F" w14:textId="77777777" w:rsidTr="0084408F">
        <w:tc>
          <w:tcPr>
            <w:tcW w:w="4508" w:type="dxa"/>
          </w:tcPr>
          <w:p w14:paraId="204921D9" w14:textId="0B6D3C89" w:rsidR="0084408F" w:rsidRPr="00A571AE" w:rsidRDefault="00314941">
            <w:pPr>
              <w:spacing w:line="276" w:lineRule="auto"/>
              <w:rPr>
                <w:rFonts w:asciiTheme="majorHAnsi" w:hAnsiTheme="majorHAnsi" w:cstheme="majorHAnsi"/>
                <w:b/>
                <w:bCs/>
              </w:rPr>
            </w:pPr>
            <w:r w:rsidRPr="00A571AE">
              <w:rPr>
                <w:rFonts w:asciiTheme="majorHAnsi" w:hAnsiTheme="majorHAnsi" w:cstheme="majorHAnsi"/>
                <w:b/>
                <w:bCs/>
              </w:rPr>
              <w:t>Identified tree species</w:t>
            </w:r>
          </w:p>
        </w:tc>
        <w:tc>
          <w:tcPr>
            <w:tcW w:w="4508" w:type="dxa"/>
          </w:tcPr>
          <w:p w14:paraId="30A44D23" w14:textId="61D3C6BE" w:rsidR="0084408F" w:rsidRPr="00A571AE" w:rsidRDefault="00314941">
            <w:pPr>
              <w:spacing w:line="276" w:lineRule="auto"/>
              <w:rPr>
                <w:rFonts w:asciiTheme="majorHAnsi" w:hAnsiTheme="majorHAnsi" w:cstheme="majorHAnsi"/>
                <w:b/>
                <w:bCs/>
              </w:rPr>
            </w:pPr>
            <w:r w:rsidRPr="00A571AE">
              <w:rPr>
                <w:rFonts w:asciiTheme="majorHAnsi" w:hAnsiTheme="majorHAnsi" w:cstheme="majorHAnsi"/>
                <w:b/>
                <w:bCs/>
              </w:rPr>
              <w:t>IUCN conservation status</w:t>
            </w:r>
          </w:p>
        </w:tc>
      </w:tr>
      <w:tr w:rsidR="0084408F" w:rsidRPr="00A571AE" w14:paraId="5D022488" w14:textId="77777777" w:rsidTr="0084408F">
        <w:tc>
          <w:tcPr>
            <w:tcW w:w="4508" w:type="dxa"/>
          </w:tcPr>
          <w:p w14:paraId="0E864423" w14:textId="726FBCF1" w:rsidR="0084408F" w:rsidRPr="00A571AE" w:rsidRDefault="0084408F">
            <w:pPr>
              <w:spacing w:line="276" w:lineRule="auto"/>
              <w:rPr>
                <w:rFonts w:asciiTheme="majorHAnsi" w:hAnsiTheme="majorHAnsi" w:cstheme="majorHAnsi"/>
              </w:rPr>
            </w:pPr>
            <w:r w:rsidRPr="00A571AE">
              <w:rPr>
                <w:rFonts w:asciiTheme="majorHAnsi" w:hAnsiTheme="majorHAnsi" w:cstheme="majorHAnsi"/>
                <w:i/>
                <w:color w:val="4D5156"/>
                <w:szCs w:val="21"/>
                <w:shd w:val="clear" w:color="auto" w:fill="FFFFFF"/>
              </w:rPr>
              <w:t>Kigelia Africana</w:t>
            </w:r>
          </w:p>
        </w:tc>
        <w:tc>
          <w:tcPr>
            <w:tcW w:w="4508" w:type="dxa"/>
          </w:tcPr>
          <w:p w14:paraId="4FF09E9F" w14:textId="52930079" w:rsidR="0084408F" w:rsidRPr="00A571AE" w:rsidRDefault="0084408F">
            <w:pPr>
              <w:spacing w:line="276" w:lineRule="auto"/>
              <w:rPr>
                <w:rFonts w:asciiTheme="majorHAnsi" w:hAnsiTheme="majorHAnsi" w:cstheme="majorHAnsi"/>
                <w:i/>
                <w:iCs/>
              </w:rPr>
            </w:pPr>
            <w:r w:rsidRPr="00A571AE">
              <w:rPr>
                <w:rFonts w:asciiTheme="majorHAnsi" w:hAnsiTheme="majorHAnsi" w:cstheme="majorHAnsi"/>
                <w:i/>
                <w:iCs/>
              </w:rPr>
              <w:t>LC</w:t>
            </w:r>
          </w:p>
        </w:tc>
      </w:tr>
      <w:tr w:rsidR="0084408F" w:rsidRPr="00A571AE" w14:paraId="0FD4BB70" w14:textId="77777777" w:rsidTr="0084408F">
        <w:tc>
          <w:tcPr>
            <w:tcW w:w="4508" w:type="dxa"/>
          </w:tcPr>
          <w:p w14:paraId="36406F64" w14:textId="505F2899" w:rsidR="0084408F" w:rsidRPr="00A571AE" w:rsidRDefault="0084408F">
            <w:pPr>
              <w:spacing w:line="276" w:lineRule="auto"/>
              <w:rPr>
                <w:rFonts w:asciiTheme="majorHAnsi" w:hAnsiTheme="majorHAnsi" w:cstheme="majorHAnsi"/>
              </w:rPr>
            </w:pPr>
            <w:r w:rsidRPr="00A571AE">
              <w:rPr>
                <w:rFonts w:asciiTheme="majorHAnsi" w:hAnsiTheme="majorHAnsi" w:cstheme="majorHAnsi"/>
                <w:i/>
                <w:color w:val="4D5156"/>
                <w:szCs w:val="21"/>
                <w:shd w:val="clear" w:color="auto" w:fill="FFFFFF"/>
              </w:rPr>
              <w:t>Ficus ovate</w:t>
            </w:r>
          </w:p>
        </w:tc>
        <w:tc>
          <w:tcPr>
            <w:tcW w:w="4508" w:type="dxa"/>
          </w:tcPr>
          <w:p w14:paraId="60FE1E13" w14:textId="14EC8EF2" w:rsidR="0084408F" w:rsidRPr="00A571AE" w:rsidRDefault="0084408F">
            <w:pPr>
              <w:spacing w:line="276" w:lineRule="auto"/>
              <w:rPr>
                <w:rFonts w:asciiTheme="majorHAnsi" w:hAnsiTheme="majorHAnsi" w:cstheme="majorHAnsi"/>
                <w:i/>
                <w:iCs/>
              </w:rPr>
            </w:pPr>
            <w:r w:rsidRPr="00A571AE">
              <w:rPr>
                <w:rFonts w:asciiTheme="majorHAnsi" w:hAnsiTheme="majorHAnsi" w:cstheme="majorHAnsi"/>
                <w:i/>
                <w:iCs/>
              </w:rPr>
              <w:t>Endangered</w:t>
            </w:r>
          </w:p>
        </w:tc>
      </w:tr>
      <w:tr w:rsidR="0084408F" w:rsidRPr="00A571AE" w14:paraId="0047B532" w14:textId="77777777" w:rsidTr="0084408F">
        <w:tc>
          <w:tcPr>
            <w:tcW w:w="4508" w:type="dxa"/>
          </w:tcPr>
          <w:p w14:paraId="6F2766D1" w14:textId="376AB90B" w:rsidR="0084408F" w:rsidRPr="00A571AE" w:rsidRDefault="0084408F">
            <w:pPr>
              <w:spacing w:line="276" w:lineRule="auto"/>
              <w:rPr>
                <w:rFonts w:asciiTheme="majorHAnsi" w:hAnsiTheme="majorHAnsi" w:cstheme="majorHAnsi"/>
              </w:rPr>
            </w:pPr>
            <w:r w:rsidRPr="00A571AE">
              <w:rPr>
                <w:rFonts w:asciiTheme="majorHAnsi" w:hAnsiTheme="majorHAnsi" w:cstheme="majorHAnsi"/>
                <w:i/>
                <w:color w:val="4D5156"/>
                <w:szCs w:val="21"/>
                <w:shd w:val="clear" w:color="auto" w:fill="FFFFFF"/>
              </w:rPr>
              <w:t>Acacia pennata</w:t>
            </w:r>
          </w:p>
        </w:tc>
        <w:tc>
          <w:tcPr>
            <w:tcW w:w="4508" w:type="dxa"/>
          </w:tcPr>
          <w:p w14:paraId="55A0436E" w14:textId="6E627798" w:rsidR="0084408F" w:rsidRPr="00A571AE" w:rsidRDefault="0084408F">
            <w:pPr>
              <w:spacing w:line="276" w:lineRule="auto"/>
              <w:rPr>
                <w:rFonts w:asciiTheme="majorHAnsi" w:hAnsiTheme="majorHAnsi" w:cstheme="majorHAnsi"/>
                <w:i/>
                <w:iCs/>
              </w:rPr>
            </w:pPr>
            <w:r w:rsidRPr="00A571AE">
              <w:rPr>
                <w:rFonts w:asciiTheme="majorHAnsi" w:hAnsiTheme="majorHAnsi" w:cstheme="majorHAnsi"/>
                <w:i/>
                <w:iCs/>
              </w:rPr>
              <w:t>LC</w:t>
            </w:r>
          </w:p>
        </w:tc>
      </w:tr>
      <w:tr w:rsidR="0084408F" w:rsidRPr="00A571AE" w14:paraId="50EDE8B3" w14:textId="77777777" w:rsidTr="0084408F">
        <w:tc>
          <w:tcPr>
            <w:tcW w:w="4508" w:type="dxa"/>
          </w:tcPr>
          <w:p w14:paraId="59FEF7A9" w14:textId="2D35A056" w:rsidR="0084408F" w:rsidRPr="00A571AE" w:rsidRDefault="0084408F">
            <w:pPr>
              <w:spacing w:line="276" w:lineRule="auto"/>
              <w:rPr>
                <w:rFonts w:asciiTheme="majorHAnsi" w:hAnsiTheme="majorHAnsi" w:cstheme="majorHAnsi"/>
              </w:rPr>
            </w:pPr>
            <w:r w:rsidRPr="00A571AE">
              <w:rPr>
                <w:rStyle w:val="Emphasis"/>
                <w:rFonts w:asciiTheme="majorHAnsi" w:hAnsiTheme="majorHAnsi" w:cstheme="majorHAnsi"/>
                <w:color w:val="212121"/>
                <w:shd w:val="clear" w:color="auto" w:fill="FFFCF0"/>
              </w:rPr>
              <w:t>Dracaena steudneri</w:t>
            </w:r>
          </w:p>
        </w:tc>
        <w:tc>
          <w:tcPr>
            <w:tcW w:w="4508" w:type="dxa"/>
          </w:tcPr>
          <w:p w14:paraId="256FE697" w14:textId="3711F595" w:rsidR="0084408F" w:rsidRPr="00A571AE" w:rsidRDefault="0084408F">
            <w:pPr>
              <w:spacing w:line="276" w:lineRule="auto"/>
              <w:rPr>
                <w:rFonts w:asciiTheme="majorHAnsi" w:hAnsiTheme="majorHAnsi" w:cstheme="majorHAnsi"/>
                <w:i/>
                <w:iCs/>
              </w:rPr>
            </w:pPr>
            <w:r w:rsidRPr="00A571AE">
              <w:rPr>
                <w:rFonts w:asciiTheme="majorHAnsi" w:hAnsiTheme="majorHAnsi" w:cstheme="majorHAnsi"/>
                <w:i/>
                <w:iCs/>
              </w:rPr>
              <w:t>LC</w:t>
            </w:r>
          </w:p>
        </w:tc>
      </w:tr>
      <w:tr w:rsidR="0084408F" w:rsidRPr="00A571AE" w14:paraId="640AB07E" w14:textId="77777777" w:rsidTr="0084408F">
        <w:tc>
          <w:tcPr>
            <w:tcW w:w="4508" w:type="dxa"/>
          </w:tcPr>
          <w:p w14:paraId="5204FD8F" w14:textId="1F94A455" w:rsidR="0084408F" w:rsidRPr="00A571AE" w:rsidRDefault="00314941">
            <w:pPr>
              <w:spacing w:line="276" w:lineRule="auto"/>
              <w:rPr>
                <w:rFonts w:asciiTheme="majorHAnsi" w:hAnsiTheme="majorHAnsi" w:cstheme="majorHAnsi"/>
              </w:rPr>
            </w:pPr>
            <w:r w:rsidRPr="00A571AE">
              <w:rPr>
                <w:rStyle w:val="Emphasis"/>
                <w:rFonts w:asciiTheme="majorHAnsi" w:hAnsiTheme="majorHAnsi" w:cstheme="majorHAnsi"/>
                <w:color w:val="212121"/>
                <w:shd w:val="clear" w:color="auto" w:fill="FFFCF0"/>
              </w:rPr>
              <w:t>Senna petersiana</w:t>
            </w:r>
          </w:p>
        </w:tc>
        <w:tc>
          <w:tcPr>
            <w:tcW w:w="4508" w:type="dxa"/>
          </w:tcPr>
          <w:p w14:paraId="24802B52" w14:textId="14C90122" w:rsidR="0084408F" w:rsidRPr="00A571AE" w:rsidRDefault="00E83584">
            <w:pPr>
              <w:spacing w:line="276" w:lineRule="auto"/>
              <w:rPr>
                <w:rFonts w:asciiTheme="majorHAnsi" w:hAnsiTheme="majorHAnsi" w:cstheme="majorHAnsi"/>
                <w:i/>
                <w:iCs/>
              </w:rPr>
            </w:pPr>
            <w:r w:rsidRPr="00A571AE">
              <w:rPr>
                <w:rFonts w:asciiTheme="majorHAnsi" w:hAnsiTheme="majorHAnsi" w:cstheme="majorHAnsi"/>
                <w:i/>
                <w:iCs/>
              </w:rPr>
              <w:t>LC</w:t>
            </w:r>
          </w:p>
        </w:tc>
      </w:tr>
      <w:tr w:rsidR="0084408F" w:rsidRPr="00A571AE" w14:paraId="0AFFFFAE" w14:textId="77777777" w:rsidTr="0084408F">
        <w:tc>
          <w:tcPr>
            <w:tcW w:w="4508" w:type="dxa"/>
          </w:tcPr>
          <w:p w14:paraId="0921CB76" w14:textId="22697791" w:rsidR="0084408F" w:rsidRPr="00A571AE" w:rsidRDefault="00314941">
            <w:pPr>
              <w:spacing w:line="276" w:lineRule="auto"/>
              <w:rPr>
                <w:rFonts w:asciiTheme="majorHAnsi" w:hAnsiTheme="majorHAnsi" w:cstheme="majorHAnsi"/>
              </w:rPr>
            </w:pPr>
            <w:r w:rsidRPr="00A571AE">
              <w:rPr>
                <w:rStyle w:val="Emphasis"/>
                <w:rFonts w:asciiTheme="majorHAnsi" w:hAnsiTheme="majorHAnsi" w:cstheme="majorHAnsi"/>
                <w:color w:val="212121"/>
                <w:shd w:val="clear" w:color="auto" w:fill="FFFCF0"/>
              </w:rPr>
              <w:t>Ficus tinctoria</w:t>
            </w:r>
          </w:p>
        </w:tc>
        <w:tc>
          <w:tcPr>
            <w:tcW w:w="4508" w:type="dxa"/>
          </w:tcPr>
          <w:p w14:paraId="708720BE" w14:textId="7E3D2753" w:rsidR="0084408F" w:rsidRPr="00A571AE" w:rsidRDefault="00E83584">
            <w:pPr>
              <w:spacing w:line="276" w:lineRule="auto"/>
              <w:rPr>
                <w:rFonts w:asciiTheme="majorHAnsi" w:hAnsiTheme="majorHAnsi" w:cstheme="majorHAnsi"/>
                <w:i/>
                <w:iCs/>
              </w:rPr>
            </w:pPr>
            <w:r w:rsidRPr="00A571AE">
              <w:rPr>
                <w:rFonts w:asciiTheme="majorHAnsi" w:hAnsiTheme="majorHAnsi" w:cstheme="majorHAnsi"/>
                <w:i/>
                <w:iCs/>
              </w:rPr>
              <w:t>LC</w:t>
            </w:r>
          </w:p>
        </w:tc>
      </w:tr>
    </w:tbl>
    <w:p w14:paraId="574A04A2" w14:textId="77777777" w:rsidR="0084408F" w:rsidRPr="00A571AE" w:rsidRDefault="0084408F">
      <w:pPr>
        <w:spacing w:line="276" w:lineRule="auto"/>
        <w:rPr>
          <w:rFonts w:asciiTheme="majorHAnsi" w:hAnsiTheme="majorHAnsi" w:cstheme="majorHAnsi"/>
        </w:rPr>
      </w:pPr>
    </w:p>
    <w:p w14:paraId="0227811C" w14:textId="77777777" w:rsidR="00E67A3D" w:rsidRPr="00A571AE" w:rsidRDefault="00E67A3D">
      <w:pPr>
        <w:spacing w:line="276" w:lineRule="auto"/>
        <w:rPr>
          <w:rStyle w:val="Emphasis"/>
          <w:rFonts w:asciiTheme="majorHAnsi" w:hAnsiTheme="majorHAnsi" w:cstheme="majorHAnsi"/>
          <w:color w:val="212121"/>
          <w:shd w:val="clear" w:color="auto" w:fill="FFFCF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A0C00" w:rsidRPr="00A571AE" w14:paraId="09FBA595" w14:textId="77777777" w:rsidTr="00F402F0">
        <w:tc>
          <w:tcPr>
            <w:tcW w:w="9242" w:type="dxa"/>
          </w:tcPr>
          <w:p w14:paraId="0EDB3136" w14:textId="5BA31F9B" w:rsidR="002A0C00" w:rsidRPr="00A571AE" w:rsidRDefault="007D017C" w:rsidP="005154B4">
            <w:pPr>
              <w:spacing w:before="100" w:beforeAutospacing="1" w:after="100" w:afterAutospacing="1"/>
              <w:contextualSpacing w:val="0"/>
              <w:rPr>
                <w:rFonts w:asciiTheme="majorHAnsi" w:eastAsia="Times New Roman" w:hAnsiTheme="majorHAnsi" w:cstheme="majorHAnsi"/>
                <w:sz w:val="24"/>
                <w:lang w:val="en-US"/>
              </w:rPr>
            </w:pPr>
            <w:r w:rsidRPr="00A571AE">
              <w:rPr>
                <w:rFonts w:asciiTheme="majorHAnsi" w:eastAsia="Times New Roman" w:hAnsiTheme="majorHAnsi" w:cstheme="majorHAnsi"/>
                <w:noProof/>
                <w:sz w:val="24"/>
                <w:lang w:val="en-US"/>
              </w:rPr>
              <w:drawing>
                <wp:inline distT="0" distB="0" distL="0" distR="0" wp14:anchorId="15E54EE0" wp14:editId="190FAC50">
                  <wp:extent cx="5629275" cy="2595722"/>
                  <wp:effectExtent l="0" t="0" r="0" b="0"/>
                  <wp:docPr id="14" name="Picture 14" descr="C:\Users\PC\Downloads\WhatsApp Image 2024-10-19 at 11.33.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ownloads\WhatsApp Image 2024-10-19 at 11.33.30 AM.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9275" cy="2595722"/>
                          </a:xfrm>
                          <a:prstGeom prst="rect">
                            <a:avLst/>
                          </a:prstGeom>
                          <a:noFill/>
                          <a:ln>
                            <a:noFill/>
                          </a:ln>
                        </pic:spPr>
                      </pic:pic>
                    </a:graphicData>
                  </a:graphic>
                </wp:inline>
              </w:drawing>
            </w:r>
          </w:p>
        </w:tc>
      </w:tr>
    </w:tbl>
    <w:p w14:paraId="160C0B1D" w14:textId="70479573" w:rsidR="00E67A3D" w:rsidRPr="00A571AE" w:rsidRDefault="00896C18" w:rsidP="009621FB">
      <w:pPr>
        <w:pStyle w:val="Caption"/>
      </w:pPr>
      <w:bookmarkStart w:id="180" w:name="_Toc214963794"/>
      <w:r w:rsidRPr="00A571AE">
        <w:t xml:space="preserve">Figure </w:t>
      </w:r>
      <w:r w:rsidR="00CD7400">
        <w:fldChar w:fldCharType="begin"/>
      </w:r>
      <w:r w:rsidR="00CD7400">
        <w:instrText xml:space="preserve"> SEQ Figure \* ARABIC </w:instrText>
      </w:r>
      <w:r w:rsidR="00CD7400">
        <w:fldChar w:fldCharType="separate"/>
      </w:r>
      <w:r w:rsidR="00CD7400">
        <w:rPr>
          <w:noProof/>
        </w:rPr>
        <w:t>11</w:t>
      </w:r>
      <w:r w:rsidR="00CD7400">
        <w:fldChar w:fldCharType="end"/>
      </w:r>
      <w:r w:rsidRPr="00A571AE">
        <w:t xml:space="preserve">: Environmental setting around Chobe </w:t>
      </w:r>
      <w:r w:rsidR="00B968A2">
        <w:t>stream crossing</w:t>
      </w:r>
      <w:bookmarkEnd w:id="180"/>
    </w:p>
    <w:p w14:paraId="1166E341" w14:textId="77777777" w:rsidR="00865DA1" w:rsidRPr="00A571AE" w:rsidRDefault="00865DA1">
      <w:pPr>
        <w:rPr>
          <w:rFonts w:asciiTheme="majorHAnsi" w:hAnsiTheme="majorHAnsi" w:cstheme="majorHAnsi"/>
        </w:rPr>
      </w:pPr>
    </w:p>
    <w:p w14:paraId="67132409" w14:textId="77777777" w:rsidR="0061705A" w:rsidRPr="00A571AE" w:rsidRDefault="0061705A">
      <w:pPr>
        <w:pStyle w:val="Heading3"/>
      </w:pPr>
      <w:bookmarkStart w:id="181" w:name="_Toc216258343"/>
      <w:r w:rsidRPr="00A571AE">
        <w:t>Fauna</w:t>
      </w:r>
      <w:bookmarkEnd w:id="181"/>
    </w:p>
    <w:p w14:paraId="645A5891" w14:textId="32CAEF41" w:rsidR="0061705A" w:rsidRPr="00A571AE" w:rsidRDefault="0061705A">
      <w:pPr>
        <w:spacing w:line="276" w:lineRule="auto"/>
        <w:rPr>
          <w:rFonts w:asciiTheme="majorHAnsi" w:hAnsiTheme="majorHAnsi" w:cstheme="majorHAnsi"/>
        </w:rPr>
      </w:pPr>
      <w:r w:rsidRPr="00A571AE">
        <w:rPr>
          <w:rFonts w:asciiTheme="majorHAnsi" w:hAnsiTheme="majorHAnsi" w:cstheme="majorHAnsi"/>
        </w:rPr>
        <w:t xml:space="preserve">The rich and varied ecosystems of the MFNP provide habitats for an equally wide diversity of animal communities and species. Wildlife includes lions, leopards, elephants, hyenas, giraffes, hartebeests, oribis, Uganda kobs, baboons, hippos, Nile crocodiles and many bird species. </w:t>
      </w:r>
      <w:r w:rsidR="00616027">
        <w:rPr>
          <w:rFonts w:asciiTheme="majorHAnsi" w:hAnsiTheme="majorHAnsi" w:cstheme="majorHAnsi"/>
        </w:rPr>
        <w:t>Observations at a radius of 100m were made within t</w:t>
      </w:r>
      <w:r w:rsidRPr="00A571AE">
        <w:rPr>
          <w:rFonts w:asciiTheme="majorHAnsi" w:hAnsiTheme="majorHAnsi" w:cstheme="majorHAnsi"/>
        </w:rPr>
        <w:t xml:space="preserve">he project area and its zone of influence support diversity of large and small species of animals in the aquatic and terrestrial spheres including </w:t>
      </w:r>
      <w:r w:rsidR="008569BE" w:rsidRPr="00A571AE">
        <w:rPr>
          <w:rFonts w:asciiTheme="majorHAnsi" w:hAnsiTheme="majorHAnsi" w:cstheme="majorHAnsi"/>
        </w:rPr>
        <w:t>Antelopes, lions, Waterbucks</w:t>
      </w:r>
      <w:r w:rsidR="00F71C91" w:rsidRPr="00A571AE">
        <w:rPr>
          <w:rFonts w:asciiTheme="majorHAnsi" w:hAnsiTheme="majorHAnsi" w:cstheme="majorHAnsi"/>
        </w:rPr>
        <w:t xml:space="preserve">, Jackson hartebeest, Hippos, buffalo </w:t>
      </w:r>
      <w:r w:rsidR="00616027">
        <w:rPr>
          <w:rFonts w:asciiTheme="majorHAnsi" w:hAnsiTheme="majorHAnsi" w:cstheme="majorHAnsi"/>
        </w:rPr>
        <w:t>among others</w:t>
      </w:r>
      <w:r w:rsidR="00F71C91" w:rsidRPr="00A571AE">
        <w:rPr>
          <w:rFonts w:asciiTheme="majorHAnsi" w:hAnsiTheme="majorHAnsi" w:cstheme="majorHAnsi"/>
        </w:rPr>
        <w:t xml:space="preserve">. </w:t>
      </w:r>
    </w:p>
    <w:p w14:paraId="0901B3B4" w14:textId="77777777" w:rsidR="00F402F0" w:rsidRPr="00A571AE" w:rsidRDefault="00F402F0">
      <w:pPr>
        <w:spacing w:line="276" w:lineRule="auto"/>
        <w:rPr>
          <w:rFonts w:asciiTheme="majorHAnsi" w:hAnsiTheme="majorHAnsi" w:cstheme="majorHAnsi"/>
        </w:rPr>
      </w:pPr>
    </w:p>
    <w:p w14:paraId="790490B5" w14:textId="77777777" w:rsidR="0061705A" w:rsidRPr="00A571AE" w:rsidRDefault="0061705A">
      <w:pPr>
        <w:pStyle w:val="Heading3"/>
      </w:pPr>
      <w:bookmarkStart w:id="182" w:name="_Toc216258344"/>
      <w:r w:rsidRPr="00A571AE">
        <w:t>Avifauna</w:t>
      </w:r>
      <w:bookmarkEnd w:id="182"/>
    </w:p>
    <w:p w14:paraId="3F306E62" w14:textId="00859F33" w:rsidR="008569BE" w:rsidRPr="00A571AE" w:rsidRDefault="0061705A">
      <w:pPr>
        <w:spacing w:line="276" w:lineRule="auto"/>
        <w:rPr>
          <w:rFonts w:asciiTheme="majorHAnsi" w:hAnsiTheme="majorHAnsi" w:cstheme="majorHAnsi"/>
        </w:rPr>
      </w:pPr>
      <w:r w:rsidRPr="00A571AE">
        <w:rPr>
          <w:rFonts w:asciiTheme="majorHAnsi" w:hAnsiTheme="majorHAnsi" w:cstheme="majorHAnsi"/>
        </w:rPr>
        <w:t>The MFNP is very rich in bird species whose habitats including savannah forests, grassland, woodland, thicket, wetlands and open water. The thickets and woodlands closer to the riverbank harbor Swallow-tailed and Red-throated Bee-eaters; Woodland birdlife variety include Pied, Giant and Malachite Kingfishers; Francolin; Hornbills, Grey heron; Hamerkop; Shrikes; Flycatchers; Cuckoos; Woodpeckers; Crombecs and Warblers; riverbanks are home to ducks, geese, stilts and plovers; and swamps are well known for wide variety of water birds, including the Shoebill. The bird species of MFNP include Albertine Rift endemics</w:t>
      </w:r>
      <w:r w:rsidR="003E350C">
        <w:rPr>
          <w:rFonts w:asciiTheme="majorHAnsi" w:hAnsiTheme="majorHAnsi" w:cstheme="majorHAnsi"/>
        </w:rPr>
        <w:t xml:space="preserve"> like Northern red bishop, Northern carmine bee-eater, and African fish eagle</w:t>
      </w:r>
      <w:r w:rsidR="008569BE" w:rsidRPr="00A571AE">
        <w:rPr>
          <w:rFonts w:asciiTheme="majorHAnsi" w:hAnsiTheme="majorHAnsi" w:cstheme="majorHAnsi"/>
        </w:rPr>
        <w:t xml:space="preserve">. No bird nests were observed on plants in the river section at the Mupina and Chobe </w:t>
      </w:r>
      <w:r w:rsidR="00743CB2">
        <w:rPr>
          <w:rFonts w:asciiTheme="majorHAnsi" w:hAnsiTheme="majorHAnsi" w:cstheme="majorHAnsi"/>
        </w:rPr>
        <w:t xml:space="preserve">stream crossing </w:t>
      </w:r>
      <w:r w:rsidR="008569BE" w:rsidRPr="00A571AE">
        <w:rPr>
          <w:rFonts w:asciiTheme="majorHAnsi" w:hAnsiTheme="majorHAnsi" w:cstheme="majorHAnsi"/>
        </w:rPr>
        <w:t xml:space="preserve"> sections.</w:t>
      </w:r>
    </w:p>
    <w:p w14:paraId="715FCA72" w14:textId="77777777" w:rsidR="00F402F0" w:rsidRPr="00A571AE" w:rsidRDefault="00F402F0">
      <w:pPr>
        <w:spacing w:line="276" w:lineRule="auto"/>
        <w:rPr>
          <w:rFonts w:asciiTheme="majorHAnsi" w:hAnsiTheme="majorHAnsi" w:cstheme="majorHAnsi"/>
        </w:rPr>
      </w:pPr>
    </w:p>
    <w:p w14:paraId="40077E8B" w14:textId="77777777" w:rsidR="004E0B98" w:rsidRPr="00A571AE" w:rsidRDefault="004E0B98">
      <w:pPr>
        <w:pStyle w:val="Heading3"/>
      </w:pPr>
      <w:bookmarkStart w:id="183" w:name="_Toc216258345"/>
      <w:r w:rsidRPr="00A571AE">
        <w:lastRenderedPageBreak/>
        <w:t>Aquatic ecology</w:t>
      </w:r>
      <w:bookmarkEnd w:id="183"/>
    </w:p>
    <w:p w14:paraId="48B80E9F" w14:textId="77777777" w:rsidR="00351D0F" w:rsidRPr="00A571AE" w:rsidRDefault="00351D0F">
      <w:pPr>
        <w:spacing w:line="276" w:lineRule="auto"/>
        <w:rPr>
          <w:rFonts w:asciiTheme="majorHAnsi" w:hAnsiTheme="majorHAnsi" w:cstheme="majorHAnsi"/>
        </w:rPr>
      </w:pPr>
      <w:r w:rsidRPr="00A571AE">
        <w:rPr>
          <w:rFonts w:asciiTheme="majorHAnsi" w:hAnsiTheme="majorHAnsi" w:cstheme="majorHAnsi"/>
        </w:rPr>
        <w:t>The terrestrial vegetation in the river channel indicates the rivers have been wet for a considerable time and probably perennial. This trend is anticipated to continue.</w:t>
      </w:r>
    </w:p>
    <w:p w14:paraId="5815D2E3" w14:textId="77777777" w:rsidR="00351D0F" w:rsidRPr="00A571AE" w:rsidRDefault="00351D0F">
      <w:pPr>
        <w:spacing w:line="276" w:lineRule="auto"/>
        <w:rPr>
          <w:rFonts w:asciiTheme="majorHAnsi" w:hAnsiTheme="majorHAnsi" w:cstheme="majorHAnsi"/>
        </w:rPr>
      </w:pPr>
      <w:r w:rsidRPr="00A571AE">
        <w:rPr>
          <w:rFonts w:asciiTheme="majorHAnsi" w:hAnsiTheme="majorHAnsi" w:cstheme="majorHAnsi"/>
        </w:rPr>
        <w:t>MFNP fresh water supports diverse fish community of over 40 species; 23 species are of conservation concern (IUCN red list); one endemic to the Albertine rift; and six species introduced to Victoria Nile.</w:t>
      </w:r>
    </w:p>
    <w:p w14:paraId="32037752" w14:textId="77777777" w:rsidR="00FF3C38" w:rsidRPr="00A571AE" w:rsidRDefault="00FF3C38">
      <w:pPr>
        <w:spacing w:line="276" w:lineRule="auto"/>
        <w:rPr>
          <w:rFonts w:asciiTheme="majorHAnsi" w:hAnsiTheme="majorHAnsi" w:cstheme="majorHAnsi"/>
        </w:rPr>
      </w:pPr>
    </w:p>
    <w:p w14:paraId="5848223C" w14:textId="21391ADB" w:rsidR="00351D0F" w:rsidRPr="00A571AE" w:rsidRDefault="00351D0F">
      <w:pPr>
        <w:spacing w:line="276" w:lineRule="auto"/>
        <w:rPr>
          <w:rFonts w:asciiTheme="majorHAnsi" w:hAnsiTheme="majorHAnsi" w:cstheme="majorHAnsi"/>
        </w:rPr>
      </w:pPr>
      <w:r w:rsidRPr="00A571AE">
        <w:rPr>
          <w:rFonts w:asciiTheme="majorHAnsi" w:hAnsiTheme="majorHAnsi" w:cstheme="majorHAnsi"/>
        </w:rPr>
        <w:t xml:space="preserve"> Mupina and </w:t>
      </w:r>
      <w:r w:rsidR="001A029C">
        <w:rPr>
          <w:rFonts w:asciiTheme="majorHAnsi" w:hAnsiTheme="majorHAnsi" w:cstheme="majorHAnsi"/>
        </w:rPr>
        <w:t>C</w:t>
      </w:r>
      <w:r w:rsidRPr="00A571AE">
        <w:rPr>
          <w:rFonts w:asciiTheme="majorHAnsi" w:hAnsiTheme="majorHAnsi" w:cstheme="majorHAnsi"/>
        </w:rPr>
        <w:t xml:space="preserve">hobe rivers range from moderate to slow flows at the </w:t>
      </w:r>
      <w:r w:rsidR="00743CB2">
        <w:rPr>
          <w:rFonts w:asciiTheme="majorHAnsi" w:hAnsiTheme="majorHAnsi" w:cstheme="majorHAnsi"/>
        </w:rPr>
        <w:t>stream crossing</w:t>
      </w:r>
      <w:r w:rsidRPr="00A571AE">
        <w:rPr>
          <w:rFonts w:asciiTheme="majorHAnsi" w:hAnsiTheme="majorHAnsi" w:cstheme="majorHAnsi"/>
        </w:rPr>
        <w:t xml:space="preserve"> construction sites. </w:t>
      </w:r>
      <w:r w:rsidR="0015505B">
        <w:rPr>
          <w:rFonts w:asciiTheme="majorHAnsi" w:hAnsiTheme="majorHAnsi" w:cstheme="majorHAnsi"/>
        </w:rPr>
        <w:t>Observations made at a radius of 100m indicated that n</w:t>
      </w:r>
      <w:r w:rsidRPr="00A571AE">
        <w:rPr>
          <w:rFonts w:asciiTheme="majorHAnsi" w:hAnsiTheme="majorHAnsi" w:cstheme="majorHAnsi"/>
        </w:rPr>
        <w:t>o fingeri</w:t>
      </w:r>
      <w:r w:rsidR="00E12DDC">
        <w:rPr>
          <w:rFonts w:asciiTheme="majorHAnsi" w:hAnsiTheme="majorHAnsi" w:cstheme="majorHAnsi"/>
        </w:rPr>
        <w:t>l</w:t>
      </w:r>
      <w:r w:rsidRPr="00A571AE">
        <w:rPr>
          <w:rFonts w:asciiTheme="majorHAnsi" w:hAnsiTheme="majorHAnsi" w:cstheme="majorHAnsi"/>
        </w:rPr>
        <w:t>ngs</w:t>
      </w:r>
      <w:r w:rsidR="00FF3C38" w:rsidRPr="00A571AE">
        <w:rPr>
          <w:rFonts w:asciiTheme="majorHAnsi" w:hAnsiTheme="majorHAnsi" w:cstheme="majorHAnsi"/>
        </w:rPr>
        <w:t>,</w:t>
      </w:r>
      <w:r w:rsidRPr="00A571AE">
        <w:rPr>
          <w:rFonts w:asciiTheme="majorHAnsi" w:hAnsiTheme="majorHAnsi" w:cstheme="majorHAnsi"/>
        </w:rPr>
        <w:t xml:space="preserve"> neither suitable spawning habitat were registered </w:t>
      </w:r>
      <w:r w:rsidR="00FF3C38" w:rsidRPr="00A571AE">
        <w:rPr>
          <w:rFonts w:asciiTheme="majorHAnsi" w:hAnsiTheme="majorHAnsi" w:cstheme="majorHAnsi"/>
        </w:rPr>
        <w:t xml:space="preserve">around </w:t>
      </w:r>
      <w:r w:rsidRPr="00A571AE">
        <w:rPr>
          <w:rFonts w:asciiTheme="majorHAnsi" w:hAnsiTheme="majorHAnsi" w:cstheme="majorHAnsi"/>
        </w:rPr>
        <w:t>the upstream and downstream sections of either rivers.</w:t>
      </w:r>
    </w:p>
    <w:p w14:paraId="7F2D33A1" w14:textId="77777777" w:rsidR="006A1EE0" w:rsidRPr="00A571AE" w:rsidRDefault="006A1EE0">
      <w:pPr>
        <w:pStyle w:val="Heading2"/>
      </w:pPr>
      <w:bookmarkStart w:id="184" w:name="_Toc216258346"/>
      <w:r w:rsidRPr="00A571AE">
        <w:t>Air quality</w:t>
      </w:r>
      <w:bookmarkEnd w:id="184"/>
    </w:p>
    <w:p w14:paraId="042298A2" w14:textId="26C8074C" w:rsidR="006A1EE0" w:rsidRPr="00A571AE" w:rsidRDefault="006A1EE0">
      <w:pPr>
        <w:spacing w:line="276" w:lineRule="auto"/>
        <w:rPr>
          <w:rFonts w:asciiTheme="majorHAnsi" w:hAnsiTheme="majorHAnsi" w:cstheme="majorHAnsi"/>
        </w:rPr>
      </w:pPr>
      <w:r w:rsidRPr="00A571AE">
        <w:rPr>
          <w:rFonts w:asciiTheme="majorHAnsi" w:hAnsiTheme="majorHAnsi" w:cstheme="majorHAnsi"/>
        </w:rPr>
        <w:t xml:space="preserve">Existing major pollutant sources in the area are scarce, with limited vehicle emissions from UWA and Tourism operations. No observable particulate/ fugitive dust was </w:t>
      </w:r>
      <w:r w:rsidR="00896C18" w:rsidRPr="00A571AE">
        <w:rPr>
          <w:rFonts w:asciiTheme="majorHAnsi" w:hAnsiTheme="majorHAnsi" w:cstheme="majorHAnsi"/>
        </w:rPr>
        <w:t>recorded</w:t>
      </w:r>
      <w:r w:rsidRPr="00A571AE">
        <w:rPr>
          <w:rFonts w:asciiTheme="majorHAnsi" w:hAnsiTheme="majorHAnsi" w:cstheme="majorHAnsi"/>
        </w:rPr>
        <w:t xml:space="preserve"> that necessitate measurement and recording within 2km radius of the project sites due to </w:t>
      </w:r>
      <w:r w:rsidR="00743CB2">
        <w:rPr>
          <w:rFonts w:asciiTheme="majorHAnsi" w:hAnsiTheme="majorHAnsi" w:cstheme="majorHAnsi"/>
        </w:rPr>
        <w:t xml:space="preserve">the </w:t>
      </w:r>
      <w:r w:rsidRPr="00A571AE">
        <w:rPr>
          <w:rFonts w:asciiTheme="majorHAnsi" w:hAnsiTheme="majorHAnsi" w:cstheme="majorHAnsi"/>
        </w:rPr>
        <w:t>rainy season during site assessments.</w:t>
      </w:r>
    </w:p>
    <w:p w14:paraId="3E463D1E" w14:textId="77777777" w:rsidR="00C142B0" w:rsidRPr="00A571AE" w:rsidRDefault="00C142B0">
      <w:pPr>
        <w:pStyle w:val="Heading2"/>
      </w:pPr>
      <w:bookmarkStart w:id="185" w:name="_Toc216258347"/>
      <w:r w:rsidRPr="00A571AE">
        <w:t>Noise</w:t>
      </w:r>
      <w:bookmarkEnd w:id="185"/>
    </w:p>
    <w:p w14:paraId="27A37F91" w14:textId="62CCB561" w:rsidR="00B00EF0" w:rsidRPr="00A571AE" w:rsidRDefault="00C142B0">
      <w:pPr>
        <w:spacing w:line="276" w:lineRule="auto"/>
        <w:rPr>
          <w:rFonts w:asciiTheme="majorHAnsi" w:hAnsiTheme="majorHAnsi" w:cstheme="majorHAnsi"/>
        </w:rPr>
      </w:pPr>
      <w:r w:rsidRPr="00A571AE">
        <w:rPr>
          <w:rFonts w:asciiTheme="majorHAnsi" w:hAnsiTheme="majorHAnsi" w:cstheme="majorHAnsi"/>
        </w:rPr>
        <w:t xml:space="preserve">No industrial or continuous noise sources were recorded around Mupina and Chobe </w:t>
      </w:r>
      <w:r w:rsidR="00743CB2">
        <w:rPr>
          <w:rFonts w:asciiTheme="majorHAnsi" w:hAnsiTheme="majorHAnsi" w:cstheme="majorHAnsi"/>
        </w:rPr>
        <w:t>stream</w:t>
      </w:r>
      <w:r w:rsidRPr="00A571AE">
        <w:rPr>
          <w:rFonts w:asciiTheme="majorHAnsi" w:hAnsiTheme="majorHAnsi" w:cstheme="majorHAnsi"/>
        </w:rPr>
        <w:t xml:space="preserve"> crossing</w:t>
      </w:r>
      <w:r w:rsidR="0054147E" w:rsidRPr="00A571AE">
        <w:rPr>
          <w:rFonts w:asciiTheme="majorHAnsi" w:hAnsiTheme="majorHAnsi" w:cstheme="majorHAnsi"/>
        </w:rPr>
        <w:t>s</w:t>
      </w:r>
      <w:r w:rsidRPr="00A571AE">
        <w:rPr>
          <w:rFonts w:asciiTheme="majorHAnsi" w:hAnsiTheme="majorHAnsi" w:cstheme="majorHAnsi"/>
        </w:rPr>
        <w:t>.</w:t>
      </w:r>
      <w:r w:rsidR="0054147E" w:rsidRPr="00A571AE">
        <w:rPr>
          <w:rFonts w:asciiTheme="majorHAnsi" w:hAnsiTheme="majorHAnsi" w:cstheme="majorHAnsi"/>
        </w:rPr>
        <w:t xml:space="preserve"> The average noise levels recorded during field assessment </w:t>
      </w:r>
      <w:r w:rsidR="00F662FD" w:rsidRPr="00A571AE">
        <w:rPr>
          <w:rFonts w:asciiTheme="majorHAnsi" w:hAnsiTheme="majorHAnsi" w:cstheme="majorHAnsi"/>
        </w:rPr>
        <w:t>around Chobe and Mupina were 52dB(A) attributed to majorly natural plant movements.</w:t>
      </w:r>
    </w:p>
    <w:p w14:paraId="4661A515" w14:textId="77777777" w:rsidR="00B00EF0" w:rsidRPr="00A571AE" w:rsidRDefault="00B00EF0">
      <w:pPr>
        <w:pStyle w:val="Heading2"/>
      </w:pPr>
      <w:bookmarkStart w:id="186" w:name="_Toc216258348"/>
      <w:r w:rsidRPr="00A571AE">
        <w:t>Socio-economic Environment</w:t>
      </w:r>
      <w:bookmarkEnd w:id="186"/>
      <w:r w:rsidRPr="00A571AE">
        <w:t xml:space="preserve"> </w:t>
      </w:r>
    </w:p>
    <w:p w14:paraId="0A7712C1" w14:textId="77777777" w:rsidR="00097DEE" w:rsidRPr="00A571AE" w:rsidRDefault="00097DEE">
      <w:pPr>
        <w:spacing w:line="276" w:lineRule="auto"/>
        <w:rPr>
          <w:rFonts w:asciiTheme="majorHAnsi" w:hAnsiTheme="majorHAnsi" w:cstheme="majorHAnsi"/>
        </w:rPr>
      </w:pPr>
    </w:p>
    <w:p w14:paraId="0A3CCB5B" w14:textId="36A59CA4" w:rsidR="00097DEE" w:rsidRPr="00A571AE" w:rsidRDefault="00097DEE">
      <w:pPr>
        <w:pStyle w:val="Heading3"/>
      </w:pPr>
      <w:bookmarkStart w:id="187" w:name="_Toc216258349"/>
      <w:r w:rsidRPr="00A571AE">
        <w:t>Location and Administrative structure</w:t>
      </w:r>
      <w:bookmarkEnd w:id="187"/>
    </w:p>
    <w:p w14:paraId="192F67BA" w14:textId="292A255D" w:rsidR="00681ED7" w:rsidRDefault="00681ED7">
      <w:pPr>
        <w:spacing w:line="276" w:lineRule="auto"/>
        <w:rPr>
          <w:rFonts w:asciiTheme="majorHAnsi" w:hAnsiTheme="majorHAnsi" w:cstheme="majorHAnsi"/>
          <w:lang w:val="en-US"/>
        </w:rPr>
      </w:pPr>
      <w:r>
        <w:t xml:space="preserve">Murchison Falls National Park is a famous national park in Uganda, East Africa. It is located in the northern part of the country, within the Masindi </w:t>
      </w:r>
      <w:r w:rsidR="00141AF9">
        <w:t xml:space="preserve">and </w:t>
      </w:r>
      <w:r>
        <w:t>Nwoya District. The park is situated around the Victoria Nile River and is known for its diverse wildlife, beautiful landscapes, and the impressive Murchison Falls. It’s located at coordinates longitude 2.1960° N and Long 31.5860° E at an altitude ranging from 619 meters to 1,292 meters above sea level.</w:t>
      </w:r>
    </w:p>
    <w:p w14:paraId="63A738FC" w14:textId="77777777" w:rsidR="001110C4" w:rsidRPr="00A571AE" w:rsidRDefault="001110C4">
      <w:pPr>
        <w:spacing w:line="276" w:lineRule="auto"/>
        <w:rPr>
          <w:rFonts w:asciiTheme="majorHAnsi" w:hAnsiTheme="majorHAnsi" w:cstheme="majorHAnsi"/>
        </w:rPr>
      </w:pPr>
    </w:p>
    <w:p w14:paraId="217A7E82" w14:textId="37599978" w:rsidR="00097DEE" w:rsidRPr="00A571AE" w:rsidRDefault="00097DEE">
      <w:pPr>
        <w:spacing w:line="276" w:lineRule="auto"/>
        <w:rPr>
          <w:rFonts w:asciiTheme="majorHAnsi" w:hAnsiTheme="majorHAnsi" w:cstheme="majorHAnsi"/>
        </w:rPr>
      </w:pPr>
      <w:r w:rsidRPr="00A571AE">
        <w:rPr>
          <w:rFonts w:asciiTheme="majorHAnsi" w:hAnsiTheme="majorHAnsi" w:cstheme="majorHAnsi"/>
        </w:rPr>
        <w:t xml:space="preserve">Chobe </w:t>
      </w:r>
      <w:r w:rsidR="00681ED7">
        <w:rPr>
          <w:rFonts w:asciiTheme="majorHAnsi" w:hAnsiTheme="majorHAnsi" w:cstheme="majorHAnsi"/>
        </w:rPr>
        <w:t xml:space="preserve">and Mupina </w:t>
      </w:r>
      <w:r w:rsidR="00743CB2">
        <w:rPr>
          <w:rFonts w:asciiTheme="majorHAnsi" w:hAnsiTheme="majorHAnsi" w:cstheme="majorHAnsi"/>
        </w:rPr>
        <w:t xml:space="preserve">stream crossings </w:t>
      </w:r>
      <w:r w:rsidRPr="00A571AE">
        <w:rPr>
          <w:rFonts w:asciiTheme="majorHAnsi" w:hAnsiTheme="majorHAnsi" w:cstheme="majorHAnsi"/>
        </w:rPr>
        <w:t xml:space="preserve">are located </w:t>
      </w:r>
      <w:r w:rsidR="00681ED7">
        <w:rPr>
          <w:rFonts w:asciiTheme="majorHAnsi" w:hAnsiTheme="majorHAnsi" w:cstheme="majorHAnsi"/>
        </w:rPr>
        <w:t xml:space="preserve">within </w:t>
      </w:r>
      <w:r w:rsidRPr="00A571AE">
        <w:rPr>
          <w:rFonts w:asciiTheme="majorHAnsi" w:hAnsiTheme="majorHAnsi" w:cstheme="majorHAnsi"/>
        </w:rPr>
        <w:t xml:space="preserve">Murchison Fall National Park, a protected area under the jurisdiction of UWA. There are UWA outposts within 500m and 1km from Mupina and Chobe </w:t>
      </w:r>
      <w:r w:rsidR="00743CB2">
        <w:rPr>
          <w:rFonts w:asciiTheme="majorHAnsi" w:hAnsiTheme="majorHAnsi" w:cstheme="majorHAnsi"/>
        </w:rPr>
        <w:t>stream crossings</w:t>
      </w:r>
      <w:r w:rsidRPr="00A571AE">
        <w:rPr>
          <w:rFonts w:asciiTheme="majorHAnsi" w:hAnsiTheme="majorHAnsi" w:cstheme="majorHAnsi"/>
        </w:rPr>
        <w:t xml:space="preserve"> respectively. These are often utilized by UWA during the monitoring of park </w:t>
      </w:r>
      <w:r w:rsidR="005A286E">
        <w:rPr>
          <w:rFonts w:asciiTheme="majorHAnsi" w:hAnsiTheme="majorHAnsi" w:cstheme="majorHAnsi"/>
        </w:rPr>
        <w:t>operations and the related tourism activities</w:t>
      </w:r>
      <w:r w:rsidRPr="00A571AE">
        <w:rPr>
          <w:rFonts w:asciiTheme="majorHAnsi" w:hAnsiTheme="majorHAnsi" w:cstheme="majorHAnsi"/>
        </w:rPr>
        <w:t>.</w:t>
      </w:r>
      <w:r w:rsidR="00141AF9">
        <w:rPr>
          <w:rFonts w:asciiTheme="majorHAnsi" w:hAnsiTheme="majorHAnsi" w:cstheme="majorHAnsi"/>
        </w:rPr>
        <w:t xml:space="preserve"> Chobe </w:t>
      </w:r>
      <w:r w:rsidR="00AA0241">
        <w:rPr>
          <w:rFonts w:asciiTheme="majorHAnsi" w:hAnsiTheme="majorHAnsi" w:cstheme="majorHAnsi"/>
        </w:rPr>
        <w:t>stream crossing</w:t>
      </w:r>
      <w:r w:rsidR="00141AF9">
        <w:rPr>
          <w:rFonts w:asciiTheme="majorHAnsi" w:hAnsiTheme="majorHAnsi" w:cstheme="majorHAnsi"/>
        </w:rPr>
        <w:t xml:space="preserve"> is located about 20km from the nearest community and Mupina </w:t>
      </w:r>
      <w:r w:rsidR="00AA0241">
        <w:rPr>
          <w:rFonts w:asciiTheme="majorHAnsi" w:hAnsiTheme="majorHAnsi" w:cstheme="majorHAnsi"/>
        </w:rPr>
        <w:t>stream crossing</w:t>
      </w:r>
      <w:r w:rsidR="00141AF9">
        <w:rPr>
          <w:rFonts w:asciiTheme="majorHAnsi" w:hAnsiTheme="majorHAnsi" w:cstheme="majorHAnsi"/>
        </w:rPr>
        <w:t xml:space="preserve"> is situated about 100km from the nearest community</w:t>
      </w:r>
      <w:r w:rsidR="0013456B">
        <w:rPr>
          <w:rFonts w:asciiTheme="majorHAnsi" w:hAnsiTheme="majorHAnsi" w:cstheme="majorHAnsi"/>
        </w:rPr>
        <w:t xml:space="preserve"> following the existing access roads</w:t>
      </w:r>
      <w:r w:rsidR="00141AF9">
        <w:rPr>
          <w:rFonts w:asciiTheme="majorHAnsi" w:hAnsiTheme="majorHAnsi" w:cstheme="majorHAnsi"/>
        </w:rPr>
        <w:t>. This clearly indicates that both sites are deep inside Murchison Falls National Park</w:t>
      </w:r>
      <w:r w:rsidR="00712CAB">
        <w:rPr>
          <w:rFonts w:asciiTheme="majorHAnsi" w:hAnsiTheme="majorHAnsi" w:cstheme="majorHAnsi"/>
        </w:rPr>
        <w:t xml:space="preserve"> and there are no households within the immediate project proximity.</w:t>
      </w:r>
    </w:p>
    <w:p w14:paraId="4DEB7762" w14:textId="24EE9977" w:rsidR="008B328C" w:rsidRPr="00A571AE" w:rsidRDefault="008B328C">
      <w:pPr>
        <w:spacing w:line="276" w:lineRule="auto"/>
        <w:rPr>
          <w:rFonts w:asciiTheme="majorHAnsi" w:hAnsiTheme="majorHAnsi" w:cstheme="majorHAnsi"/>
        </w:rPr>
      </w:pPr>
    </w:p>
    <w:p w14:paraId="48F0C2EF" w14:textId="77777777" w:rsidR="008B328C" w:rsidRPr="00A571AE" w:rsidRDefault="008B328C">
      <w:pPr>
        <w:pStyle w:val="Heading3"/>
      </w:pPr>
      <w:bookmarkStart w:id="188" w:name="_Toc216258350"/>
      <w:r w:rsidRPr="00A571AE">
        <w:t>Economic activities and sources of livelihood</w:t>
      </w:r>
      <w:bookmarkEnd w:id="188"/>
    </w:p>
    <w:p w14:paraId="0B298104" w14:textId="77930348" w:rsidR="00AA0241" w:rsidRDefault="00AA0241">
      <w:pPr>
        <w:spacing w:line="276" w:lineRule="auto"/>
      </w:pPr>
      <w:r w:rsidRPr="00AA0241">
        <w:t>Tourism is an important generator of foreign exchange, employment and investment. In recent times, there has been increased investment in tourism, particularly in travel, accommodation, and related facilities which has enhanced tourists’ experience in the country. MFNP is currently the most visited national park in Uganda with an average 65,000 annual visitors (UWA, 2019)</w:t>
      </w:r>
      <w:r>
        <w:t xml:space="preserve"> and tourism is considered as the key economic activity in the vicinity of the proposed project site</w:t>
      </w:r>
      <w:r w:rsidRPr="00AA0241">
        <w:t>.</w:t>
      </w:r>
    </w:p>
    <w:p w14:paraId="4F4AB1B9" w14:textId="77777777" w:rsidR="00AA0241" w:rsidRDefault="00AA0241">
      <w:pPr>
        <w:spacing w:line="276" w:lineRule="auto"/>
      </w:pPr>
    </w:p>
    <w:p w14:paraId="086C70C0" w14:textId="5C4AA61B" w:rsidR="008B328C" w:rsidRPr="00A571AE" w:rsidRDefault="008B328C">
      <w:pPr>
        <w:pStyle w:val="Heading3"/>
      </w:pPr>
      <w:bookmarkStart w:id="189" w:name="_Toc214508413"/>
      <w:bookmarkStart w:id="190" w:name="_Toc214508559"/>
      <w:bookmarkStart w:id="191" w:name="_Toc214963706"/>
      <w:bookmarkStart w:id="192" w:name="_Toc216258351"/>
      <w:bookmarkStart w:id="193" w:name="_Toc214508414"/>
      <w:bookmarkStart w:id="194" w:name="_Toc214508560"/>
      <w:bookmarkStart w:id="195" w:name="_Toc214963707"/>
      <w:bookmarkStart w:id="196" w:name="_Toc216258352"/>
      <w:bookmarkStart w:id="197" w:name="_Toc216258353"/>
      <w:bookmarkEnd w:id="189"/>
      <w:bookmarkEnd w:id="190"/>
      <w:bookmarkEnd w:id="191"/>
      <w:bookmarkEnd w:id="192"/>
      <w:bookmarkEnd w:id="193"/>
      <w:bookmarkEnd w:id="194"/>
      <w:bookmarkEnd w:id="195"/>
      <w:bookmarkEnd w:id="196"/>
      <w:r w:rsidRPr="00A571AE">
        <w:t>Land tenure and settlement characteristics</w:t>
      </w:r>
      <w:bookmarkEnd w:id="197"/>
    </w:p>
    <w:p w14:paraId="0F94333C" w14:textId="77777777" w:rsidR="002B061B" w:rsidRDefault="002B061B">
      <w:pPr>
        <w:spacing w:line="276" w:lineRule="auto"/>
        <w:rPr>
          <w:rFonts w:asciiTheme="majorHAnsi" w:hAnsiTheme="majorHAnsi" w:cstheme="majorHAnsi"/>
        </w:rPr>
      </w:pPr>
    </w:p>
    <w:p w14:paraId="0A136349" w14:textId="41F9CB47" w:rsidR="00D41041" w:rsidRDefault="008B328C" w:rsidP="00D41041">
      <w:pPr>
        <w:spacing w:line="276" w:lineRule="auto"/>
        <w:rPr>
          <w:rFonts w:asciiTheme="majorHAnsi" w:hAnsiTheme="majorHAnsi" w:cstheme="majorHAnsi"/>
        </w:rPr>
      </w:pPr>
      <w:commentRangeStart w:id="198"/>
      <w:commentRangeEnd w:id="198"/>
      <w:r w:rsidRPr="00A571AE">
        <w:rPr>
          <w:rFonts w:asciiTheme="majorHAnsi" w:hAnsiTheme="majorHAnsi" w:cstheme="majorHAnsi"/>
        </w:rPr>
        <w:lastRenderedPageBreak/>
        <w:t>The project site</w:t>
      </w:r>
      <w:r w:rsidR="008B43C7">
        <w:rPr>
          <w:rFonts w:asciiTheme="majorHAnsi" w:hAnsiTheme="majorHAnsi" w:cstheme="majorHAnsi"/>
        </w:rPr>
        <w:t>s are</w:t>
      </w:r>
      <w:r w:rsidRPr="00A571AE">
        <w:rPr>
          <w:rFonts w:asciiTheme="majorHAnsi" w:hAnsiTheme="majorHAnsi" w:cstheme="majorHAnsi"/>
        </w:rPr>
        <w:t xml:space="preserve"> located with</w:t>
      </w:r>
      <w:r w:rsidR="008B43C7">
        <w:rPr>
          <w:rFonts w:asciiTheme="majorHAnsi" w:hAnsiTheme="majorHAnsi" w:cstheme="majorHAnsi"/>
        </w:rPr>
        <w:t>in</w:t>
      </w:r>
      <w:r w:rsidRPr="00A571AE">
        <w:rPr>
          <w:rFonts w:asciiTheme="majorHAnsi" w:hAnsiTheme="majorHAnsi" w:cstheme="majorHAnsi"/>
        </w:rPr>
        <w:t xml:space="preserve"> the park</w:t>
      </w:r>
      <w:r w:rsidR="008B43C7">
        <w:rPr>
          <w:rFonts w:asciiTheme="majorHAnsi" w:hAnsiTheme="majorHAnsi" w:cstheme="majorHAnsi"/>
        </w:rPr>
        <w:t xml:space="preserve"> </w:t>
      </w:r>
      <w:r w:rsidR="005A286E">
        <w:rPr>
          <w:rFonts w:asciiTheme="majorHAnsi" w:hAnsiTheme="majorHAnsi" w:cstheme="majorHAnsi"/>
        </w:rPr>
        <w:t xml:space="preserve">which is </w:t>
      </w:r>
      <w:r w:rsidR="008B43C7">
        <w:rPr>
          <w:rFonts w:asciiTheme="majorHAnsi" w:hAnsiTheme="majorHAnsi" w:cstheme="majorHAnsi"/>
        </w:rPr>
        <w:t>prohibited</w:t>
      </w:r>
      <w:r w:rsidR="005A286E">
        <w:rPr>
          <w:rFonts w:asciiTheme="majorHAnsi" w:hAnsiTheme="majorHAnsi" w:cstheme="majorHAnsi"/>
        </w:rPr>
        <w:t xml:space="preserve"> from human settlements</w:t>
      </w:r>
      <w:r w:rsidR="00F14AAB">
        <w:rPr>
          <w:rFonts w:asciiTheme="majorHAnsi" w:hAnsiTheme="majorHAnsi" w:cstheme="majorHAnsi"/>
        </w:rPr>
        <w:t xml:space="preserve"> </w:t>
      </w:r>
      <w:r w:rsidR="0040174E">
        <w:rPr>
          <w:rFonts w:asciiTheme="majorHAnsi" w:hAnsiTheme="majorHAnsi" w:cstheme="majorHAnsi"/>
        </w:rPr>
        <w:t>except</w:t>
      </w:r>
      <w:r w:rsidR="00F14AAB">
        <w:rPr>
          <w:rFonts w:asciiTheme="majorHAnsi" w:hAnsiTheme="majorHAnsi" w:cstheme="majorHAnsi"/>
        </w:rPr>
        <w:t xml:space="preserve"> for UWA Infrastructures</w:t>
      </w:r>
      <w:r w:rsidR="008B43C7">
        <w:rPr>
          <w:rFonts w:asciiTheme="majorHAnsi" w:hAnsiTheme="majorHAnsi" w:cstheme="majorHAnsi"/>
        </w:rPr>
        <w:t xml:space="preserve"> and the </w:t>
      </w:r>
      <w:r w:rsidR="00350E09">
        <w:rPr>
          <w:rFonts w:asciiTheme="majorHAnsi" w:hAnsiTheme="majorHAnsi" w:cstheme="majorHAnsi"/>
        </w:rPr>
        <w:t xml:space="preserve">tourism </w:t>
      </w:r>
      <w:r w:rsidR="008B43C7">
        <w:rPr>
          <w:rFonts w:asciiTheme="majorHAnsi" w:hAnsiTheme="majorHAnsi" w:cstheme="majorHAnsi"/>
        </w:rPr>
        <w:t xml:space="preserve">concession sites approved by UWA management </w:t>
      </w:r>
      <w:r w:rsidRPr="00A571AE">
        <w:rPr>
          <w:rFonts w:asciiTheme="majorHAnsi" w:hAnsiTheme="majorHAnsi" w:cstheme="majorHAnsi"/>
        </w:rPr>
        <w:t>.</w:t>
      </w:r>
      <w:r w:rsidR="0040174E">
        <w:rPr>
          <w:rFonts w:asciiTheme="majorHAnsi" w:hAnsiTheme="majorHAnsi" w:cstheme="majorHAnsi"/>
        </w:rPr>
        <w:t xml:space="preserve"> Both stream crossings lie outside the community resource access zone as per the General Management Plan for MFNP 2013-2023</w:t>
      </w:r>
      <w:r w:rsidR="00D41041">
        <w:rPr>
          <w:rFonts w:asciiTheme="majorHAnsi" w:hAnsiTheme="majorHAnsi" w:cstheme="majorHAnsi"/>
        </w:rPr>
        <w:t xml:space="preserve">. Although this General Management Plan has expired, the process of developing a new GMP is on where data collection and analysis has been completed and plan drafting underway. As the process of developing the new plan continues, Management is still carrying forward provisions in the expired GMP which activities were not accomplished within the time period and those that are routine routine in nature such as law enforcement operations, routine maintaince of roads and other infrastructure, deases surveillance, community conservation and human-wildlife conflict resolution, tourism management to mention but a few. These are guied by the purpose and the zoning that were prescribed in the expired management plan until a new plan is approved. These are guied by the purpose and the zoning that were prescribed in the expired management plan until a new plan is approved. </w:t>
      </w:r>
      <w:r w:rsidR="00D41041" w:rsidRPr="00A571AE">
        <w:rPr>
          <w:rFonts w:asciiTheme="majorHAnsi" w:hAnsiTheme="majorHAnsi" w:cstheme="majorHAnsi"/>
        </w:rPr>
        <w:t xml:space="preserve">The purpose of </w:t>
      </w:r>
      <w:r w:rsidR="00D41041">
        <w:rPr>
          <w:rFonts w:asciiTheme="majorHAnsi" w:hAnsiTheme="majorHAnsi" w:cstheme="majorHAnsi"/>
        </w:rPr>
        <w:t xml:space="preserve">the expired </w:t>
      </w:r>
      <w:r w:rsidR="00D41041" w:rsidRPr="00A571AE">
        <w:rPr>
          <w:rFonts w:asciiTheme="majorHAnsi" w:hAnsiTheme="majorHAnsi" w:cstheme="majorHAnsi"/>
        </w:rPr>
        <w:t xml:space="preserve">Management Plan </w:t>
      </w:r>
      <w:r w:rsidR="00D41041">
        <w:rPr>
          <w:rFonts w:asciiTheme="majorHAnsi" w:hAnsiTheme="majorHAnsi" w:cstheme="majorHAnsi"/>
        </w:rPr>
        <w:t xml:space="preserve">was </w:t>
      </w:r>
      <w:r w:rsidR="00D41041" w:rsidRPr="00A571AE">
        <w:rPr>
          <w:rFonts w:asciiTheme="majorHAnsi" w:hAnsiTheme="majorHAnsi" w:cstheme="majorHAnsi"/>
        </w:rPr>
        <w:t>to “Protect and conserve [Murchison Falls Protection Area] MFPA, one of Uganda’s biodiversity hotspots with varied ecosystems including the wetland of international importance, scenic landscapes, spectacular Murchison Falls, rich cultural and historical sites for the benefit of the people of Uganda and the global community”. The plan identifie</w:t>
      </w:r>
      <w:r w:rsidR="00D41041">
        <w:rPr>
          <w:rFonts w:asciiTheme="majorHAnsi" w:hAnsiTheme="majorHAnsi" w:cstheme="majorHAnsi"/>
        </w:rPr>
        <w:t>d</w:t>
      </w:r>
      <w:r w:rsidR="00D41041" w:rsidRPr="00A571AE">
        <w:rPr>
          <w:rFonts w:asciiTheme="majorHAnsi" w:hAnsiTheme="majorHAnsi" w:cstheme="majorHAnsi"/>
        </w:rPr>
        <w:t xml:space="preserve"> seven zones within the protected area, each with different management objectives: wilderness, tourism, administrative, critical ecosystems, resource use, active management/recovery and dual management.</w:t>
      </w:r>
    </w:p>
    <w:p w14:paraId="557EF9DA" w14:textId="77777777" w:rsidR="00D41041" w:rsidRDefault="00D41041">
      <w:pPr>
        <w:spacing w:line="276" w:lineRule="auto"/>
        <w:rPr>
          <w:rFonts w:asciiTheme="majorHAnsi" w:hAnsiTheme="majorHAnsi" w:cstheme="majorHAnsi"/>
        </w:rPr>
      </w:pPr>
    </w:p>
    <w:p w14:paraId="1AE248B1" w14:textId="36355E09" w:rsidR="008B43C7" w:rsidRDefault="00905F1F">
      <w:pPr>
        <w:spacing w:line="276" w:lineRule="auto"/>
        <w:rPr>
          <w:rFonts w:asciiTheme="majorHAnsi" w:hAnsiTheme="majorHAnsi" w:cstheme="majorHAnsi"/>
        </w:rPr>
      </w:pPr>
      <w:r>
        <w:rPr>
          <w:rFonts w:asciiTheme="majorHAnsi" w:hAnsiTheme="majorHAnsi" w:cstheme="majorHAnsi"/>
        </w:rPr>
        <w:t xml:space="preserve"> Chobe </w:t>
      </w:r>
      <w:r w:rsidR="000A1E18">
        <w:rPr>
          <w:rFonts w:asciiTheme="majorHAnsi" w:hAnsiTheme="majorHAnsi" w:cstheme="majorHAnsi"/>
        </w:rPr>
        <w:t xml:space="preserve">stream </w:t>
      </w:r>
      <w:r>
        <w:rPr>
          <w:rFonts w:asciiTheme="majorHAnsi" w:hAnsiTheme="majorHAnsi" w:cstheme="majorHAnsi"/>
        </w:rPr>
        <w:t>crossing lies entirely in the Tourism Zone</w:t>
      </w:r>
      <w:r w:rsidR="000A1E18">
        <w:rPr>
          <w:rFonts w:asciiTheme="majorHAnsi" w:hAnsiTheme="majorHAnsi" w:cstheme="majorHAnsi"/>
        </w:rPr>
        <w:t xml:space="preserve"> </w:t>
      </w:r>
      <w:r>
        <w:rPr>
          <w:rFonts w:asciiTheme="majorHAnsi" w:hAnsiTheme="majorHAnsi" w:cstheme="majorHAnsi"/>
        </w:rPr>
        <w:t xml:space="preserve">while </w:t>
      </w:r>
      <w:r w:rsidR="00D22359">
        <w:rPr>
          <w:rFonts w:asciiTheme="majorHAnsi" w:hAnsiTheme="majorHAnsi" w:cstheme="majorHAnsi"/>
        </w:rPr>
        <w:t>M</w:t>
      </w:r>
      <w:r>
        <w:rPr>
          <w:rFonts w:asciiTheme="majorHAnsi" w:hAnsiTheme="majorHAnsi" w:cstheme="majorHAnsi"/>
        </w:rPr>
        <w:t xml:space="preserve">upina </w:t>
      </w:r>
      <w:r w:rsidR="000A1E18">
        <w:rPr>
          <w:rFonts w:asciiTheme="majorHAnsi" w:hAnsiTheme="majorHAnsi" w:cstheme="majorHAnsi"/>
        </w:rPr>
        <w:t xml:space="preserve">stream crossing </w:t>
      </w:r>
      <w:r>
        <w:rPr>
          <w:rFonts w:asciiTheme="majorHAnsi" w:hAnsiTheme="majorHAnsi" w:cstheme="majorHAnsi"/>
        </w:rPr>
        <w:t>lies within the wilderness Zone but in close promixity to the Rabongo Tourism Zone.</w:t>
      </w:r>
      <w:r w:rsidR="00D10464">
        <w:rPr>
          <w:rFonts w:asciiTheme="majorHAnsi" w:hAnsiTheme="majorHAnsi" w:cstheme="majorHAnsi"/>
        </w:rPr>
        <w:t xml:space="preserve"> In both Zones, resource access is not permitted. </w:t>
      </w:r>
      <w:r w:rsidR="00A010C1">
        <w:rPr>
          <w:rFonts w:asciiTheme="majorHAnsi" w:hAnsiTheme="majorHAnsi" w:cstheme="majorHAnsi"/>
        </w:rPr>
        <w:t xml:space="preserve">Land take is also not expected since the area is gazetted </w:t>
      </w:r>
      <w:r w:rsidR="00782D93">
        <w:rPr>
          <w:rFonts w:asciiTheme="majorHAnsi" w:hAnsiTheme="majorHAnsi" w:cstheme="majorHAnsi"/>
        </w:rPr>
        <w:t>and does not allow public settlements.</w:t>
      </w:r>
    </w:p>
    <w:p w14:paraId="49C14AA8" w14:textId="77777777" w:rsidR="008B43C7" w:rsidRPr="008B43C7" w:rsidRDefault="008B43C7" w:rsidP="005154B4">
      <w:pPr>
        <w:rPr>
          <w:rFonts w:asciiTheme="majorHAnsi" w:hAnsiTheme="majorHAnsi" w:cstheme="majorHAnsi"/>
        </w:rPr>
      </w:pPr>
    </w:p>
    <w:p w14:paraId="4C823C74" w14:textId="4D974DD8" w:rsidR="008B43C7" w:rsidRDefault="008B43C7" w:rsidP="005154B4">
      <w:pPr>
        <w:tabs>
          <w:tab w:val="left" w:pos="1185"/>
        </w:tabs>
        <w:rPr>
          <w:rFonts w:asciiTheme="majorHAnsi" w:hAnsiTheme="majorHAnsi" w:cstheme="majorHAnsi"/>
        </w:rPr>
      </w:pPr>
    </w:p>
    <w:p w14:paraId="1E841F68" w14:textId="5A79961E" w:rsidR="003E5F27" w:rsidRDefault="008B43C7" w:rsidP="005154B4">
      <w:pPr>
        <w:tabs>
          <w:tab w:val="left" w:pos="1185"/>
        </w:tabs>
        <w:rPr>
          <w:rFonts w:asciiTheme="majorHAnsi" w:hAnsiTheme="majorHAnsi" w:cstheme="majorHAnsi"/>
        </w:rPr>
        <w:sectPr w:rsidR="003E5F27">
          <w:pgSz w:w="11906" w:h="16838"/>
          <w:pgMar w:top="1440" w:right="1440" w:bottom="1440" w:left="1440" w:header="708" w:footer="708" w:gutter="0"/>
          <w:cols w:space="708"/>
          <w:docGrid w:linePitch="360"/>
        </w:sectPr>
      </w:pPr>
      <w:r>
        <w:rPr>
          <w:rFonts w:asciiTheme="majorHAnsi" w:hAnsiTheme="majorHAnsi" w:cstheme="majorHAnsi"/>
        </w:rPr>
        <w:tab/>
      </w:r>
    </w:p>
    <w:p w14:paraId="15E16B57" w14:textId="0C9247C6" w:rsidR="000B3EFA" w:rsidRPr="00A571AE" w:rsidRDefault="000B3EFA">
      <w:pPr>
        <w:pStyle w:val="Heading1"/>
        <w:rPr>
          <w:rFonts w:asciiTheme="majorHAnsi" w:hAnsiTheme="majorHAnsi" w:cstheme="majorHAnsi"/>
        </w:rPr>
      </w:pPr>
      <w:bookmarkStart w:id="199" w:name="_Toc216258354"/>
      <w:r w:rsidRPr="00A571AE">
        <w:rPr>
          <w:rFonts w:asciiTheme="majorHAnsi" w:hAnsiTheme="majorHAnsi" w:cstheme="majorHAnsi"/>
        </w:rPr>
        <w:lastRenderedPageBreak/>
        <w:t>Stakeholder engagement</w:t>
      </w:r>
      <w:bookmarkEnd w:id="199"/>
    </w:p>
    <w:p w14:paraId="3314F314" w14:textId="77777777" w:rsidR="000B3EFA" w:rsidRPr="00A571AE" w:rsidRDefault="000B3EFA">
      <w:pPr>
        <w:pStyle w:val="Heading2"/>
        <w:numPr>
          <w:ilvl w:val="1"/>
          <w:numId w:val="19"/>
        </w:numPr>
      </w:pPr>
      <w:bookmarkStart w:id="200" w:name="_Toc216258355"/>
      <w:bookmarkStart w:id="201" w:name="_Toc80"/>
      <w:r w:rsidRPr="00A571AE">
        <w:t>Introduction</w:t>
      </w:r>
      <w:bookmarkEnd w:id="200"/>
      <w:r w:rsidRPr="00A571AE">
        <w:t xml:space="preserve"> </w:t>
      </w:r>
      <w:bookmarkEnd w:id="201"/>
    </w:p>
    <w:p w14:paraId="7A094FEE" w14:textId="5BD351E7" w:rsidR="007022DA" w:rsidRDefault="00516995">
      <w:pPr>
        <w:spacing w:line="276" w:lineRule="auto"/>
        <w:rPr>
          <w:rFonts w:asciiTheme="majorHAnsi" w:hAnsiTheme="majorHAnsi" w:cstheme="majorHAnsi"/>
          <w:szCs w:val="22"/>
        </w:rPr>
      </w:pPr>
      <w:r>
        <w:t>This chapter presents a synopsis of the views of the relevant stakeholders like UWA Headquarters management, MFNP field rangers</w:t>
      </w:r>
      <w:r w:rsidR="007022DA">
        <w:t>, Nwoya and Masindi District Local Governments</w:t>
      </w:r>
      <w:r>
        <w:t>. The consultation meeting with UWA Headquarters management was conducted at UWA Headquarters located at GPS coordinates latitude 0.336111 and longitude 32.58361</w:t>
      </w:r>
      <w:r w:rsidR="008B43C7">
        <w:t xml:space="preserve">, Mubako offices and </w:t>
      </w:r>
      <w:r>
        <w:t xml:space="preserve">UWA rangers were consulted on-site as data was being collected and the coordinated are with the site description context. </w:t>
      </w:r>
      <w:r w:rsidR="007022DA">
        <w:t xml:space="preserve"> ESS 10 r</w:t>
      </w:r>
      <w:r w:rsidR="007022DA" w:rsidRPr="00A571AE">
        <w:rPr>
          <w:rFonts w:asciiTheme="majorHAnsi" w:hAnsiTheme="majorHAnsi" w:cstheme="majorHAnsi"/>
          <w:szCs w:val="22"/>
        </w:rPr>
        <w:t>ecognizes the importance of open and transparent engagement of project stakeholders as an essential element of good international practice. Recognises effective stakeholder engagement value of improving the environmental and social sustainability of projects, enhancing project acceptance, and making a significant contribution to successful project design and implementation by owning the project</w:t>
      </w:r>
      <w:r w:rsidR="007022DA">
        <w:rPr>
          <w:rFonts w:asciiTheme="majorHAnsi" w:hAnsiTheme="majorHAnsi" w:cstheme="majorHAnsi"/>
          <w:szCs w:val="22"/>
        </w:rPr>
        <w:t>.</w:t>
      </w:r>
    </w:p>
    <w:p w14:paraId="448DB63A" w14:textId="594698B0" w:rsidR="007022DA" w:rsidRDefault="007022DA" w:rsidP="005154B4">
      <w:pPr>
        <w:pStyle w:val="Heading2"/>
        <w:numPr>
          <w:ilvl w:val="1"/>
          <w:numId w:val="19"/>
        </w:numPr>
      </w:pPr>
      <w:bookmarkStart w:id="202" w:name="_Toc216258356"/>
      <w:r>
        <w:t>Objectives of stakeholder engagements</w:t>
      </w:r>
      <w:bookmarkEnd w:id="202"/>
    </w:p>
    <w:p w14:paraId="05DEDE79" w14:textId="77777777" w:rsidR="007022DA" w:rsidRDefault="007022DA">
      <w:pPr>
        <w:spacing w:line="276" w:lineRule="auto"/>
      </w:pPr>
      <w:r w:rsidRPr="007022DA">
        <w:t>Th</w:t>
      </w:r>
      <w:r>
        <w:t>e objectives of the stakeholder engagements</w:t>
      </w:r>
      <w:r w:rsidRPr="007022DA">
        <w:t xml:space="preserve"> were: </w:t>
      </w:r>
    </w:p>
    <w:p w14:paraId="5BCAD3AB" w14:textId="77777777" w:rsidR="007022DA" w:rsidRDefault="007022DA" w:rsidP="005154B4">
      <w:pPr>
        <w:spacing w:line="276" w:lineRule="auto"/>
        <w:ind w:firstLine="720"/>
      </w:pPr>
      <w:r w:rsidRPr="007022DA">
        <w:rPr>
          <w:rFonts w:ascii="Symbol" w:eastAsia="Symbol" w:hAnsi="Symbol" w:cs="Symbol"/>
        </w:rPr>
        <w:t></w:t>
      </w:r>
      <w:r w:rsidRPr="007022DA">
        <w:t xml:space="preserve"> To provide information about the project and its potential impacts to those interested in or affected by the project, and solicit their opinion in this regard; </w:t>
      </w:r>
    </w:p>
    <w:p w14:paraId="7CC609B4" w14:textId="77777777" w:rsidR="007022DA" w:rsidRDefault="007022DA" w:rsidP="005154B4">
      <w:pPr>
        <w:spacing w:line="276" w:lineRule="auto"/>
        <w:ind w:firstLine="720"/>
      </w:pPr>
      <w:r w:rsidRPr="007022DA">
        <w:rPr>
          <w:rFonts w:ascii="Symbol" w:eastAsia="Symbol" w:hAnsi="Symbol" w:cs="Symbol"/>
        </w:rPr>
        <w:t></w:t>
      </w:r>
      <w:r w:rsidRPr="007022DA">
        <w:t xml:space="preserve"> To provide opportunities to stakeholders to discuss their opinions and concerns; </w:t>
      </w:r>
    </w:p>
    <w:p w14:paraId="7A7CF0A9" w14:textId="77777777" w:rsidR="007022DA" w:rsidRDefault="007022DA" w:rsidP="005154B4">
      <w:pPr>
        <w:spacing w:line="276" w:lineRule="auto"/>
        <w:ind w:firstLine="720"/>
      </w:pPr>
      <w:r w:rsidRPr="007022DA">
        <w:rPr>
          <w:rFonts w:ascii="Symbol" w:eastAsia="Symbol" w:hAnsi="Symbol" w:cs="Symbol"/>
        </w:rPr>
        <w:t></w:t>
      </w:r>
      <w:r w:rsidRPr="007022DA">
        <w:t xml:space="preserve"> To manage expectations and misconceptions regarding the project; and </w:t>
      </w:r>
    </w:p>
    <w:p w14:paraId="231370BD" w14:textId="4DAF0C3E" w:rsidR="007F0543" w:rsidRDefault="007022DA" w:rsidP="005154B4">
      <w:pPr>
        <w:spacing w:line="276" w:lineRule="auto"/>
        <w:ind w:firstLine="720"/>
      </w:pPr>
      <w:r w:rsidRPr="007022DA">
        <w:rPr>
          <w:rFonts w:ascii="Symbol" w:eastAsia="Symbol" w:hAnsi="Symbol" w:cs="Symbol"/>
        </w:rPr>
        <w:t></w:t>
      </w:r>
      <w:r w:rsidRPr="007022DA">
        <w:t xml:space="preserve"> To inform the process of assessing significance of impacts and developing appropriate mitigation measures. </w:t>
      </w:r>
    </w:p>
    <w:p w14:paraId="0FB618E3" w14:textId="77777777" w:rsidR="007F0543" w:rsidRDefault="007F0543" w:rsidP="005154B4">
      <w:pPr>
        <w:pStyle w:val="Heading2"/>
      </w:pPr>
      <w:bookmarkStart w:id="203" w:name="_Toc216258357"/>
      <w:r>
        <w:t>Stakeholder Identification and Engagement</w:t>
      </w:r>
      <w:bookmarkEnd w:id="203"/>
      <w:r>
        <w:t xml:space="preserve"> </w:t>
      </w:r>
    </w:p>
    <w:p w14:paraId="400216D4" w14:textId="637E3437" w:rsidR="00516995" w:rsidRDefault="007F0543">
      <w:pPr>
        <w:spacing w:line="276" w:lineRule="auto"/>
        <w:rPr>
          <w:rFonts w:asciiTheme="majorHAnsi" w:hAnsiTheme="majorHAnsi" w:cstheme="majorHAnsi"/>
        </w:rPr>
      </w:pPr>
      <w:r>
        <w:t>To develop an effective consultation program, it was necessary to determine exactly who the stakeholders were, basing on the definition that a stakeholder is "any individual or group who is potentially affected by a project or can themselves affect a project”. In addition, stakeholder identification and engagement were carried out in line with the ESS10.</w:t>
      </w:r>
      <w:r w:rsidR="00D71161">
        <w:t xml:space="preserve"> The identified stakeholders were UWA management including the MFNP staff, tourists, Nwoya and Masindi Local Governments among others.</w:t>
      </w:r>
    </w:p>
    <w:p w14:paraId="2A6C7746" w14:textId="77777777" w:rsidR="000B3EFA" w:rsidRPr="00A571AE" w:rsidRDefault="000B3EFA" w:rsidP="005154B4">
      <w:pPr>
        <w:pStyle w:val="Heading2"/>
      </w:pPr>
      <w:bookmarkStart w:id="204" w:name="_Toc210123667"/>
      <w:bookmarkStart w:id="205" w:name="_Toc210323086"/>
      <w:bookmarkStart w:id="206" w:name="_Toc210367583"/>
      <w:bookmarkStart w:id="207" w:name="_Toc210381604"/>
      <w:bookmarkStart w:id="208" w:name="_Toc211057137"/>
      <w:bookmarkStart w:id="209" w:name="_Toc211405584"/>
      <w:bookmarkStart w:id="210" w:name="_Toc216258358"/>
      <w:bookmarkEnd w:id="204"/>
      <w:bookmarkEnd w:id="205"/>
      <w:bookmarkEnd w:id="206"/>
      <w:bookmarkEnd w:id="207"/>
      <w:bookmarkEnd w:id="208"/>
      <w:bookmarkEnd w:id="209"/>
      <w:r w:rsidRPr="00A571AE">
        <w:t>Stakeholder concerns</w:t>
      </w:r>
      <w:bookmarkEnd w:id="210"/>
    </w:p>
    <w:p w14:paraId="1E288BD4" w14:textId="72FA9E8F" w:rsidR="000B3EFA" w:rsidRPr="00A571AE" w:rsidRDefault="00A05335">
      <w:pPr>
        <w:spacing w:line="276" w:lineRule="auto"/>
        <w:rPr>
          <w:rFonts w:asciiTheme="majorHAnsi" w:hAnsiTheme="majorHAnsi" w:cstheme="majorHAnsi"/>
        </w:rPr>
      </w:pPr>
      <w:r>
        <w:t>Stakeholder consultations were undertaken to disclose the proposed project to the relevant stakeholders and to seek their views about its development and operation. The districts of Nwoya and Masindi are likely to be affected as local people will be considered for employment opportunities. In addition, district representatives were engaged to seek their opinions on the proposed projects. During the stakeholder engagement meeting, the stakeholders raised concerns/issues. Some of the key concerns raised during the various stakeholder engagement meetings are summarized in the table below</w:t>
      </w:r>
      <w:r w:rsidR="000B3EFA" w:rsidRPr="00A571AE">
        <w:rPr>
          <w:rFonts w:asciiTheme="majorHAnsi" w:hAnsiTheme="majorHAnsi" w:cstheme="majorHAnsi"/>
        </w:rPr>
        <w:t xml:space="preserve">. </w:t>
      </w:r>
    </w:p>
    <w:p w14:paraId="29C6CC45" w14:textId="7D192E5B" w:rsidR="00844296" w:rsidRDefault="00844296">
      <w:pPr>
        <w:spacing w:line="276" w:lineRule="auto"/>
        <w:rPr>
          <w:rFonts w:asciiTheme="majorHAnsi" w:hAnsiTheme="majorHAnsi" w:cstheme="majorHAnsi"/>
        </w:rPr>
      </w:pPr>
    </w:p>
    <w:p w14:paraId="4A144A93" w14:textId="2AA2499C" w:rsidR="00E24662" w:rsidRDefault="00E24662">
      <w:pPr>
        <w:spacing w:line="276" w:lineRule="auto"/>
        <w:rPr>
          <w:rFonts w:asciiTheme="majorHAnsi" w:hAnsiTheme="majorHAnsi" w:cstheme="majorHAnsi"/>
        </w:rPr>
      </w:pPr>
    </w:p>
    <w:p w14:paraId="2EEEBE50" w14:textId="0CAD549B" w:rsidR="00E24662" w:rsidRDefault="00E24662">
      <w:pPr>
        <w:spacing w:line="276" w:lineRule="auto"/>
        <w:rPr>
          <w:rFonts w:asciiTheme="majorHAnsi" w:hAnsiTheme="majorHAnsi" w:cstheme="majorHAnsi"/>
        </w:rPr>
      </w:pPr>
    </w:p>
    <w:p w14:paraId="709381B4" w14:textId="77777777" w:rsidR="00E24662" w:rsidRPr="00A571AE" w:rsidRDefault="00E24662">
      <w:pPr>
        <w:spacing w:line="276" w:lineRule="auto"/>
        <w:rPr>
          <w:rFonts w:asciiTheme="majorHAnsi" w:hAnsiTheme="majorHAnsi" w:cstheme="majorHAnsi"/>
        </w:rPr>
      </w:pPr>
    </w:p>
    <w:p w14:paraId="1488FDDD" w14:textId="68CE07C9" w:rsidR="000B3EFA" w:rsidRPr="00A571AE" w:rsidRDefault="000B3EFA" w:rsidP="009621FB">
      <w:pPr>
        <w:pStyle w:val="Caption"/>
      </w:pPr>
      <w:bookmarkStart w:id="211" w:name="_Toc179744095"/>
      <w:bookmarkStart w:id="212" w:name="_Toc45707126"/>
      <w:bookmarkStart w:id="213" w:name="_Toc475236619"/>
      <w:bookmarkStart w:id="214" w:name="_Toc468963965"/>
      <w:bookmarkStart w:id="215" w:name="_Toc214963801"/>
      <w:r w:rsidRPr="00A571AE">
        <w:lastRenderedPageBreak/>
        <w:t xml:space="preserve">Table </w:t>
      </w:r>
      <w:r w:rsidR="007A3D6A">
        <w:fldChar w:fldCharType="begin"/>
      </w:r>
      <w:r w:rsidR="007A3D6A">
        <w:instrText xml:space="preserve"> STYLEREF 1 \s </w:instrText>
      </w:r>
      <w:r w:rsidR="007A3D6A">
        <w:fldChar w:fldCharType="separate"/>
      </w:r>
      <w:r w:rsidR="003A25D9">
        <w:rPr>
          <w:noProof/>
        </w:rPr>
        <w:t>5</w:t>
      </w:r>
      <w:r w:rsidR="007A3D6A">
        <w:rPr>
          <w:noProof/>
        </w:rPr>
        <w:fldChar w:fldCharType="end"/>
      </w:r>
      <w:r w:rsidR="00E83584" w:rsidRPr="00A571AE">
        <w:noBreakHyphen/>
      </w:r>
      <w:r w:rsidR="007A3D6A">
        <w:fldChar w:fldCharType="begin"/>
      </w:r>
      <w:r w:rsidR="007A3D6A">
        <w:instrText xml:space="preserve"> SEQ Table \* ARABIC \s 1 </w:instrText>
      </w:r>
      <w:r w:rsidR="007A3D6A">
        <w:fldChar w:fldCharType="separate"/>
      </w:r>
      <w:r w:rsidR="003A25D9">
        <w:rPr>
          <w:noProof/>
        </w:rPr>
        <w:t>1</w:t>
      </w:r>
      <w:r w:rsidR="007A3D6A">
        <w:rPr>
          <w:noProof/>
        </w:rPr>
        <w:fldChar w:fldCharType="end"/>
      </w:r>
      <w:r w:rsidRPr="00A571AE">
        <w:t>: Views and concerns raised by stakeholders</w:t>
      </w:r>
      <w:bookmarkEnd w:id="211"/>
      <w:bookmarkEnd w:id="212"/>
      <w:bookmarkEnd w:id="213"/>
      <w:bookmarkEnd w:id="214"/>
      <w:bookmarkEnd w:id="215"/>
      <w:r w:rsidRPr="00A571AE">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6"/>
        <w:gridCol w:w="5750"/>
      </w:tblGrid>
      <w:tr w:rsidR="000B3EFA" w:rsidRPr="00A571AE" w14:paraId="3B65224C" w14:textId="77777777" w:rsidTr="007417B1">
        <w:trPr>
          <w:trHeight w:val="682"/>
        </w:trPr>
        <w:tc>
          <w:tcPr>
            <w:tcW w:w="1811" w:type="pct"/>
            <w:tcBorders>
              <w:top w:val="single" w:sz="4" w:space="0" w:color="000000"/>
              <w:left w:val="single" w:sz="4" w:space="0" w:color="000000"/>
              <w:bottom w:val="single" w:sz="4" w:space="0" w:color="000000"/>
              <w:right w:val="single" w:sz="4" w:space="0" w:color="000000"/>
            </w:tcBorders>
            <w:shd w:val="clear" w:color="auto" w:fill="AEAAAA"/>
            <w:hideMark/>
          </w:tcPr>
          <w:p w14:paraId="667FC373" w14:textId="77777777" w:rsidR="000B3EFA" w:rsidRPr="00A571AE" w:rsidRDefault="000B3EFA">
            <w:pPr>
              <w:spacing w:line="256" w:lineRule="auto"/>
              <w:rPr>
                <w:rFonts w:asciiTheme="majorHAnsi" w:hAnsiTheme="majorHAnsi" w:cstheme="majorHAnsi"/>
                <w:b/>
              </w:rPr>
            </w:pPr>
            <w:r w:rsidRPr="00A571AE">
              <w:rPr>
                <w:rFonts w:asciiTheme="majorHAnsi" w:hAnsiTheme="majorHAnsi" w:cstheme="majorHAnsi"/>
                <w:b/>
              </w:rPr>
              <w:t>Area of concern</w:t>
            </w:r>
          </w:p>
        </w:tc>
        <w:tc>
          <w:tcPr>
            <w:tcW w:w="3189" w:type="pct"/>
            <w:tcBorders>
              <w:top w:val="single" w:sz="4" w:space="0" w:color="000000"/>
              <w:left w:val="single" w:sz="4" w:space="0" w:color="000000"/>
              <w:bottom w:val="single" w:sz="4" w:space="0" w:color="000000"/>
              <w:right w:val="single" w:sz="4" w:space="0" w:color="000000"/>
            </w:tcBorders>
            <w:shd w:val="clear" w:color="auto" w:fill="AEAAAA"/>
            <w:hideMark/>
          </w:tcPr>
          <w:p w14:paraId="4E7A0D82" w14:textId="77777777" w:rsidR="000B3EFA" w:rsidRPr="00A571AE" w:rsidRDefault="000B3EFA">
            <w:pPr>
              <w:spacing w:line="256" w:lineRule="auto"/>
              <w:rPr>
                <w:rFonts w:asciiTheme="majorHAnsi" w:hAnsiTheme="majorHAnsi" w:cstheme="majorHAnsi"/>
                <w:b/>
              </w:rPr>
            </w:pPr>
            <w:r w:rsidRPr="00A571AE">
              <w:rPr>
                <w:rFonts w:asciiTheme="majorHAnsi" w:hAnsiTheme="majorHAnsi" w:cstheme="majorHAnsi"/>
                <w:b/>
              </w:rPr>
              <w:t>Remarks/proposed action</w:t>
            </w:r>
          </w:p>
        </w:tc>
      </w:tr>
      <w:tr w:rsidR="000B3EFA" w:rsidRPr="00A571AE" w14:paraId="50A360AE" w14:textId="77777777" w:rsidTr="007417B1">
        <w:trPr>
          <w:trHeight w:val="682"/>
        </w:trPr>
        <w:tc>
          <w:tcPr>
            <w:tcW w:w="1811" w:type="pct"/>
            <w:vMerge w:val="restart"/>
            <w:tcBorders>
              <w:top w:val="single" w:sz="4" w:space="0" w:color="000000"/>
              <w:left w:val="single" w:sz="4" w:space="0" w:color="000000"/>
              <w:bottom w:val="single" w:sz="4" w:space="0" w:color="000000"/>
              <w:right w:val="single" w:sz="4" w:space="0" w:color="000000"/>
            </w:tcBorders>
            <w:hideMark/>
          </w:tcPr>
          <w:p w14:paraId="31E190EE" w14:textId="38653D29" w:rsidR="000B3EFA" w:rsidRPr="00A571AE" w:rsidRDefault="000B3EFA">
            <w:pPr>
              <w:spacing w:line="256" w:lineRule="auto"/>
              <w:rPr>
                <w:rFonts w:asciiTheme="majorHAnsi" w:hAnsiTheme="majorHAnsi" w:cstheme="majorHAnsi"/>
              </w:rPr>
            </w:pPr>
            <w:r w:rsidRPr="00A571AE">
              <w:rPr>
                <w:rFonts w:asciiTheme="majorHAnsi" w:hAnsiTheme="majorHAnsi" w:cstheme="majorHAnsi"/>
              </w:rPr>
              <w:t xml:space="preserve">Need for the </w:t>
            </w:r>
            <w:r w:rsidR="009C12AD">
              <w:rPr>
                <w:rFonts w:asciiTheme="majorHAnsi" w:hAnsiTheme="majorHAnsi" w:cstheme="majorHAnsi"/>
              </w:rPr>
              <w:t>stream crossings</w:t>
            </w:r>
          </w:p>
        </w:tc>
        <w:tc>
          <w:tcPr>
            <w:tcW w:w="3189" w:type="pct"/>
            <w:tcBorders>
              <w:top w:val="single" w:sz="4" w:space="0" w:color="000000"/>
              <w:left w:val="single" w:sz="4" w:space="0" w:color="000000"/>
              <w:bottom w:val="single" w:sz="4" w:space="0" w:color="000000"/>
              <w:right w:val="single" w:sz="4" w:space="0" w:color="000000"/>
            </w:tcBorders>
            <w:hideMark/>
          </w:tcPr>
          <w:p w14:paraId="3581D3B4" w14:textId="4B7CE6A4" w:rsidR="000B3EFA" w:rsidRPr="00A571AE" w:rsidRDefault="00E24662">
            <w:pPr>
              <w:spacing w:line="256" w:lineRule="auto"/>
              <w:rPr>
                <w:rFonts w:asciiTheme="majorHAnsi" w:hAnsiTheme="majorHAnsi" w:cstheme="majorHAnsi"/>
              </w:rPr>
            </w:pPr>
            <w:r>
              <w:rPr>
                <w:rFonts w:asciiTheme="majorHAnsi" w:hAnsiTheme="majorHAnsi" w:cstheme="majorHAnsi"/>
              </w:rPr>
              <w:t>C</w:t>
            </w:r>
            <w:r w:rsidR="000B3EFA" w:rsidRPr="00A571AE">
              <w:rPr>
                <w:rFonts w:asciiTheme="majorHAnsi" w:hAnsiTheme="majorHAnsi" w:cstheme="majorHAnsi"/>
              </w:rPr>
              <w:t>urrent</w:t>
            </w:r>
            <w:r>
              <w:rPr>
                <w:rFonts w:asciiTheme="majorHAnsi" w:hAnsiTheme="majorHAnsi" w:cstheme="majorHAnsi"/>
              </w:rPr>
              <w:t xml:space="preserve">ly, Chobe </w:t>
            </w:r>
            <w:r w:rsidR="00356C7C">
              <w:rPr>
                <w:rFonts w:asciiTheme="majorHAnsi" w:hAnsiTheme="majorHAnsi" w:cstheme="majorHAnsi"/>
              </w:rPr>
              <w:t>stream crossing</w:t>
            </w:r>
            <w:r w:rsidR="000B3EFA" w:rsidRPr="00A571AE">
              <w:rPr>
                <w:rFonts w:asciiTheme="majorHAnsi" w:hAnsiTheme="majorHAnsi" w:cstheme="majorHAnsi"/>
              </w:rPr>
              <w:t xml:space="preserve"> section floods and cannot withstand heavy UWA vehicles. The proposed new </w:t>
            </w:r>
            <w:r w:rsidR="00356C7C">
              <w:rPr>
                <w:rFonts w:asciiTheme="majorHAnsi" w:hAnsiTheme="majorHAnsi" w:cstheme="majorHAnsi"/>
              </w:rPr>
              <w:t>stream crossing</w:t>
            </w:r>
            <w:r w:rsidR="000B3EFA" w:rsidRPr="00A571AE">
              <w:rPr>
                <w:rFonts w:asciiTheme="majorHAnsi" w:hAnsiTheme="majorHAnsi" w:cstheme="majorHAnsi"/>
              </w:rPr>
              <w:t xml:space="preserve"> should be designed to withstand changes in water volumes.</w:t>
            </w:r>
          </w:p>
        </w:tc>
      </w:tr>
      <w:tr w:rsidR="000B3EFA" w:rsidRPr="00A571AE" w14:paraId="3ED6E19C" w14:textId="77777777" w:rsidTr="007417B1">
        <w:trPr>
          <w:trHeight w:val="368"/>
        </w:trPr>
        <w:tc>
          <w:tcPr>
            <w:tcW w:w="1811" w:type="pct"/>
            <w:vMerge/>
            <w:tcBorders>
              <w:top w:val="single" w:sz="4" w:space="0" w:color="000000"/>
              <w:left w:val="single" w:sz="4" w:space="0" w:color="000000"/>
              <w:bottom w:val="single" w:sz="4" w:space="0" w:color="000000"/>
              <w:right w:val="single" w:sz="4" w:space="0" w:color="000000"/>
            </w:tcBorders>
            <w:vAlign w:val="center"/>
            <w:hideMark/>
          </w:tcPr>
          <w:p w14:paraId="26C0C735" w14:textId="77777777" w:rsidR="000B3EFA" w:rsidRPr="00A571AE" w:rsidRDefault="000B3EFA" w:rsidP="005154B4">
            <w:pPr>
              <w:contextualSpacing w:val="0"/>
              <w:rPr>
                <w:rFonts w:asciiTheme="majorHAnsi" w:hAnsiTheme="majorHAnsi" w:cstheme="majorHAnsi"/>
              </w:rPr>
            </w:pPr>
          </w:p>
        </w:tc>
        <w:tc>
          <w:tcPr>
            <w:tcW w:w="3189" w:type="pct"/>
            <w:tcBorders>
              <w:top w:val="single" w:sz="4" w:space="0" w:color="000000"/>
              <w:left w:val="single" w:sz="4" w:space="0" w:color="000000"/>
              <w:bottom w:val="single" w:sz="4" w:space="0" w:color="000000"/>
              <w:right w:val="single" w:sz="4" w:space="0" w:color="000000"/>
            </w:tcBorders>
            <w:hideMark/>
          </w:tcPr>
          <w:p w14:paraId="4CA7077B" w14:textId="11A8FD85" w:rsidR="000B3EFA" w:rsidRPr="00A571AE" w:rsidRDefault="000B3EFA">
            <w:pPr>
              <w:spacing w:line="256" w:lineRule="auto"/>
              <w:rPr>
                <w:rFonts w:asciiTheme="majorHAnsi" w:hAnsiTheme="majorHAnsi" w:cstheme="majorHAnsi"/>
              </w:rPr>
            </w:pPr>
            <w:r w:rsidRPr="00A571AE">
              <w:rPr>
                <w:rFonts w:asciiTheme="majorHAnsi" w:hAnsiTheme="majorHAnsi" w:cstheme="majorHAnsi"/>
              </w:rPr>
              <w:t xml:space="preserve">Improved </w:t>
            </w:r>
            <w:r w:rsidR="00356C7C">
              <w:rPr>
                <w:rFonts w:asciiTheme="majorHAnsi" w:hAnsiTheme="majorHAnsi" w:cstheme="majorHAnsi"/>
              </w:rPr>
              <w:t xml:space="preserve">stream crossing </w:t>
            </w:r>
            <w:r w:rsidRPr="00A571AE">
              <w:rPr>
                <w:rFonts w:asciiTheme="majorHAnsi" w:hAnsiTheme="majorHAnsi" w:cstheme="majorHAnsi"/>
              </w:rPr>
              <w:t>will interest tourist to visit the area in the park.</w:t>
            </w:r>
          </w:p>
        </w:tc>
      </w:tr>
      <w:tr w:rsidR="000B3EFA" w:rsidRPr="00A571AE" w14:paraId="711CF356" w14:textId="77777777" w:rsidTr="007417B1">
        <w:trPr>
          <w:trHeight w:val="260"/>
        </w:trPr>
        <w:tc>
          <w:tcPr>
            <w:tcW w:w="1811" w:type="pct"/>
            <w:vMerge w:val="restart"/>
            <w:tcBorders>
              <w:top w:val="single" w:sz="4" w:space="0" w:color="000000"/>
              <w:left w:val="single" w:sz="4" w:space="0" w:color="000000"/>
              <w:bottom w:val="single" w:sz="4" w:space="0" w:color="000000"/>
              <w:right w:val="single" w:sz="4" w:space="0" w:color="000000"/>
            </w:tcBorders>
            <w:hideMark/>
          </w:tcPr>
          <w:p w14:paraId="5499F50A" w14:textId="77777777" w:rsidR="000B3EFA" w:rsidRPr="00A571AE" w:rsidRDefault="000B3EFA">
            <w:pPr>
              <w:spacing w:line="256" w:lineRule="auto"/>
              <w:rPr>
                <w:rFonts w:asciiTheme="majorHAnsi" w:hAnsiTheme="majorHAnsi" w:cstheme="majorHAnsi"/>
              </w:rPr>
            </w:pPr>
            <w:r w:rsidRPr="00A571AE">
              <w:rPr>
                <w:rFonts w:asciiTheme="majorHAnsi" w:hAnsiTheme="majorHAnsi" w:cstheme="majorHAnsi"/>
              </w:rPr>
              <w:t>Conservation of the park environment</w:t>
            </w:r>
          </w:p>
        </w:tc>
        <w:tc>
          <w:tcPr>
            <w:tcW w:w="3189" w:type="pct"/>
            <w:tcBorders>
              <w:top w:val="single" w:sz="4" w:space="0" w:color="000000"/>
              <w:left w:val="single" w:sz="4" w:space="0" w:color="000000"/>
              <w:bottom w:val="single" w:sz="4" w:space="0" w:color="000000"/>
              <w:right w:val="single" w:sz="4" w:space="0" w:color="000000"/>
            </w:tcBorders>
            <w:hideMark/>
          </w:tcPr>
          <w:p w14:paraId="65EA0C56" w14:textId="77777777" w:rsidR="00DC036B" w:rsidRPr="00A571AE" w:rsidRDefault="000B3EFA">
            <w:r w:rsidRPr="005154B4">
              <w:t>Materials such as murram should be sourced outside the park.</w:t>
            </w:r>
          </w:p>
          <w:p w14:paraId="315A5288" w14:textId="585DE914" w:rsidR="000B3EFA" w:rsidRPr="005154B4" w:rsidRDefault="000B3EFA" w:rsidP="005154B4">
            <w:pPr>
              <w:rPr>
                <w:lang w:val="en-US"/>
              </w:rPr>
            </w:pPr>
          </w:p>
        </w:tc>
      </w:tr>
      <w:tr w:rsidR="000B3EFA" w:rsidRPr="00A571AE" w14:paraId="6A888D50" w14:textId="77777777" w:rsidTr="007417B1">
        <w:trPr>
          <w:trHeight w:val="682"/>
        </w:trPr>
        <w:tc>
          <w:tcPr>
            <w:tcW w:w="1811" w:type="pct"/>
            <w:vMerge/>
            <w:tcBorders>
              <w:top w:val="single" w:sz="4" w:space="0" w:color="000000"/>
              <w:left w:val="single" w:sz="4" w:space="0" w:color="000000"/>
              <w:bottom w:val="single" w:sz="4" w:space="0" w:color="000000"/>
              <w:right w:val="single" w:sz="4" w:space="0" w:color="000000"/>
            </w:tcBorders>
            <w:vAlign w:val="center"/>
            <w:hideMark/>
          </w:tcPr>
          <w:p w14:paraId="7EB01277" w14:textId="77777777" w:rsidR="000B3EFA" w:rsidRPr="005154B4" w:rsidRDefault="000B3EFA" w:rsidP="005154B4">
            <w:pPr>
              <w:contextualSpacing w:val="0"/>
              <w:rPr>
                <w:rFonts w:asciiTheme="majorHAnsi" w:hAnsiTheme="majorHAnsi"/>
                <w:lang w:val="en-US"/>
              </w:rPr>
            </w:pPr>
          </w:p>
        </w:tc>
        <w:tc>
          <w:tcPr>
            <w:tcW w:w="3189" w:type="pct"/>
            <w:tcBorders>
              <w:top w:val="single" w:sz="4" w:space="0" w:color="000000"/>
              <w:left w:val="single" w:sz="4" w:space="0" w:color="000000"/>
              <w:bottom w:val="single" w:sz="4" w:space="0" w:color="000000"/>
              <w:right w:val="single" w:sz="4" w:space="0" w:color="000000"/>
            </w:tcBorders>
            <w:hideMark/>
          </w:tcPr>
          <w:p w14:paraId="43C1528C" w14:textId="77777777" w:rsidR="000B3EFA" w:rsidRPr="00A571AE" w:rsidRDefault="000B3EFA">
            <w:pPr>
              <w:spacing w:line="256" w:lineRule="auto"/>
              <w:rPr>
                <w:rFonts w:asciiTheme="majorHAnsi" w:hAnsiTheme="majorHAnsi" w:cstheme="majorHAnsi"/>
              </w:rPr>
            </w:pPr>
            <w:r w:rsidRPr="00A571AE">
              <w:rPr>
                <w:rFonts w:asciiTheme="majorHAnsi" w:hAnsiTheme="majorHAnsi" w:cstheme="majorHAnsi"/>
              </w:rPr>
              <w:t>UWA will verify suggested murram sources for absences of invasive species.</w:t>
            </w:r>
          </w:p>
        </w:tc>
      </w:tr>
      <w:tr w:rsidR="000B3EFA" w:rsidRPr="00A571AE" w14:paraId="5B347E0E" w14:textId="77777777" w:rsidTr="007417B1">
        <w:trPr>
          <w:trHeight w:val="530"/>
        </w:trPr>
        <w:tc>
          <w:tcPr>
            <w:tcW w:w="1811" w:type="pct"/>
            <w:vMerge/>
            <w:tcBorders>
              <w:top w:val="single" w:sz="4" w:space="0" w:color="000000"/>
              <w:left w:val="single" w:sz="4" w:space="0" w:color="000000"/>
              <w:bottom w:val="single" w:sz="4" w:space="0" w:color="000000"/>
              <w:right w:val="single" w:sz="4" w:space="0" w:color="000000"/>
            </w:tcBorders>
            <w:vAlign w:val="center"/>
            <w:hideMark/>
          </w:tcPr>
          <w:p w14:paraId="13A228B5" w14:textId="77777777" w:rsidR="000B3EFA" w:rsidRPr="00A571AE" w:rsidRDefault="000B3EFA" w:rsidP="005154B4">
            <w:pPr>
              <w:contextualSpacing w:val="0"/>
              <w:rPr>
                <w:rFonts w:asciiTheme="majorHAnsi" w:hAnsiTheme="majorHAnsi" w:cstheme="majorHAnsi"/>
              </w:rPr>
            </w:pPr>
          </w:p>
        </w:tc>
        <w:tc>
          <w:tcPr>
            <w:tcW w:w="3189" w:type="pct"/>
            <w:tcBorders>
              <w:top w:val="single" w:sz="4" w:space="0" w:color="000000"/>
              <w:left w:val="single" w:sz="4" w:space="0" w:color="000000"/>
              <w:bottom w:val="single" w:sz="4" w:space="0" w:color="000000"/>
              <w:right w:val="single" w:sz="4" w:space="0" w:color="000000"/>
            </w:tcBorders>
            <w:hideMark/>
          </w:tcPr>
          <w:p w14:paraId="4F0057C8" w14:textId="77777777" w:rsidR="000B3EFA" w:rsidRPr="00A571AE" w:rsidRDefault="000B3EFA">
            <w:pPr>
              <w:spacing w:line="256" w:lineRule="auto"/>
              <w:rPr>
                <w:rFonts w:asciiTheme="majorHAnsi" w:hAnsiTheme="majorHAnsi" w:cstheme="majorHAnsi"/>
              </w:rPr>
            </w:pPr>
            <w:r w:rsidRPr="00A571AE">
              <w:rPr>
                <w:rFonts w:asciiTheme="majorHAnsi" w:hAnsiTheme="majorHAnsi" w:cstheme="majorHAnsi"/>
              </w:rPr>
              <w:t>Take into account environmental aspects associated with the project.</w:t>
            </w:r>
          </w:p>
        </w:tc>
      </w:tr>
      <w:tr w:rsidR="007417B1" w:rsidRPr="00A571AE" w14:paraId="204CD3E5" w14:textId="77777777" w:rsidTr="008310C9">
        <w:trPr>
          <w:trHeight w:val="620"/>
        </w:trPr>
        <w:tc>
          <w:tcPr>
            <w:tcW w:w="1811" w:type="pct"/>
            <w:vMerge w:val="restart"/>
            <w:tcBorders>
              <w:top w:val="single" w:sz="4" w:space="0" w:color="000000"/>
              <w:left w:val="single" w:sz="4" w:space="0" w:color="000000"/>
              <w:right w:val="single" w:sz="4" w:space="0" w:color="000000"/>
            </w:tcBorders>
            <w:hideMark/>
          </w:tcPr>
          <w:p w14:paraId="07D4B63B" w14:textId="77777777" w:rsidR="007417B1" w:rsidRPr="00A571AE" w:rsidRDefault="007417B1">
            <w:pPr>
              <w:spacing w:line="256" w:lineRule="auto"/>
              <w:rPr>
                <w:rFonts w:asciiTheme="majorHAnsi" w:hAnsiTheme="majorHAnsi" w:cstheme="majorHAnsi"/>
              </w:rPr>
            </w:pPr>
            <w:r w:rsidRPr="00A571AE">
              <w:rPr>
                <w:rFonts w:asciiTheme="majorHAnsi" w:hAnsiTheme="majorHAnsi" w:cstheme="majorHAnsi"/>
              </w:rPr>
              <w:t>Stakeholder participation and engagement (UWA)</w:t>
            </w:r>
          </w:p>
        </w:tc>
        <w:tc>
          <w:tcPr>
            <w:tcW w:w="3189" w:type="pct"/>
            <w:tcBorders>
              <w:top w:val="single" w:sz="4" w:space="0" w:color="000000"/>
              <w:left w:val="single" w:sz="4" w:space="0" w:color="000000"/>
              <w:bottom w:val="single" w:sz="4" w:space="0" w:color="000000"/>
              <w:right w:val="single" w:sz="4" w:space="0" w:color="000000"/>
            </w:tcBorders>
            <w:hideMark/>
          </w:tcPr>
          <w:p w14:paraId="065FB26E" w14:textId="77777777" w:rsidR="007417B1" w:rsidRPr="00A571AE" w:rsidRDefault="007417B1">
            <w:pPr>
              <w:spacing w:line="256" w:lineRule="auto"/>
              <w:rPr>
                <w:rFonts w:asciiTheme="majorHAnsi" w:hAnsiTheme="majorHAnsi" w:cstheme="majorHAnsi"/>
              </w:rPr>
            </w:pPr>
            <w:r w:rsidRPr="00A571AE">
              <w:rPr>
                <w:rFonts w:asciiTheme="majorHAnsi" w:hAnsiTheme="majorHAnsi" w:cstheme="majorHAnsi"/>
              </w:rPr>
              <w:t>UWA field office should be engaged to participate in all phases of the project</w:t>
            </w:r>
          </w:p>
        </w:tc>
      </w:tr>
      <w:tr w:rsidR="007417B1" w:rsidRPr="00A571AE" w14:paraId="04CDCBC9" w14:textId="77777777" w:rsidTr="008310C9">
        <w:trPr>
          <w:trHeight w:val="682"/>
        </w:trPr>
        <w:tc>
          <w:tcPr>
            <w:tcW w:w="1811" w:type="pct"/>
            <w:vMerge/>
            <w:tcBorders>
              <w:left w:val="single" w:sz="4" w:space="0" w:color="000000"/>
              <w:bottom w:val="single" w:sz="4" w:space="0" w:color="000000"/>
              <w:right w:val="single" w:sz="4" w:space="0" w:color="000000"/>
            </w:tcBorders>
          </w:tcPr>
          <w:p w14:paraId="3E69B8EE" w14:textId="77777777" w:rsidR="007417B1" w:rsidRPr="00A571AE" w:rsidRDefault="007417B1">
            <w:pPr>
              <w:spacing w:line="256" w:lineRule="auto"/>
              <w:rPr>
                <w:rFonts w:asciiTheme="majorHAnsi" w:hAnsiTheme="majorHAnsi" w:cstheme="majorHAnsi"/>
              </w:rPr>
            </w:pPr>
          </w:p>
        </w:tc>
        <w:tc>
          <w:tcPr>
            <w:tcW w:w="3189" w:type="pct"/>
            <w:tcBorders>
              <w:top w:val="single" w:sz="4" w:space="0" w:color="000000"/>
              <w:left w:val="single" w:sz="4" w:space="0" w:color="000000"/>
              <w:bottom w:val="single" w:sz="4" w:space="0" w:color="000000"/>
              <w:right w:val="single" w:sz="4" w:space="0" w:color="000000"/>
            </w:tcBorders>
            <w:hideMark/>
          </w:tcPr>
          <w:p w14:paraId="78E859E6" w14:textId="38CABEFC" w:rsidR="007417B1" w:rsidRPr="00A571AE" w:rsidRDefault="007417B1">
            <w:pPr>
              <w:spacing w:line="256" w:lineRule="auto"/>
              <w:rPr>
                <w:rFonts w:asciiTheme="majorHAnsi" w:hAnsiTheme="majorHAnsi" w:cstheme="majorHAnsi"/>
              </w:rPr>
            </w:pPr>
            <w:r w:rsidRPr="00A571AE">
              <w:rPr>
                <w:rFonts w:asciiTheme="majorHAnsi" w:hAnsiTheme="majorHAnsi" w:cstheme="majorHAnsi"/>
              </w:rPr>
              <w:t xml:space="preserve">Collaborate with </w:t>
            </w:r>
            <w:r w:rsidR="004456C1" w:rsidRPr="00A571AE">
              <w:rPr>
                <w:rFonts w:asciiTheme="majorHAnsi" w:hAnsiTheme="majorHAnsi" w:cstheme="majorHAnsi"/>
              </w:rPr>
              <w:t>host district</w:t>
            </w:r>
            <w:r w:rsidRPr="00A571AE">
              <w:rPr>
                <w:rFonts w:asciiTheme="majorHAnsi" w:hAnsiTheme="majorHAnsi" w:cstheme="majorHAnsi"/>
              </w:rPr>
              <w:t xml:space="preserve"> during project implementation</w:t>
            </w:r>
            <w:r w:rsidR="004456C1" w:rsidRPr="00A571AE">
              <w:rPr>
                <w:rFonts w:asciiTheme="majorHAnsi" w:hAnsiTheme="majorHAnsi" w:cstheme="majorHAnsi"/>
              </w:rPr>
              <w:t xml:space="preserve"> and monitoring</w:t>
            </w:r>
          </w:p>
        </w:tc>
      </w:tr>
      <w:tr w:rsidR="000B3EFA" w:rsidRPr="00A571AE" w14:paraId="43BC8C89" w14:textId="77777777" w:rsidTr="007417B1">
        <w:trPr>
          <w:trHeight w:val="503"/>
        </w:trPr>
        <w:tc>
          <w:tcPr>
            <w:tcW w:w="1811" w:type="pct"/>
            <w:tcBorders>
              <w:top w:val="single" w:sz="4" w:space="0" w:color="000000"/>
              <w:left w:val="single" w:sz="4" w:space="0" w:color="000000"/>
              <w:bottom w:val="single" w:sz="4" w:space="0" w:color="000000"/>
              <w:right w:val="single" w:sz="4" w:space="0" w:color="000000"/>
            </w:tcBorders>
            <w:hideMark/>
          </w:tcPr>
          <w:p w14:paraId="660FA1FA" w14:textId="77777777" w:rsidR="000B3EFA" w:rsidRPr="00A571AE" w:rsidRDefault="000B3EFA">
            <w:pPr>
              <w:spacing w:line="256" w:lineRule="auto"/>
              <w:rPr>
                <w:rFonts w:asciiTheme="majorHAnsi" w:hAnsiTheme="majorHAnsi" w:cstheme="majorHAnsi"/>
              </w:rPr>
            </w:pPr>
            <w:r w:rsidRPr="00A571AE">
              <w:rPr>
                <w:rFonts w:asciiTheme="majorHAnsi" w:hAnsiTheme="majorHAnsi" w:cstheme="majorHAnsi"/>
              </w:rPr>
              <w:t>Safety of the workforce</w:t>
            </w:r>
          </w:p>
        </w:tc>
        <w:tc>
          <w:tcPr>
            <w:tcW w:w="3189" w:type="pct"/>
            <w:tcBorders>
              <w:top w:val="single" w:sz="4" w:space="0" w:color="000000"/>
              <w:left w:val="single" w:sz="4" w:space="0" w:color="000000"/>
              <w:bottom w:val="single" w:sz="4" w:space="0" w:color="000000"/>
              <w:right w:val="single" w:sz="4" w:space="0" w:color="000000"/>
            </w:tcBorders>
            <w:hideMark/>
          </w:tcPr>
          <w:p w14:paraId="324AC0F9" w14:textId="2176FFD3" w:rsidR="000B3EFA" w:rsidRPr="00A571AE" w:rsidRDefault="000B3EFA">
            <w:pPr>
              <w:spacing w:line="256" w:lineRule="auto"/>
              <w:rPr>
                <w:rFonts w:asciiTheme="majorHAnsi" w:hAnsiTheme="majorHAnsi" w:cstheme="majorHAnsi"/>
              </w:rPr>
            </w:pPr>
            <w:r w:rsidRPr="00A571AE">
              <w:rPr>
                <w:rFonts w:asciiTheme="majorHAnsi" w:hAnsiTheme="majorHAnsi" w:cstheme="majorHAnsi"/>
              </w:rPr>
              <w:t>The project sites are located around areas with large number of animals including lions</w:t>
            </w:r>
            <w:r w:rsidR="00152681">
              <w:rPr>
                <w:rFonts w:asciiTheme="majorHAnsi" w:hAnsiTheme="majorHAnsi" w:cstheme="majorHAnsi"/>
              </w:rPr>
              <w:t xml:space="preserve">. </w:t>
            </w:r>
            <w:r w:rsidR="00E24662">
              <w:rPr>
                <w:rFonts w:asciiTheme="majorHAnsi" w:hAnsiTheme="majorHAnsi" w:cstheme="majorHAnsi"/>
              </w:rPr>
              <w:t>In case of any w</w:t>
            </w:r>
            <w:r w:rsidRPr="00A571AE">
              <w:rPr>
                <w:rFonts w:asciiTheme="majorHAnsi" w:hAnsiTheme="majorHAnsi" w:cstheme="majorHAnsi"/>
              </w:rPr>
              <w:t>orkers camp</w:t>
            </w:r>
            <w:r w:rsidR="00E24662">
              <w:rPr>
                <w:rFonts w:asciiTheme="majorHAnsi" w:hAnsiTheme="majorHAnsi" w:cstheme="majorHAnsi"/>
              </w:rPr>
              <w:t>, these</w:t>
            </w:r>
            <w:r w:rsidRPr="00A571AE">
              <w:rPr>
                <w:rFonts w:asciiTheme="majorHAnsi" w:hAnsiTheme="majorHAnsi" w:cstheme="majorHAnsi"/>
              </w:rPr>
              <w:t xml:space="preserve"> should be properly guarded</w:t>
            </w:r>
            <w:r w:rsidR="00152681">
              <w:rPr>
                <w:rFonts w:asciiTheme="majorHAnsi" w:hAnsiTheme="majorHAnsi" w:cstheme="majorHAnsi"/>
              </w:rPr>
              <w:t xml:space="preserve"> by UWA rangers during the construction phase to avoid any cases of Human Wildlife Conflict</w:t>
            </w:r>
            <w:r w:rsidRPr="00A571AE">
              <w:rPr>
                <w:rFonts w:asciiTheme="majorHAnsi" w:hAnsiTheme="majorHAnsi" w:cstheme="majorHAnsi"/>
              </w:rPr>
              <w:t>.</w:t>
            </w:r>
          </w:p>
          <w:p w14:paraId="00C5EA5C" w14:textId="741F2116" w:rsidR="00FB7DA0" w:rsidRPr="00A571AE" w:rsidRDefault="00152681">
            <w:pPr>
              <w:spacing w:line="256" w:lineRule="auto"/>
              <w:rPr>
                <w:rFonts w:asciiTheme="majorHAnsi" w:hAnsiTheme="majorHAnsi" w:cstheme="majorHAnsi"/>
              </w:rPr>
            </w:pPr>
            <w:r>
              <w:rPr>
                <w:rFonts w:asciiTheme="majorHAnsi" w:hAnsiTheme="majorHAnsi" w:cstheme="majorHAnsi"/>
              </w:rPr>
              <w:t>To avoid visual intrusions, the contractor(s) should a</w:t>
            </w:r>
            <w:r w:rsidR="00FB7DA0" w:rsidRPr="00A571AE">
              <w:rPr>
                <w:rFonts w:asciiTheme="majorHAnsi" w:hAnsiTheme="majorHAnsi" w:cstheme="majorHAnsi"/>
              </w:rPr>
              <w:t>cquire  PPE that blend</w:t>
            </w:r>
            <w:r>
              <w:rPr>
                <w:rFonts w:asciiTheme="majorHAnsi" w:hAnsiTheme="majorHAnsi" w:cstheme="majorHAnsi"/>
              </w:rPr>
              <w:t>s</w:t>
            </w:r>
            <w:r w:rsidR="00FB7DA0" w:rsidRPr="00A571AE">
              <w:rPr>
                <w:rFonts w:asciiTheme="majorHAnsi" w:hAnsiTheme="majorHAnsi" w:cstheme="majorHAnsi"/>
              </w:rPr>
              <w:t xml:space="preserve"> with the park environment to limit disruption of project and tourism activities.</w:t>
            </w:r>
          </w:p>
        </w:tc>
      </w:tr>
      <w:tr w:rsidR="00FB7DA0" w:rsidRPr="00A571AE" w14:paraId="11964DDA" w14:textId="77777777" w:rsidTr="007417B1">
        <w:trPr>
          <w:trHeight w:val="503"/>
        </w:trPr>
        <w:tc>
          <w:tcPr>
            <w:tcW w:w="1811" w:type="pct"/>
            <w:tcBorders>
              <w:top w:val="single" w:sz="4" w:space="0" w:color="000000"/>
              <w:left w:val="single" w:sz="4" w:space="0" w:color="000000"/>
              <w:bottom w:val="single" w:sz="4" w:space="0" w:color="000000"/>
              <w:right w:val="single" w:sz="4" w:space="0" w:color="000000"/>
            </w:tcBorders>
          </w:tcPr>
          <w:p w14:paraId="689614D9" w14:textId="58FDFD09" w:rsidR="00FB7DA0" w:rsidRPr="00A571AE" w:rsidRDefault="00FB7DA0">
            <w:pPr>
              <w:spacing w:line="256" w:lineRule="auto"/>
              <w:rPr>
                <w:rFonts w:asciiTheme="majorHAnsi" w:hAnsiTheme="majorHAnsi" w:cstheme="majorHAnsi"/>
              </w:rPr>
            </w:pPr>
            <w:r w:rsidRPr="00A571AE">
              <w:rPr>
                <w:rFonts w:asciiTheme="majorHAnsi" w:hAnsiTheme="majorHAnsi" w:cstheme="majorHAnsi"/>
              </w:rPr>
              <w:t>Restoration of disturbed area</w:t>
            </w:r>
          </w:p>
        </w:tc>
        <w:tc>
          <w:tcPr>
            <w:tcW w:w="3189" w:type="pct"/>
            <w:tcBorders>
              <w:top w:val="single" w:sz="4" w:space="0" w:color="000000"/>
              <w:left w:val="single" w:sz="4" w:space="0" w:color="000000"/>
              <w:bottom w:val="single" w:sz="4" w:space="0" w:color="000000"/>
              <w:right w:val="single" w:sz="4" w:space="0" w:color="000000"/>
            </w:tcBorders>
          </w:tcPr>
          <w:p w14:paraId="60AAC00B" w14:textId="3A3E199D" w:rsidR="00FB7DA0" w:rsidRPr="00A571AE" w:rsidRDefault="00FB7DA0">
            <w:pPr>
              <w:spacing w:line="256" w:lineRule="auto"/>
              <w:rPr>
                <w:rFonts w:asciiTheme="majorHAnsi" w:hAnsiTheme="majorHAnsi" w:cstheme="majorHAnsi"/>
              </w:rPr>
            </w:pPr>
            <w:r w:rsidRPr="00A571AE">
              <w:rPr>
                <w:rFonts w:asciiTheme="majorHAnsi" w:hAnsiTheme="majorHAnsi" w:cstheme="majorHAnsi"/>
              </w:rPr>
              <w:t>Develop and implement restoration plan. Where possible level sites and allow for natural restoration to limit spread of invasive species.</w:t>
            </w:r>
          </w:p>
        </w:tc>
      </w:tr>
      <w:tr w:rsidR="00E221E3" w:rsidRPr="00A571AE" w14:paraId="13BF9A6B" w14:textId="77777777" w:rsidTr="007417B1">
        <w:trPr>
          <w:trHeight w:val="503"/>
        </w:trPr>
        <w:tc>
          <w:tcPr>
            <w:tcW w:w="1811" w:type="pct"/>
            <w:tcBorders>
              <w:top w:val="single" w:sz="4" w:space="0" w:color="000000"/>
              <w:left w:val="single" w:sz="4" w:space="0" w:color="000000"/>
              <w:bottom w:val="single" w:sz="4" w:space="0" w:color="000000"/>
              <w:right w:val="single" w:sz="4" w:space="0" w:color="000000"/>
            </w:tcBorders>
          </w:tcPr>
          <w:p w14:paraId="29098D65" w14:textId="221F0499" w:rsidR="00E221E3" w:rsidRPr="00A571AE" w:rsidRDefault="00E221E3">
            <w:pPr>
              <w:spacing w:line="256" w:lineRule="auto"/>
              <w:rPr>
                <w:rFonts w:asciiTheme="majorHAnsi" w:hAnsiTheme="majorHAnsi" w:cstheme="majorHAnsi"/>
              </w:rPr>
            </w:pPr>
            <w:r w:rsidRPr="00A571AE">
              <w:rPr>
                <w:rFonts w:asciiTheme="majorHAnsi" w:hAnsiTheme="majorHAnsi" w:cstheme="majorHAnsi"/>
              </w:rPr>
              <w:t>HIV/AIDS Spread control</w:t>
            </w:r>
          </w:p>
        </w:tc>
        <w:tc>
          <w:tcPr>
            <w:tcW w:w="3189" w:type="pct"/>
            <w:tcBorders>
              <w:top w:val="single" w:sz="4" w:space="0" w:color="000000"/>
              <w:left w:val="single" w:sz="4" w:space="0" w:color="000000"/>
              <w:bottom w:val="single" w:sz="4" w:space="0" w:color="000000"/>
              <w:right w:val="single" w:sz="4" w:space="0" w:color="000000"/>
            </w:tcBorders>
          </w:tcPr>
          <w:p w14:paraId="0DCE64BA" w14:textId="69452D2B" w:rsidR="00E221E3" w:rsidRPr="00A571AE" w:rsidRDefault="00E221E3">
            <w:pPr>
              <w:spacing w:line="256" w:lineRule="auto"/>
              <w:rPr>
                <w:rFonts w:asciiTheme="majorHAnsi" w:hAnsiTheme="majorHAnsi" w:cstheme="majorHAnsi"/>
              </w:rPr>
            </w:pPr>
            <w:r w:rsidRPr="00A571AE">
              <w:rPr>
                <w:rFonts w:asciiTheme="majorHAnsi" w:hAnsiTheme="majorHAnsi" w:cstheme="majorHAnsi"/>
              </w:rPr>
              <w:t>Create awareness training among workers on the control of spread of HIV AIDS.</w:t>
            </w:r>
          </w:p>
          <w:p w14:paraId="6E8231DB" w14:textId="45B27A4E" w:rsidR="00E221E3" w:rsidRPr="00A571AE" w:rsidRDefault="00E221E3">
            <w:pPr>
              <w:spacing w:line="256" w:lineRule="auto"/>
              <w:rPr>
                <w:rFonts w:asciiTheme="majorHAnsi" w:hAnsiTheme="majorHAnsi" w:cstheme="majorHAnsi"/>
              </w:rPr>
            </w:pPr>
            <w:r w:rsidRPr="00A571AE">
              <w:rPr>
                <w:rFonts w:asciiTheme="majorHAnsi" w:hAnsiTheme="majorHAnsi" w:cstheme="majorHAnsi"/>
              </w:rPr>
              <w:t>Ensure the control of GBVs as a result of income generation from project implementation.</w:t>
            </w:r>
          </w:p>
        </w:tc>
      </w:tr>
      <w:tr w:rsidR="00905F1F" w:rsidRPr="00A571AE" w14:paraId="04EE5929" w14:textId="77777777" w:rsidTr="007417B1">
        <w:trPr>
          <w:trHeight w:val="503"/>
        </w:trPr>
        <w:tc>
          <w:tcPr>
            <w:tcW w:w="1811" w:type="pct"/>
            <w:tcBorders>
              <w:top w:val="single" w:sz="4" w:space="0" w:color="000000"/>
              <w:left w:val="single" w:sz="4" w:space="0" w:color="000000"/>
              <w:bottom w:val="single" w:sz="4" w:space="0" w:color="000000"/>
              <w:right w:val="single" w:sz="4" w:space="0" w:color="000000"/>
            </w:tcBorders>
          </w:tcPr>
          <w:p w14:paraId="069AC487" w14:textId="4B233695" w:rsidR="00905F1F" w:rsidRPr="00A571AE" w:rsidRDefault="00905F1F">
            <w:pPr>
              <w:spacing w:line="256" w:lineRule="auto"/>
              <w:rPr>
                <w:rFonts w:asciiTheme="majorHAnsi" w:hAnsiTheme="majorHAnsi" w:cstheme="majorHAnsi"/>
              </w:rPr>
            </w:pPr>
            <w:r>
              <w:rPr>
                <w:rFonts w:asciiTheme="majorHAnsi" w:hAnsiTheme="majorHAnsi" w:cstheme="majorHAnsi"/>
              </w:rPr>
              <w:t>GBV risk mitigation</w:t>
            </w:r>
          </w:p>
        </w:tc>
        <w:tc>
          <w:tcPr>
            <w:tcW w:w="3189" w:type="pct"/>
            <w:tcBorders>
              <w:top w:val="single" w:sz="4" w:space="0" w:color="000000"/>
              <w:left w:val="single" w:sz="4" w:space="0" w:color="000000"/>
              <w:bottom w:val="single" w:sz="4" w:space="0" w:color="000000"/>
              <w:right w:val="single" w:sz="4" w:space="0" w:color="000000"/>
            </w:tcBorders>
          </w:tcPr>
          <w:p w14:paraId="7A721075" w14:textId="5B0C4D32" w:rsidR="00905F1F" w:rsidRPr="00A571AE" w:rsidRDefault="00FF7C69" w:rsidP="00FF7C69">
            <w:pPr>
              <w:spacing w:line="256" w:lineRule="auto"/>
              <w:rPr>
                <w:rFonts w:asciiTheme="majorHAnsi" w:hAnsiTheme="majorHAnsi" w:cstheme="majorHAnsi"/>
              </w:rPr>
            </w:pPr>
            <w:r>
              <w:rPr>
                <w:rFonts w:asciiTheme="majorHAnsi" w:hAnsiTheme="majorHAnsi" w:cstheme="majorHAnsi"/>
              </w:rPr>
              <w:t>Contractors and w</w:t>
            </w:r>
            <w:r w:rsidR="00905F1F">
              <w:rPr>
                <w:rFonts w:asciiTheme="majorHAnsi" w:hAnsiTheme="majorHAnsi" w:cstheme="majorHAnsi"/>
              </w:rPr>
              <w:t xml:space="preserve">orkers will be sensitized about dangers of Gender Based Violance. </w:t>
            </w:r>
          </w:p>
        </w:tc>
      </w:tr>
      <w:tr w:rsidR="00905F1F" w:rsidRPr="00A571AE" w14:paraId="58EA0BF8" w14:textId="77777777" w:rsidTr="007417B1">
        <w:trPr>
          <w:trHeight w:val="503"/>
        </w:trPr>
        <w:tc>
          <w:tcPr>
            <w:tcW w:w="1811" w:type="pct"/>
            <w:tcBorders>
              <w:top w:val="single" w:sz="4" w:space="0" w:color="000000"/>
              <w:left w:val="single" w:sz="4" w:space="0" w:color="000000"/>
              <w:bottom w:val="single" w:sz="4" w:space="0" w:color="000000"/>
              <w:right w:val="single" w:sz="4" w:space="0" w:color="000000"/>
            </w:tcBorders>
          </w:tcPr>
          <w:p w14:paraId="34ECD6B0" w14:textId="614D1F3C" w:rsidR="00905F1F" w:rsidRDefault="00905F1F">
            <w:pPr>
              <w:spacing w:line="256" w:lineRule="auto"/>
              <w:rPr>
                <w:rFonts w:asciiTheme="majorHAnsi" w:hAnsiTheme="majorHAnsi" w:cstheme="majorHAnsi"/>
              </w:rPr>
            </w:pPr>
            <w:r>
              <w:rPr>
                <w:rFonts w:asciiTheme="majorHAnsi" w:hAnsiTheme="majorHAnsi" w:cstheme="majorHAnsi"/>
              </w:rPr>
              <w:t>Mitigation against Non-inclusion and discrimination</w:t>
            </w:r>
          </w:p>
        </w:tc>
        <w:tc>
          <w:tcPr>
            <w:tcW w:w="3189" w:type="pct"/>
            <w:tcBorders>
              <w:top w:val="single" w:sz="4" w:space="0" w:color="000000"/>
              <w:left w:val="single" w:sz="4" w:space="0" w:color="000000"/>
              <w:bottom w:val="single" w:sz="4" w:space="0" w:color="000000"/>
              <w:right w:val="single" w:sz="4" w:space="0" w:color="000000"/>
            </w:tcBorders>
          </w:tcPr>
          <w:p w14:paraId="7CF4DDB3" w14:textId="77B65283" w:rsidR="00905F1F" w:rsidRDefault="00FF7C69" w:rsidP="00FF7C69">
            <w:pPr>
              <w:spacing w:line="256" w:lineRule="auto"/>
              <w:rPr>
                <w:rFonts w:asciiTheme="majorHAnsi" w:hAnsiTheme="majorHAnsi" w:cstheme="majorHAnsi"/>
              </w:rPr>
            </w:pPr>
            <w:r>
              <w:rPr>
                <w:rFonts w:asciiTheme="majorHAnsi" w:hAnsiTheme="majorHAnsi" w:cstheme="majorHAnsi"/>
              </w:rPr>
              <w:t>Contractors shal</w:t>
            </w:r>
            <w:r w:rsidR="00356C7C">
              <w:rPr>
                <w:rFonts w:asciiTheme="majorHAnsi" w:hAnsiTheme="majorHAnsi" w:cstheme="majorHAnsi"/>
              </w:rPr>
              <w:t>l</w:t>
            </w:r>
            <w:r>
              <w:rPr>
                <w:rFonts w:asciiTheme="majorHAnsi" w:hAnsiTheme="majorHAnsi" w:cstheme="majorHAnsi"/>
              </w:rPr>
              <w:t xml:space="preserve"> be sensitized about the Bank’s non-inclusion and  discrimination policies and ensure they uphold these policies throughout pre-construction and construction phases.</w:t>
            </w:r>
          </w:p>
        </w:tc>
      </w:tr>
      <w:tr w:rsidR="00E221E3" w:rsidRPr="00A571AE" w14:paraId="33A9B943" w14:textId="77777777" w:rsidTr="007417B1">
        <w:trPr>
          <w:trHeight w:val="503"/>
        </w:trPr>
        <w:tc>
          <w:tcPr>
            <w:tcW w:w="1811" w:type="pct"/>
            <w:tcBorders>
              <w:top w:val="single" w:sz="4" w:space="0" w:color="000000"/>
              <w:left w:val="single" w:sz="4" w:space="0" w:color="000000"/>
              <w:bottom w:val="single" w:sz="4" w:space="0" w:color="000000"/>
              <w:right w:val="single" w:sz="4" w:space="0" w:color="000000"/>
            </w:tcBorders>
          </w:tcPr>
          <w:p w14:paraId="62D7585E" w14:textId="1B1285ED" w:rsidR="00E221E3" w:rsidRPr="00A571AE" w:rsidRDefault="00E221E3">
            <w:pPr>
              <w:spacing w:line="256" w:lineRule="auto"/>
              <w:rPr>
                <w:rFonts w:asciiTheme="majorHAnsi" w:hAnsiTheme="majorHAnsi" w:cstheme="majorHAnsi"/>
              </w:rPr>
            </w:pPr>
            <w:r w:rsidRPr="00A571AE">
              <w:rPr>
                <w:rFonts w:asciiTheme="majorHAnsi" w:hAnsiTheme="majorHAnsi" w:cstheme="majorHAnsi"/>
              </w:rPr>
              <w:t xml:space="preserve">Authorisation of </w:t>
            </w:r>
            <w:r w:rsidR="00356C7C">
              <w:rPr>
                <w:rFonts w:asciiTheme="majorHAnsi" w:hAnsiTheme="majorHAnsi" w:cstheme="majorHAnsi"/>
              </w:rPr>
              <w:t>stream crossings</w:t>
            </w:r>
            <w:r w:rsidR="00AA2C00" w:rsidRPr="00A571AE">
              <w:rPr>
                <w:rFonts w:asciiTheme="majorHAnsi" w:hAnsiTheme="majorHAnsi" w:cstheme="majorHAnsi"/>
              </w:rPr>
              <w:t xml:space="preserve"> construction</w:t>
            </w:r>
          </w:p>
        </w:tc>
        <w:tc>
          <w:tcPr>
            <w:tcW w:w="3189" w:type="pct"/>
            <w:tcBorders>
              <w:top w:val="single" w:sz="4" w:space="0" w:color="000000"/>
              <w:left w:val="single" w:sz="4" w:space="0" w:color="000000"/>
              <w:bottom w:val="single" w:sz="4" w:space="0" w:color="000000"/>
              <w:right w:val="single" w:sz="4" w:space="0" w:color="000000"/>
            </w:tcBorders>
          </w:tcPr>
          <w:p w14:paraId="7A65EFB4" w14:textId="30A887D3" w:rsidR="00E221E3" w:rsidRPr="00A571AE" w:rsidRDefault="00AA2C00">
            <w:pPr>
              <w:spacing w:line="256" w:lineRule="auto"/>
              <w:rPr>
                <w:rFonts w:asciiTheme="majorHAnsi" w:hAnsiTheme="majorHAnsi" w:cstheme="majorHAnsi"/>
              </w:rPr>
            </w:pPr>
            <w:r w:rsidRPr="00A571AE">
              <w:rPr>
                <w:rFonts w:asciiTheme="majorHAnsi" w:hAnsiTheme="majorHAnsi" w:cstheme="majorHAnsi"/>
              </w:rPr>
              <w:t xml:space="preserve">Submit </w:t>
            </w:r>
            <w:r w:rsidR="00356C7C">
              <w:rPr>
                <w:rFonts w:asciiTheme="majorHAnsi" w:hAnsiTheme="majorHAnsi" w:cstheme="majorHAnsi"/>
              </w:rPr>
              <w:t>stream crossing</w:t>
            </w:r>
            <w:r w:rsidRPr="00A571AE">
              <w:rPr>
                <w:rFonts w:asciiTheme="majorHAnsi" w:hAnsiTheme="majorHAnsi" w:cstheme="majorHAnsi"/>
              </w:rPr>
              <w:t xml:space="preserve"> designs to the district Engineer for review, approval and registration.</w:t>
            </w:r>
          </w:p>
        </w:tc>
      </w:tr>
    </w:tbl>
    <w:p w14:paraId="1E4F31F5" w14:textId="77777777" w:rsidR="008E1324" w:rsidRPr="00A571AE" w:rsidRDefault="008E1324" w:rsidP="005154B4">
      <w:pPr>
        <w:spacing w:line="276" w:lineRule="auto"/>
        <w:contextualSpacing w:val="0"/>
        <w:rPr>
          <w:rFonts w:asciiTheme="majorHAnsi" w:hAnsiTheme="majorHAnsi" w:cstheme="majorHAnsi"/>
        </w:rPr>
      </w:pPr>
    </w:p>
    <w:p w14:paraId="40C28381" w14:textId="77777777" w:rsidR="00356C7C" w:rsidRDefault="00356C7C" w:rsidP="005154B4">
      <w:pPr>
        <w:spacing w:line="276" w:lineRule="auto"/>
        <w:contextualSpacing w:val="0"/>
        <w:rPr>
          <w:rFonts w:asciiTheme="majorHAnsi" w:hAnsiTheme="majorHAnsi" w:cstheme="majorHAnsi"/>
          <w:b/>
        </w:rPr>
      </w:pPr>
    </w:p>
    <w:p w14:paraId="2E803DD0" w14:textId="77777777" w:rsidR="00356C7C" w:rsidRDefault="00356C7C" w:rsidP="005154B4">
      <w:pPr>
        <w:spacing w:line="276" w:lineRule="auto"/>
        <w:contextualSpacing w:val="0"/>
        <w:rPr>
          <w:rFonts w:asciiTheme="majorHAnsi" w:hAnsiTheme="majorHAnsi" w:cstheme="majorHAnsi"/>
          <w:b/>
        </w:rPr>
      </w:pPr>
    </w:p>
    <w:p w14:paraId="4432B30C" w14:textId="77777777" w:rsidR="00356C7C" w:rsidRDefault="00356C7C" w:rsidP="005154B4">
      <w:pPr>
        <w:spacing w:line="276" w:lineRule="auto"/>
        <w:contextualSpacing w:val="0"/>
        <w:rPr>
          <w:rFonts w:asciiTheme="majorHAnsi" w:hAnsiTheme="majorHAnsi" w:cstheme="majorHAnsi"/>
          <w:b/>
        </w:rPr>
      </w:pPr>
    </w:p>
    <w:p w14:paraId="7BA47E23" w14:textId="77777777" w:rsidR="00356C7C" w:rsidRDefault="00356C7C" w:rsidP="005154B4">
      <w:pPr>
        <w:spacing w:line="276" w:lineRule="auto"/>
        <w:contextualSpacing w:val="0"/>
        <w:rPr>
          <w:rFonts w:asciiTheme="majorHAnsi" w:hAnsiTheme="majorHAnsi" w:cstheme="majorHAnsi"/>
          <w:b/>
        </w:rPr>
      </w:pPr>
    </w:p>
    <w:p w14:paraId="4DDD5BC7" w14:textId="23AB3F34" w:rsidR="00B9275C" w:rsidRPr="00A571AE" w:rsidRDefault="00B9275C" w:rsidP="005154B4">
      <w:pPr>
        <w:spacing w:line="276" w:lineRule="auto"/>
        <w:contextualSpacing w:val="0"/>
        <w:rPr>
          <w:rFonts w:asciiTheme="majorHAnsi" w:hAnsiTheme="majorHAnsi" w:cstheme="majorHAnsi"/>
          <w:b/>
        </w:rPr>
      </w:pPr>
      <w:r w:rsidRPr="00A571AE">
        <w:rPr>
          <w:rFonts w:asciiTheme="majorHAnsi" w:hAnsiTheme="majorHAnsi" w:cstheme="majorHAnsi"/>
          <w:b/>
        </w:rPr>
        <w:lastRenderedPageBreak/>
        <w:t>Attendance register</w:t>
      </w:r>
      <w:r w:rsidR="008E1324" w:rsidRPr="00A571AE">
        <w:rPr>
          <w:rFonts w:asciiTheme="majorHAnsi" w:hAnsiTheme="majorHAnsi" w:cstheme="majorHAnsi"/>
          <w:b/>
        </w:rPr>
        <w:t xml:space="preserve"> and Photo</w:t>
      </w:r>
      <w:r w:rsidRPr="00A571AE">
        <w:rPr>
          <w:rFonts w:asciiTheme="majorHAnsi" w:hAnsiTheme="majorHAnsi" w:cstheme="majorHAnsi"/>
          <w:b/>
        </w:rPr>
        <w:t xml:space="preserve"> </w:t>
      </w:r>
      <w:r w:rsidR="008E1324" w:rsidRPr="00A571AE">
        <w:rPr>
          <w:rFonts w:asciiTheme="majorHAnsi" w:hAnsiTheme="majorHAnsi" w:cstheme="majorHAnsi"/>
          <w:b/>
        </w:rPr>
        <w:t xml:space="preserve">of </w:t>
      </w:r>
      <w:r w:rsidRPr="00A571AE">
        <w:rPr>
          <w:rFonts w:asciiTheme="majorHAnsi" w:hAnsiTheme="majorHAnsi" w:cstheme="majorHAnsi"/>
          <w:b/>
        </w:rPr>
        <w:t>engagement with UWA</w:t>
      </w:r>
    </w:p>
    <w:p w14:paraId="1B028135" w14:textId="3AA8C8B6" w:rsidR="00B9275C" w:rsidRPr="00A571AE" w:rsidRDefault="008E1324" w:rsidP="005154B4">
      <w:pPr>
        <w:spacing w:before="100" w:beforeAutospacing="1" w:after="100" w:afterAutospacing="1"/>
        <w:contextualSpacing w:val="0"/>
        <w:rPr>
          <w:rFonts w:asciiTheme="majorHAnsi" w:eastAsia="Times New Roman" w:hAnsiTheme="majorHAnsi" w:cstheme="majorHAnsi"/>
          <w:sz w:val="24"/>
          <w:lang w:val="en-US"/>
        </w:rPr>
      </w:pPr>
      <w:r w:rsidRPr="00A571AE">
        <w:rPr>
          <w:rFonts w:asciiTheme="majorHAnsi" w:eastAsia="Times New Roman" w:hAnsiTheme="majorHAnsi" w:cstheme="majorHAnsi"/>
          <w:noProof/>
          <w:sz w:val="24"/>
          <w:lang w:val="en-US"/>
        </w:rPr>
        <w:drawing>
          <wp:inline distT="0" distB="0" distL="0" distR="0" wp14:anchorId="55740567" wp14:editId="5FC8EFEA">
            <wp:extent cx="5486400" cy="3345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345180"/>
                    </a:xfrm>
                    <a:prstGeom prst="rect">
                      <a:avLst/>
                    </a:prstGeom>
                    <a:noFill/>
                  </pic:spPr>
                </pic:pic>
              </a:graphicData>
            </a:graphic>
          </wp:inline>
        </w:drawing>
      </w:r>
    </w:p>
    <w:p w14:paraId="29EC8DED" w14:textId="1DE2C548" w:rsidR="00E859C7" w:rsidRDefault="00E859C7" w:rsidP="005154B4">
      <w:pPr>
        <w:keepNext/>
        <w:spacing w:before="100" w:beforeAutospacing="1" w:after="100" w:afterAutospacing="1"/>
        <w:contextualSpacing w:val="0"/>
      </w:pPr>
      <w:r>
        <w:rPr>
          <w:rFonts w:asciiTheme="majorHAnsi" w:eastAsia="Times New Roman" w:hAnsiTheme="majorHAnsi" w:cstheme="majorHAnsi"/>
          <w:noProof/>
          <w:sz w:val="24"/>
          <w:lang w:val="en-US"/>
        </w:rPr>
        <w:drawing>
          <wp:inline distT="0" distB="0" distL="0" distR="0" wp14:anchorId="426F7705" wp14:editId="475E90DA">
            <wp:extent cx="5949093"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9-26 at 13.23.37.jpeg"/>
                    <pic:cNvPicPr/>
                  </pic:nvPicPr>
                  <pic:blipFill>
                    <a:blip r:embed="rId40">
                      <a:extLst>
                        <a:ext uri="{28A0092B-C50C-407E-A947-70E740481C1C}">
                          <a14:useLocalDpi xmlns:a14="http://schemas.microsoft.com/office/drawing/2010/main" val="0"/>
                        </a:ext>
                      </a:extLst>
                    </a:blip>
                    <a:stretch>
                      <a:fillRect/>
                    </a:stretch>
                  </pic:blipFill>
                  <pic:spPr>
                    <a:xfrm>
                      <a:off x="0" y="0"/>
                      <a:ext cx="5953091" cy="2745044"/>
                    </a:xfrm>
                    <a:prstGeom prst="rect">
                      <a:avLst/>
                    </a:prstGeom>
                  </pic:spPr>
                </pic:pic>
              </a:graphicData>
            </a:graphic>
          </wp:inline>
        </w:drawing>
      </w:r>
    </w:p>
    <w:p w14:paraId="518769A2" w14:textId="570E91CF" w:rsidR="00511CD8" w:rsidRPr="00A571AE" w:rsidRDefault="00E859C7" w:rsidP="005154B4">
      <w:pPr>
        <w:pStyle w:val="Caption"/>
        <w:rPr>
          <w:rFonts w:eastAsia="Times New Roman"/>
          <w:sz w:val="24"/>
          <w:lang w:val="en-US"/>
        </w:rPr>
      </w:pPr>
      <w:bookmarkStart w:id="216" w:name="_Toc214963795"/>
      <w:r>
        <w:t xml:space="preserve">Figure </w:t>
      </w:r>
      <w:r w:rsidR="00CD7400">
        <w:fldChar w:fldCharType="begin"/>
      </w:r>
      <w:r w:rsidR="00CD7400">
        <w:instrText xml:space="preserve"> SEQ Figure \* ARABIC </w:instrText>
      </w:r>
      <w:r w:rsidR="00CD7400">
        <w:fldChar w:fldCharType="separate"/>
      </w:r>
      <w:r w:rsidR="00CD7400">
        <w:rPr>
          <w:noProof/>
        </w:rPr>
        <w:t>12</w:t>
      </w:r>
      <w:r w:rsidR="00CD7400">
        <w:fldChar w:fldCharType="end"/>
      </w:r>
      <w:r>
        <w:t>: Consultations with MFNP field staff at Mubako head offices</w:t>
      </w:r>
      <w:bookmarkEnd w:id="216"/>
    </w:p>
    <w:p w14:paraId="14F57781" w14:textId="77777777" w:rsidR="00511CD8" w:rsidRPr="00A571AE" w:rsidRDefault="00511CD8" w:rsidP="005154B4">
      <w:pPr>
        <w:spacing w:line="276" w:lineRule="auto"/>
        <w:contextualSpacing w:val="0"/>
        <w:rPr>
          <w:rFonts w:asciiTheme="majorHAnsi" w:hAnsiTheme="majorHAnsi" w:cstheme="majorHAnsi"/>
        </w:rPr>
      </w:pPr>
    </w:p>
    <w:p w14:paraId="61C9B578" w14:textId="4AC73E67" w:rsidR="00814F95" w:rsidRDefault="00814F95" w:rsidP="005154B4">
      <w:pPr>
        <w:spacing w:line="276" w:lineRule="auto"/>
        <w:contextualSpacing w:val="0"/>
        <w:rPr>
          <w:rFonts w:asciiTheme="majorHAnsi" w:hAnsiTheme="majorHAnsi" w:cstheme="majorHAnsi"/>
          <w:b/>
        </w:rPr>
      </w:pPr>
    </w:p>
    <w:p w14:paraId="57FCA181" w14:textId="77777777" w:rsidR="009873AD" w:rsidRDefault="009873AD" w:rsidP="005154B4">
      <w:pPr>
        <w:keepNext/>
        <w:spacing w:line="276" w:lineRule="auto"/>
        <w:contextualSpacing w:val="0"/>
      </w:pPr>
      <w:r>
        <w:rPr>
          <w:rFonts w:asciiTheme="majorHAnsi" w:hAnsiTheme="majorHAnsi" w:cstheme="majorHAnsi"/>
          <w:b/>
          <w:noProof/>
          <w:lang w:val="en-US"/>
        </w:rPr>
        <w:lastRenderedPageBreak/>
        <w:drawing>
          <wp:inline distT="0" distB="0" distL="0" distR="0" wp14:anchorId="6DE7FA28" wp14:editId="43D1A35B">
            <wp:extent cx="6031719" cy="27813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9-26 at 13.23.36.jpeg"/>
                    <pic:cNvPicPr/>
                  </pic:nvPicPr>
                  <pic:blipFill>
                    <a:blip r:embed="rId41">
                      <a:extLst>
                        <a:ext uri="{28A0092B-C50C-407E-A947-70E740481C1C}">
                          <a14:useLocalDpi xmlns:a14="http://schemas.microsoft.com/office/drawing/2010/main" val="0"/>
                        </a:ext>
                      </a:extLst>
                    </a:blip>
                    <a:stretch>
                      <a:fillRect/>
                    </a:stretch>
                  </pic:blipFill>
                  <pic:spPr>
                    <a:xfrm>
                      <a:off x="0" y="0"/>
                      <a:ext cx="6035013" cy="2782819"/>
                    </a:xfrm>
                    <a:prstGeom prst="rect">
                      <a:avLst/>
                    </a:prstGeom>
                  </pic:spPr>
                </pic:pic>
              </a:graphicData>
            </a:graphic>
          </wp:inline>
        </w:drawing>
      </w:r>
    </w:p>
    <w:p w14:paraId="58B1E549" w14:textId="347FDE1B" w:rsidR="009873AD" w:rsidRPr="00A571AE" w:rsidRDefault="009873AD" w:rsidP="005154B4">
      <w:pPr>
        <w:pStyle w:val="Caption"/>
        <w:rPr>
          <w:b w:val="0"/>
          <w:bCs w:val="0"/>
        </w:rPr>
        <w:sectPr w:rsidR="009873AD" w:rsidRPr="00A571AE">
          <w:pgSz w:w="11906" w:h="16838"/>
          <w:pgMar w:top="1440" w:right="1440" w:bottom="1440" w:left="1440" w:header="708" w:footer="708" w:gutter="0"/>
          <w:cols w:space="720"/>
        </w:sectPr>
      </w:pPr>
      <w:bookmarkStart w:id="217" w:name="_Toc214963796"/>
      <w:r>
        <w:t xml:space="preserve">Figure </w:t>
      </w:r>
      <w:r w:rsidR="00CD7400">
        <w:fldChar w:fldCharType="begin"/>
      </w:r>
      <w:r w:rsidR="00CD7400">
        <w:instrText xml:space="preserve"> SEQ Figure \* ARABIC </w:instrText>
      </w:r>
      <w:r w:rsidR="00CD7400">
        <w:fldChar w:fldCharType="separate"/>
      </w:r>
      <w:r w:rsidR="00CD7400">
        <w:rPr>
          <w:noProof/>
        </w:rPr>
        <w:t>13</w:t>
      </w:r>
      <w:r w:rsidR="00CD7400">
        <w:fldChar w:fldCharType="end"/>
      </w:r>
      <w:r>
        <w:t>: Consultation with the Chief Warden Murchison Falls Conservation Area held at his office in MFNP</w:t>
      </w:r>
      <w:bookmarkEnd w:id="217"/>
    </w:p>
    <w:p w14:paraId="2F0640D2" w14:textId="12439BAE" w:rsidR="004456C1" w:rsidRPr="00A571AE" w:rsidRDefault="004456C1" w:rsidP="005154B4">
      <w:pPr>
        <w:spacing w:line="276" w:lineRule="auto"/>
        <w:contextualSpacing w:val="0"/>
        <w:rPr>
          <w:rFonts w:asciiTheme="majorHAnsi" w:hAnsiTheme="majorHAnsi" w:cstheme="majorHAnsi"/>
          <w:b/>
        </w:rPr>
      </w:pPr>
      <w:r w:rsidRPr="00A571AE">
        <w:rPr>
          <w:rFonts w:asciiTheme="majorHAnsi" w:hAnsiTheme="majorHAnsi" w:cstheme="majorHAnsi"/>
          <w:b/>
        </w:rPr>
        <w:lastRenderedPageBreak/>
        <w:t>Attendance register engagement with Nwoya District Environment Officer</w:t>
      </w:r>
    </w:p>
    <w:p w14:paraId="46B828F1" w14:textId="7863AC25" w:rsidR="00814F95" w:rsidRPr="00A571AE" w:rsidRDefault="00814F95" w:rsidP="005154B4">
      <w:pPr>
        <w:spacing w:line="276" w:lineRule="auto"/>
        <w:contextualSpacing w:val="0"/>
        <w:rPr>
          <w:rFonts w:asciiTheme="majorHAnsi" w:hAnsiTheme="majorHAnsi" w:cstheme="majorHAnsi"/>
          <w:b/>
        </w:rPr>
      </w:pPr>
      <w:r w:rsidRPr="00A571AE">
        <w:rPr>
          <w:rFonts w:asciiTheme="majorHAnsi" w:eastAsia="Times New Roman" w:hAnsiTheme="majorHAnsi" w:cstheme="majorHAnsi"/>
          <w:noProof/>
          <w:sz w:val="24"/>
          <w:lang w:val="en-US"/>
        </w:rPr>
        <w:drawing>
          <wp:inline distT="0" distB="0" distL="0" distR="0" wp14:anchorId="22D00938" wp14:editId="21FE73E6">
            <wp:extent cx="8191500" cy="502196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05933" cy="5030809"/>
                    </a:xfrm>
                    <a:prstGeom prst="rect">
                      <a:avLst/>
                    </a:prstGeom>
                    <a:noFill/>
                  </pic:spPr>
                </pic:pic>
              </a:graphicData>
            </a:graphic>
          </wp:inline>
        </w:drawing>
      </w:r>
    </w:p>
    <w:p w14:paraId="18226464" w14:textId="77777777" w:rsidR="004456C1" w:rsidRPr="00A571AE" w:rsidRDefault="004456C1" w:rsidP="005154B4">
      <w:pPr>
        <w:spacing w:line="276" w:lineRule="auto"/>
        <w:contextualSpacing w:val="0"/>
        <w:rPr>
          <w:rFonts w:asciiTheme="majorHAnsi" w:hAnsiTheme="majorHAnsi" w:cstheme="majorHAnsi"/>
          <w:b/>
        </w:rPr>
      </w:pPr>
    </w:p>
    <w:p w14:paraId="53D5B8FF" w14:textId="5C3C6B83" w:rsidR="004456C1" w:rsidRPr="00A571AE" w:rsidRDefault="004456C1" w:rsidP="005154B4">
      <w:pPr>
        <w:spacing w:line="276" w:lineRule="auto"/>
        <w:contextualSpacing w:val="0"/>
        <w:rPr>
          <w:rFonts w:asciiTheme="majorHAnsi" w:hAnsiTheme="majorHAnsi" w:cstheme="majorHAnsi"/>
        </w:rPr>
        <w:sectPr w:rsidR="004456C1" w:rsidRPr="00A571AE" w:rsidSect="00814F95">
          <w:pgSz w:w="16838" w:h="11906" w:orient="landscape"/>
          <w:pgMar w:top="1440" w:right="1440" w:bottom="1440" w:left="1440" w:header="708" w:footer="708" w:gutter="0"/>
          <w:cols w:space="720"/>
          <w:docGrid w:linePitch="299"/>
        </w:sectPr>
      </w:pPr>
    </w:p>
    <w:p w14:paraId="3BFB1CAB" w14:textId="2AA81055" w:rsidR="00DA7D16" w:rsidRPr="00A571AE" w:rsidRDefault="00DA7D16">
      <w:pPr>
        <w:pStyle w:val="Heading1"/>
        <w:rPr>
          <w:rFonts w:asciiTheme="majorHAnsi" w:hAnsiTheme="majorHAnsi" w:cstheme="majorHAnsi"/>
        </w:rPr>
      </w:pPr>
      <w:bookmarkStart w:id="218" w:name="_Toc216258359"/>
      <w:r w:rsidRPr="00A571AE">
        <w:rPr>
          <w:rFonts w:asciiTheme="majorHAnsi" w:hAnsiTheme="majorHAnsi" w:cstheme="majorHAnsi"/>
        </w:rPr>
        <w:lastRenderedPageBreak/>
        <w:t>Impact</w:t>
      </w:r>
      <w:r w:rsidR="00814C24">
        <w:rPr>
          <w:rFonts w:asciiTheme="majorHAnsi" w:hAnsiTheme="majorHAnsi" w:cstheme="majorHAnsi"/>
        </w:rPr>
        <w:t xml:space="preserve"> analysis and mitigation</w:t>
      </w:r>
      <w:bookmarkEnd w:id="218"/>
    </w:p>
    <w:p w14:paraId="0DA692E6" w14:textId="0C87697E" w:rsidR="001F2002" w:rsidRDefault="00814C24">
      <w:pPr>
        <w:spacing w:line="276" w:lineRule="auto"/>
      </w:pPr>
      <w:r>
        <w:t xml:space="preserve">Impact analysis involved determination of nature of impacts, their magnitude, extent and duration to define the level of significance. Potential positive and negative impacts were identified for the pre-construction, construction and operation phases. </w:t>
      </w:r>
    </w:p>
    <w:p w14:paraId="059BECE7" w14:textId="40CBC7BA" w:rsidR="001F2002" w:rsidRDefault="001F2002" w:rsidP="005154B4">
      <w:pPr>
        <w:pStyle w:val="Heading2"/>
        <w:numPr>
          <w:ilvl w:val="0"/>
          <w:numId w:val="0"/>
        </w:numPr>
        <w:ind w:left="1080" w:hanging="720"/>
      </w:pPr>
      <w:bookmarkStart w:id="219" w:name="_Toc216258360"/>
      <w:r>
        <w:t>Positive Impacts</w:t>
      </w:r>
      <w:bookmarkEnd w:id="219"/>
    </w:p>
    <w:p w14:paraId="64B9F439" w14:textId="046A945B" w:rsidR="0006159B" w:rsidRDefault="0006159B" w:rsidP="005154B4">
      <w:pPr>
        <w:pStyle w:val="Heading2"/>
      </w:pPr>
      <w:bookmarkStart w:id="220" w:name="_Toc216258361"/>
      <w:r>
        <w:t>Preconstruction phase</w:t>
      </w:r>
      <w:bookmarkEnd w:id="220"/>
    </w:p>
    <w:p w14:paraId="7FAA3FF1" w14:textId="77777777" w:rsidR="00E24662" w:rsidRPr="00554EDA" w:rsidRDefault="00E24662" w:rsidP="005154B4">
      <w:pPr>
        <w:pStyle w:val="Heading3"/>
      </w:pPr>
      <w:bookmarkStart w:id="221" w:name="_Toc216258362"/>
      <w:r w:rsidRPr="00554EDA">
        <w:t>Market for Construction Materials</w:t>
      </w:r>
      <w:bookmarkEnd w:id="221"/>
      <w:r w:rsidRPr="00554EDA">
        <w:t xml:space="preserve"> </w:t>
      </w:r>
    </w:p>
    <w:p w14:paraId="07CA21F5" w14:textId="52BA6203" w:rsidR="0006159B" w:rsidRDefault="00E24662" w:rsidP="005154B4">
      <w:r>
        <w:t xml:space="preserve">Construction materials such as  sand, aggregates, </w:t>
      </w:r>
      <w:r w:rsidR="00356C7C">
        <w:t xml:space="preserve">gravel </w:t>
      </w:r>
      <w:r>
        <w:t>and cement shall be required to ensure the facilities are set up.</w:t>
      </w:r>
      <w:r w:rsidR="00F00AD2" w:rsidRPr="00F00AD2">
        <w:t xml:space="preserve"> </w:t>
      </w:r>
      <w:r w:rsidR="00F00AD2">
        <w:t>However, gravel and aggregate will be got from outside the national park</w:t>
      </w:r>
      <w:r>
        <w:t xml:space="preserve"> These will be acquired from the neighbouring trading centres </w:t>
      </w:r>
      <w:r w:rsidR="00356C7C">
        <w:t xml:space="preserve">and communities </w:t>
      </w:r>
      <w:r w:rsidR="00FC60EB">
        <w:t xml:space="preserve">prior to the construction </w:t>
      </w:r>
      <w:r>
        <w:t xml:space="preserve">and hence increase income for the business operators around the park. </w:t>
      </w:r>
    </w:p>
    <w:p w14:paraId="48A202C6" w14:textId="77777777" w:rsidR="00515218" w:rsidRDefault="00515218" w:rsidP="005154B4"/>
    <w:p w14:paraId="1343B2E0" w14:textId="3170426D" w:rsidR="00515218" w:rsidRDefault="00515218" w:rsidP="005154B4">
      <w:pPr>
        <w:rPr>
          <w:b/>
        </w:rPr>
      </w:pPr>
      <w:r w:rsidRPr="005154B4">
        <w:rPr>
          <w:b/>
        </w:rPr>
        <w:t>Negative Impacts</w:t>
      </w:r>
    </w:p>
    <w:p w14:paraId="3551C56F" w14:textId="77777777" w:rsidR="00515218" w:rsidRDefault="00515218" w:rsidP="005154B4">
      <w:pPr>
        <w:pStyle w:val="Heading3"/>
      </w:pPr>
      <w:bookmarkStart w:id="222" w:name="_Toc216258363"/>
      <w:r>
        <w:t>Destruction of Floral characteristics</w:t>
      </w:r>
      <w:bookmarkEnd w:id="222"/>
      <w:r>
        <w:t xml:space="preserve"> </w:t>
      </w:r>
    </w:p>
    <w:p w14:paraId="3125003C" w14:textId="77777777" w:rsidR="00515218" w:rsidRDefault="00515218" w:rsidP="005154B4">
      <w:r>
        <w:t xml:space="preserve">During site preparation prior to construction, part of the vegetation within the project site's footprint will be cleared. The vegetation to be cleared is mainly composed of low vegetation such as grass and shrubs, as well as invasive plant species. Removal of vegetation cover eliminates essential resources, such as food, nesting sites, and protective cover, impacting the survival and reproductive success of many species. Vegetation loss is a permanent impact but can be compensated through re-vegetation and landscaping. However, considering the scale of the project and type of vegetation found on site and within the project influence area, no significant adverse effects or loss of habitats are anticipated or effect on the ecology of the area. </w:t>
      </w:r>
    </w:p>
    <w:p w14:paraId="44C44233" w14:textId="77777777" w:rsidR="00515218" w:rsidRPr="000C67DF" w:rsidRDefault="00515218" w:rsidP="005154B4">
      <w:pPr>
        <w:rPr>
          <w:b/>
        </w:rPr>
      </w:pPr>
      <w:r w:rsidRPr="000C67DF">
        <w:rPr>
          <w:b/>
        </w:rPr>
        <w:t>Mitigation Measures;</w:t>
      </w:r>
    </w:p>
    <w:p w14:paraId="061E816C" w14:textId="6CE92C62" w:rsidR="00356C7C" w:rsidRPr="00356C7C" w:rsidRDefault="00515218">
      <w:pPr>
        <w:pStyle w:val="ListParagraph"/>
      </w:pPr>
      <w:r>
        <w:t xml:space="preserve">Only vegetation that shall be within the work area shall be cleared and leave out vegetation that </w:t>
      </w:r>
      <w:r w:rsidR="00356C7C">
        <w:t>is not within the project footprints.</w:t>
      </w:r>
    </w:p>
    <w:p w14:paraId="1BFAA680" w14:textId="48589C72" w:rsidR="00515218" w:rsidRPr="00356C7C" w:rsidRDefault="00515218">
      <w:pPr>
        <w:pStyle w:val="ListParagraph"/>
        <w:rPr>
          <w:b/>
        </w:rPr>
      </w:pPr>
      <w:r>
        <w:t>Selective removal of trees that could be habitat to some species shall be done to ensure minimal habitat distortion. This shall be overseen by the UWA environmental team.</w:t>
      </w:r>
    </w:p>
    <w:p w14:paraId="65C1809A" w14:textId="77777777" w:rsidR="00515218" w:rsidRPr="005154B4" w:rsidRDefault="00515218">
      <w:pPr>
        <w:pStyle w:val="ListParagraph"/>
        <w:rPr>
          <w:b/>
        </w:rPr>
      </w:pPr>
      <w:r>
        <w:t xml:space="preserve">Selective clearing rather than indiscriminate vegetation removal shall be prioritized by conducting thorough surveys to identify and protect areas of high biodiversity and rare plant species – although none of those were found in the sites surveyed. </w:t>
      </w:r>
    </w:p>
    <w:p w14:paraId="3AB1265E" w14:textId="2CE88B90" w:rsidR="00515218" w:rsidRPr="005154B4" w:rsidRDefault="00515218">
      <w:pPr>
        <w:pStyle w:val="ListParagraph"/>
        <w:rPr>
          <w:b/>
        </w:rPr>
      </w:pPr>
      <w:r>
        <w:t>Develop and implement a re-vegetation program to compensate for the lost vegetation but invasive species will be avoided.</w:t>
      </w:r>
    </w:p>
    <w:p w14:paraId="539637AC" w14:textId="0C59601E" w:rsidR="00515218" w:rsidRDefault="00515218" w:rsidP="005154B4">
      <w:pPr>
        <w:pStyle w:val="Heading3"/>
      </w:pPr>
      <w:bookmarkStart w:id="223" w:name="_Toc216258364"/>
      <w:r>
        <w:t>Disturbance of Wildlife</w:t>
      </w:r>
      <w:bookmarkEnd w:id="223"/>
      <w:r>
        <w:t xml:space="preserve"> </w:t>
      </w:r>
    </w:p>
    <w:p w14:paraId="40FB6E2D" w14:textId="77777777" w:rsidR="00515218" w:rsidRDefault="00515218" w:rsidP="005154B4">
      <w:r>
        <w:t xml:space="preserve">The project sites have various animal species including animals of conservation importance such as lions, elephants among others. The noise from machinery and human presence associated with clearing and other construction activities can disrupt normal behavior patterns, breeding activities, and even lead to temporary displacement of these wildlife. Prolonged disturbance and stress can have detrimental effects on the overall health and well-being of the animal population. </w:t>
      </w:r>
    </w:p>
    <w:p w14:paraId="62DD82C8" w14:textId="77777777" w:rsidR="00515218" w:rsidRPr="000C67DF" w:rsidRDefault="00515218" w:rsidP="005154B4">
      <w:pPr>
        <w:rPr>
          <w:b/>
        </w:rPr>
      </w:pPr>
      <w:r w:rsidRPr="000C67DF">
        <w:rPr>
          <w:b/>
        </w:rPr>
        <w:t>Mitigation Measures;</w:t>
      </w:r>
    </w:p>
    <w:p w14:paraId="37E82D93" w14:textId="7319BDDB" w:rsidR="00515218" w:rsidRPr="005154B4" w:rsidRDefault="00515218">
      <w:pPr>
        <w:pStyle w:val="ListParagraph"/>
        <w:rPr>
          <w:b/>
        </w:rPr>
      </w:pPr>
      <w:r>
        <w:t>Sensitization of workers on the dos and don’ts while working in MFNP shall be carried out by UWA rangers before and during the construction phase.</w:t>
      </w:r>
    </w:p>
    <w:p w14:paraId="7C975EAF" w14:textId="77777777" w:rsidR="00515218" w:rsidRPr="005154B4" w:rsidRDefault="00515218">
      <w:pPr>
        <w:pStyle w:val="ListParagraph"/>
        <w:rPr>
          <w:b/>
        </w:rPr>
      </w:pPr>
      <w:r>
        <w:t xml:space="preserve">Earthworks shall be limited to proposed built areas as per the approved site layout plans. </w:t>
      </w:r>
    </w:p>
    <w:p w14:paraId="684A3087" w14:textId="77777777" w:rsidR="00515218" w:rsidRPr="005154B4" w:rsidRDefault="00515218">
      <w:pPr>
        <w:pStyle w:val="ListParagraph"/>
        <w:rPr>
          <w:b/>
        </w:rPr>
      </w:pPr>
      <w:r>
        <w:lastRenderedPageBreak/>
        <w:t xml:space="preserve">UWA rangers shall always be with the construction team to ensure construction activities cause minimal disturbances to the wildlife. </w:t>
      </w:r>
    </w:p>
    <w:p w14:paraId="079903BB" w14:textId="0A768A2C" w:rsidR="00515218" w:rsidRPr="005154B4" w:rsidRDefault="00515218">
      <w:pPr>
        <w:pStyle w:val="ListParagraph"/>
        <w:rPr>
          <w:b/>
        </w:rPr>
      </w:pPr>
      <w:r>
        <w:t xml:space="preserve">Working hours shall be restricted to daytime and this will ensure less disturbance to the park. </w:t>
      </w:r>
    </w:p>
    <w:p w14:paraId="456994FC" w14:textId="009F7BC7" w:rsidR="00515218" w:rsidRPr="005154B4" w:rsidRDefault="00515218">
      <w:pPr>
        <w:pStyle w:val="ListParagraph"/>
        <w:rPr>
          <w:b/>
        </w:rPr>
      </w:pPr>
      <w:r>
        <w:t xml:space="preserve">Water for construction will be obtained from outside the park to minimize disturbances of wildlife that use the water resources within the park. </w:t>
      </w:r>
    </w:p>
    <w:p w14:paraId="0EBBCE52" w14:textId="3500FAB2" w:rsidR="00515218" w:rsidRPr="005154B4" w:rsidRDefault="007F068A">
      <w:pPr>
        <w:pStyle w:val="ListParagraph"/>
        <w:rPr>
          <w:b/>
        </w:rPr>
      </w:pPr>
      <w:r>
        <w:t>P</w:t>
      </w:r>
      <w:r w:rsidR="00515218">
        <w:t>roper stor</w:t>
      </w:r>
      <w:r>
        <w:t>age of</w:t>
      </w:r>
      <w:r w:rsidR="00515218">
        <w:t xml:space="preserve"> food and food waste</w:t>
      </w:r>
      <w:r>
        <w:t xml:space="preserve">  shall be implemented</w:t>
      </w:r>
      <w:r w:rsidR="00515218">
        <w:t xml:space="preserve"> to prevent the attraction of wild animals</w:t>
      </w:r>
      <w:r>
        <w:t xml:space="preserve"> to the project sites.</w:t>
      </w:r>
    </w:p>
    <w:p w14:paraId="703EF05F" w14:textId="019E543C" w:rsidR="00515218" w:rsidRPr="005154B4" w:rsidRDefault="00515218">
      <w:pPr>
        <w:pStyle w:val="ListParagraph"/>
        <w:rPr>
          <w:b/>
        </w:rPr>
      </w:pPr>
      <w:r>
        <w:t>An emergency preparation plan sh</w:t>
      </w:r>
      <w:r w:rsidR="007F068A">
        <w:t>all</w:t>
      </w:r>
      <w:r>
        <w:t xml:space="preserve"> be developed for rangers to handle aspects of animal encounters and attacks. </w:t>
      </w:r>
    </w:p>
    <w:p w14:paraId="34D3E07F" w14:textId="48B610B1" w:rsidR="000A225C" w:rsidRDefault="005825F2" w:rsidP="005154B4">
      <w:pPr>
        <w:pStyle w:val="Heading3"/>
      </w:pPr>
      <w:bookmarkStart w:id="224" w:name="_Toc216258365"/>
      <w:r>
        <w:t>Risk of introduction of Invasive Species</w:t>
      </w:r>
      <w:bookmarkEnd w:id="224"/>
    </w:p>
    <w:p w14:paraId="75EA6A83" w14:textId="321245E8" w:rsidR="000A225C" w:rsidRDefault="005825F2" w:rsidP="005154B4">
      <w:r>
        <w:t>Invasive species may be introduced through the vehicles that will be delivering construction materials to different sites. These may come on the t</w:t>
      </w:r>
      <w:r w:rsidR="007F068A">
        <w:t>y</w:t>
      </w:r>
      <w:r>
        <w:t>res of vehicles or even through human dispersal. In addition, invasive species may arise due to use of fill materials which may contain these species as well as the type of plants used in revegetation. Given that MFNP already is facing a big challenge of invasive species, this risk should be minimized as much as possible</w:t>
      </w:r>
      <w:r w:rsidR="000A225C">
        <w:t>.</w:t>
      </w:r>
    </w:p>
    <w:p w14:paraId="438B6DEB" w14:textId="77777777" w:rsidR="000A225C" w:rsidRPr="000C67DF" w:rsidRDefault="000A225C" w:rsidP="005154B4">
      <w:pPr>
        <w:rPr>
          <w:b/>
        </w:rPr>
      </w:pPr>
      <w:r w:rsidRPr="000C67DF">
        <w:rPr>
          <w:b/>
        </w:rPr>
        <w:t>Mitigation Measures;</w:t>
      </w:r>
    </w:p>
    <w:p w14:paraId="2AFCA4E1" w14:textId="3039545F" w:rsidR="000A225C" w:rsidRPr="005154B4" w:rsidRDefault="005825F2">
      <w:pPr>
        <w:pStyle w:val="ListParagraph"/>
        <w:rPr>
          <w:b/>
        </w:rPr>
      </w:pPr>
      <w:r>
        <w:t>Vehicle</w:t>
      </w:r>
      <w:r w:rsidR="007F068A">
        <w:t>s</w:t>
      </w:r>
      <w:r>
        <w:t xml:space="preserve"> shall be </w:t>
      </w:r>
      <w:r w:rsidR="000A225C">
        <w:t>checked and thoroughly cleaned</w:t>
      </w:r>
      <w:r>
        <w:t xml:space="preserve"> before th</w:t>
      </w:r>
      <w:r w:rsidR="000A225C">
        <w:t>ey enter the protected area.</w:t>
      </w:r>
    </w:p>
    <w:p w14:paraId="255B7C45" w14:textId="09800901" w:rsidR="005825F2" w:rsidRPr="005154B4" w:rsidRDefault="005825F2">
      <w:pPr>
        <w:pStyle w:val="ListParagraph"/>
        <w:rPr>
          <w:b/>
        </w:rPr>
      </w:pPr>
      <w:r>
        <w:t>All vehicles shall be required to keep on the motorable routes and off-tracking shall be avoided.</w:t>
      </w:r>
    </w:p>
    <w:p w14:paraId="642E2771" w14:textId="0210B365" w:rsidR="000A225C" w:rsidRPr="005154B4" w:rsidRDefault="000A225C">
      <w:pPr>
        <w:pStyle w:val="ListParagraph"/>
        <w:rPr>
          <w:b/>
        </w:rPr>
      </w:pPr>
      <w:r>
        <w:t>Constant monitoring shall be done to identify any invasive species, and the identified species sh</w:t>
      </w:r>
      <w:r w:rsidR="007F068A">
        <w:t>all</w:t>
      </w:r>
      <w:r>
        <w:t xml:space="preserve"> be uprooted and waste valorization, and then use the compost to make bricks and manure maybe considered by UWA. </w:t>
      </w:r>
    </w:p>
    <w:p w14:paraId="0FE61A1D" w14:textId="24C2E6B5" w:rsidR="000A225C" w:rsidRPr="005154B4" w:rsidRDefault="000A225C">
      <w:pPr>
        <w:pStyle w:val="ListParagraph"/>
        <w:rPr>
          <w:b/>
        </w:rPr>
      </w:pPr>
      <w:r>
        <w:t xml:space="preserve">For materials such as sand to be obtained from outside the park, sources shall be inspected </w:t>
      </w:r>
      <w:r w:rsidR="007F068A">
        <w:t xml:space="preserve">by MFNP management </w:t>
      </w:r>
      <w:r>
        <w:t xml:space="preserve">to ensure there are no invasive species. </w:t>
      </w:r>
    </w:p>
    <w:p w14:paraId="0DFF3FA8" w14:textId="14777F3A" w:rsidR="008F74A7" w:rsidRDefault="00186107">
      <w:pPr>
        <w:pStyle w:val="Heading2"/>
      </w:pPr>
      <w:bookmarkStart w:id="225" w:name="_Toc210123676"/>
      <w:bookmarkStart w:id="226" w:name="_Toc210323095"/>
      <w:bookmarkStart w:id="227" w:name="_Toc210367592"/>
      <w:bookmarkStart w:id="228" w:name="_Toc210381613"/>
      <w:bookmarkStart w:id="229" w:name="_Toc211057146"/>
      <w:bookmarkStart w:id="230" w:name="_Toc211405593"/>
      <w:bookmarkStart w:id="231" w:name="_Toc216258366"/>
      <w:bookmarkEnd w:id="225"/>
      <w:bookmarkEnd w:id="226"/>
      <w:bookmarkEnd w:id="227"/>
      <w:bookmarkEnd w:id="228"/>
      <w:bookmarkEnd w:id="229"/>
      <w:bookmarkEnd w:id="230"/>
      <w:r w:rsidRPr="00A571AE">
        <w:t>Construction Phase</w:t>
      </w:r>
      <w:bookmarkEnd w:id="231"/>
    </w:p>
    <w:p w14:paraId="3F0F724F" w14:textId="0626C3FC" w:rsidR="001F70D3" w:rsidRPr="00554EDA" w:rsidRDefault="001F70D3" w:rsidP="005154B4">
      <w:r w:rsidRPr="005154B4">
        <w:rPr>
          <w:b/>
        </w:rPr>
        <w:t>Positive Impacts</w:t>
      </w:r>
    </w:p>
    <w:p w14:paraId="1439B6B2" w14:textId="77777777" w:rsidR="008F74A7" w:rsidRPr="00A571AE" w:rsidRDefault="008F74A7">
      <w:pPr>
        <w:pStyle w:val="Heading3"/>
      </w:pPr>
      <w:bookmarkStart w:id="232" w:name="_Toc216258367"/>
      <w:r w:rsidRPr="00A571AE">
        <w:t>Creation of jobs</w:t>
      </w:r>
      <w:bookmarkEnd w:id="232"/>
    </w:p>
    <w:p w14:paraId="05229A04" w14:textId="77777777" w:rsidR="008E156E" w:rsidRPr="00A571AE" w:rsidRDefault="008E156E">
      <w:pPr>
        <w:rPr>
          <w:rFonts w:asciiTheme="majorHAnsi" w:hAnsiTheme="majorHAnsi" w:cstheme="majorHAnsi"/>
        </w:rPr>
      </w:pPr>
    </w:p>
    <w:p w14:paraId="2F699468" w14:textId="50CF9F38" w:rsidR="006F7E86" w:rsidRPr="00A571AE" w:rsidRDefault="008B4BCC">
      <w:pPr>
        <w:spacing w:line="276" w:lineRule="auto"/>
        <w:rPr>
          <w:rFonts w:asciiTheme="majorHAnsi" w:hAnsiTheme="majorHAnsi" w:cstheme="majorHAnsi"/>
        </w:rPr>
      </w:pPr>
      <w:r>
        <w:t>Much as t</w:t>
      </w:r>
      <w:r w:rsidR="00842A7A" w:rsidRPr="00A571AE">
        <w:t xml:space="preserve">he proposed </w:t>
      </w:r>
      <w:r w:rsidR="007F068A">
        <w:t>stream crossings</w:t>
      </w:r>
      <w:r w:rsidR="00842A7A" w:rsidRPr="00A571AE">
        <w:t xml:space="preserve"> upgrade project is located </w:t>
      </w:r>
      <w:r w:rsidR="004C0A06" w:rsidRPr="00A571AE">
        <w:t>in the MFNP</w:t>
      </w:r>
      <w:r>
        <w:t>, there will be e</w:t>
      </w:r>
      <w:r w:rsidR="0077185A">
        <w:t>m</w:t>
      </w:r>
      <w:r>
        <w:t>ployment of individuals from the neighbouring communities to provide mainly the semi-skilled labour during the project construction phase</w:t>
      </w:r>
      <w:r w:rsidR="00842A7A" w:rsidRPr="00A571AE">
        <w:t xml:space="preserve">. </w:t>
      </w:r>
      <w:r>
        <w:t xml:space="preserve">Additonally </w:t>
      </w:r>
      <w:r w:rsidR="00842A7A" w:rsidRPr="00A571AE">
        <w:t xml:space="preserve">the </w:t>
      </w:r>
      <w:r w:rsidR="007F068A">
        <w:t>stream crossing</w:t>
      </w:r>
      <w:r w:rsidR="004C0A06" w:rsidRPr="00A571AE">
        <w:t xml:space="preserve">s construction </w:t>
      </w:r>
      <w:r w:rsidR="00842A7A" w:rsidRPr="00A571AE">
        <w:t xml:space="preserve">will not offer employment to all job seeking individuals, it will nevertheless offer opportunities to the many unskilled </w:t>
      </w:r>
      <w:r w:rsidR="004C0A06" w:rsidRPr="00A571AE">
        <w:t>local</w:t>
      </w:r>
      <w:r w:rsidR="00842A7A" w:rsidRPr="00A571AE">
        <w:t xml:space="preserve"> popula</w:t>
      </w:r>
      <w:r w:rsidR="007F068A">
        <w:t>tion</w:t>
      </w:r>
      <w:r w:rsidR="00842A7A" w:rsidRPr="00A571AE">
        <w:t xml:space="preserve"> in need of cash incomes.</w:t>
      </w:r>
      <w:r w:rsidR="008F74A7" w:rsidRPr="00A571AE">
        <w:t>The</w:t>
      </w:r>
      <w:r w:rsidR="004C0A06" w:rsidRPr="00A571AE">
        <w:t xml:space="preserve"> </w:t>
      </w:r>
      <w:r w:rsidR="008F74A7" w:rsidRPr="00A571AE">
        <w:t>beneficiaries shall</w:t>
      </w:r>
      <w:r w:rsidR="004C0A06" w:rsidRPr="00A571AE">
        <w:t xml:space="preserve"> </w:t>
      </w:r>
      <w:r w:rsidR="008F74A7" w:rsidRPr="00A571AE">
        <w:t>be involved in surveying work, construction of materials</w:t>
      </w:r>
      <w:r w:rsidR="00186107" w:rsidRPr="00A571AE">
        <w:t>delivery</w:t>
      </w:r>
      <w:r w:rsidR="008F74A7" w:rsidRPr="00A571AE">
        <w:t xml:space="preserve">/equipment </w:t>
      </w:r>
      <w:r w:rsidR="00186107" w:rsidRPr="00A571AE">
        <w:t>operation</w:t>
      </w:r>
      <w:r w:rsidR="008F74A7" w:rsidRPr="00A571AE">
        <w:t xml:space="preserve">, </w:t>
      </w:r>
      <w:r w:rsidR="00842A7A" w:rsidRPr="00A571AE">
        <w:t>earth material</w:t>
      </w:r>
      <w:r w:rsidR="008F74A7" w:rsidRPr="00A571AE">
        <w:t xml:space="preserve"> extraction</w:t>
      </w:r>
      <w:r w:rsidR="008F4689">
        <w:t>,</w:t>
      </w:r>
      <w:r w:rsidR="008F74A7" w:rsidRPr="00A571AE">
        <w:t xml:space="preserve"> site mobilization and other related activities.</w:t>
      </w:r>
    </w:p>
    <w:p w14:paraId="7E870811" w14:textId="006F205E" w:rsidR="00186107" w:rsidRPr="00A571AE" w:rsidRDefault="00186107">
      <w:pPr>
        <w:spacing w:line="276" w:lineRule="auto"/>
        <w:rPr>
          <w:rFonts w:asciiTheme="majorHAnsi" w:hAnsiTheme="majorHAnsi" w:cstheme="majorHAnsi"/>
          <w:b/>
          <w:i/>
        </w:rPr>
      </w:pPr>
      <w:r w:rsidRPr="00A571AE">
        <w:rPr>
          <w:rFonts w:asciiTheme="majorHAnsi" w:hAnsiTheme="majorHAnsi" w:cstheme="majorHAnsi"/>
          <w:b/>
          <w:i/>
        </w:rPr>
        <w:t>Enhancement measures</w:t>
      </w:r>
    </w:p>
    <w:p w14:paraId="38BD87C9" w14:textId="481C00CF" w:rsidR="004C0A06" w:rsidRPr="00A571AE" w:rsidRDefault="004C0A06">
      <w:pPr>
        <w:pStyle w:val="ListParagraph"/>
        <w:numPr>
          <w:ilvl w:val="0"/>
          <w:numId w:val="11"/>
        </w:numPr>
        <w:rPr>
          <w:b/>
          <w:i/>
        </w:rPr>
      </w:pPr>
      <w:r w:rsidRPr="00A571AE">
        <w:t xml:space="preserve">Available job opportunities </w:t>
      </w:r>
      <w:r w:rsidR="008B4BCC">
        <w:t xml:space="preserve">shall </w:t>
      </w:r>
      <w:r w:rsidRPr="00A571AE">
        <w:t xml:space="preserve">be disclosed in </w:t>
      </w:r>
      <w:r w:rsidR="00782D93">
        <w:t xml:space="preserve">nearest </w:t>
      </w:r>
      <w:r w:rsidR="008B4BCC">
        <w:t>communities</w:t>
      </w:r>
      <w:r w:rsidR="00782D93">
        <w:t xml:space="preserve"> to the construction sites in the park.</w:t>
      </w:r>
      <w:r w:rsidRPr="00A571AE">
        <w:t xml:space="preserve">; </w:t>
      </w:r>
    </w:p>
    <w:p w14:paraId="214F0918" w14:textId="7557DA64" w:rsidR="004C0A06" w:rsidRPr="00A571AE" w:rsidRDefault="004C0A06">
      <w:pPr>
        <w:pStyle w:val="ListParagraph"/>
        <w:numPr>
          <w:ilvl w:val="0"/>
          <w:numId w:val="11"/>
        </w:numPr>
        <w:rPr>
          <w:b/>
          <w:i/>
        </w:rPr>
      </w:pPr>
      <w:r w:rsidRPr="00A571AE">
        <w:t>Contractor</w:t>
      </w:r>
      <w:r w:rsidR="008B4BCC">
        <w:t>(s) shall</w:t>
      </w:r>
      <w:r w:rsidRPr="00A571AE">
        <w:t xml:space="preserve"> involve local leaders and the District Local Governments in the recruitment process to ensure full and fair participation of local people; and </w:t>
      </w:r>
    </w:p>
    <w:p w14:paraId="42396DAC" w14:textId="46621C53" w:rsidR="006F7E86" w:rsidRPr="00A571AE" w:rsidRDefault="004C0A06">
      <w:pPr>
        <w:pStyle w:val="ListParagraph"/>
        <w:numPr>
          <w:ilvl w:val="0"/>
          <w:numId w:val="11"/>
        </w:numPr>
        <w:rPr>
          <w:b/>
          <w:i/>
        </w:rPr>
      </w:pPr>
      <w:r w:rsidRPr="00A571AE">
        <w:t xml:space="preserve"> </w:t>
      </w:r>
      <w:r w:rsidR="008B4BCC">
        <w:t>There shall be d</w:t>
      </w:r>
      <w:r w:rsidRPr="00A571AE">
        <w:t>eliberate ring fencing some jobs for women workers.</w:t>
      </w:r>
    </w:p>
    <w:p w14:paraId="54F65DBB" w14:textId="270759FD" w:rsidR="008E156E" w:rsidRPr="00A571AE" w:rsidRDefault="008E156E">
      <w:pPr>
        <w:pStyle w:val="Heading3"/>
      </w:pPr>
      <w:bookmarkStart w:id="233" w:name="_Toc216258368"/>
      <w:r w:rsidRPr="00A571AE">
        <w:lastRenderedPageBreak/>
        <w:t>Creation of business opportunities</w:t>
      </w:r>
      <w:bookmarkEnd w:id="233"/>
      <w:r w:rsidRPr="00A571AE">
        <w:t xml:space="preserve"> </w:t>
      </w:r>
    </w:p>
    <w:p w14:paraId="4E183100" w14:textId="47E6FA39" w:rsidR="00CB004D" w:rsidRPr="00A571AE" w:rsidRDefault="008B4BCC">
      <w:pPr>
        <w:spacing w:line="276" w:lineRule="auto"/>
      </w:pPr>
      <w:r>
        <w:t xml:space="preserve">Stream crossings </w:t>
      </w:r>
      <w:r w:rsidR="00CB004D" w:rsidRPr="00A571AE">
        <w:t>and associated road construction will require some volumes of construction materials including gravel (murram), aggregate (stone), sand among others. Other materials include lime, cement and steel</w:t>
      </w:r>
      <w:r>
        <w:t xml:space="preserve"> </w:t>
      </w:r>
      <w:r w:rsidR="00CB004D" w:rsidRPr="00A571AE">
        <w:t>among others. Procurement of these materials will provide income to suppliers and owners of land where quarry sites and borrow areas will be located.</w:t>
      </w:r>
    </w:p>
    <w:p w14:paraId="0DF6A86C" w14:textId="77777777" w:rsidR="00CB004D" w:rsidRPr="00A571AE" w:rsidRDefault="00CB004D">
      <w:pPr>
        <w:spacing w:line="276" w:lineRule="auto"/>
        <w:rPr>
          <w:rFonts w:asciiTheme="majorHAnsi" w:hAnsiTheme="majorHAnsi" w:cstheme="majorHAnsi"/>
          <w:b/>
          <w:i/>
        </w:rPr>
      </w:pPr>
      <w:r w:rsidRPr="00A571AE">
        <w:rPr>
          <w:rFonts w:asciiTheme="majorHAnsi" w:hAnsiTheme="majorHAnsi" w:cstheme="majorHAnsi"/>
          <w:b/>
          <w:i/>
        </w:rPr>
        <w:t>Enhancement measures</w:t>
      </w:r>
    </w:p>
    <w:p w14:paraId="61A55FD4" w14:textId="092DC500" w:rsidR="00CB004D" w:rsidRPr="00A571AE" w:rsidRDefault="00CB004D">
      <w:pPr>
        <w:pStyle w:val="ListParagraph"/>
        <w:numPr>
          <w:ilvl w:val="0"/>
          <w:numId w:val="11"/>
        </w:numPr>
      </w:pPr>
      <w:r w:rsidRPr="00A571AE">
        <w:t xml:space="preserve">All </w:t>
      </w:r>
      <w:r w:rsidR="008B4BCC">
        <w:t xml:space="preserve">sites that shall be utilized as </w:t>
      </w:r>
      <w:r w:rsidRPr="00A571AE">
        <w:t>material source</w:t>
      </w:r>
      <w:r w:rsidR="008B4BCC">
        <w:t xml:space="preserve">s </w:t>
      </w:r>
      <w:r w:rsidRPr="00A571AE">
        <w:t xml:space="preserve">including stone quarries shall be those approved </w:t>
      </w:r>
      <w:r w:rsidR="008B4BCC">
        <w:t>prior</w:t>
      </w:r>
      <w:r w:rsidRPr="00A571AE">
        <w:t xml:space="preserve"> to supply such materials. </w:t>
      </w:r>
    </w:p>
    <w:p w14:paraId="106FE456" w14:textId="3BEB4A8C" w:rsidR="003306ED" w:rsidRPr="00A571AE" w:rsidRDefault="00CB004D">
      <w:pPr>
        <w:pStyle w:val="ListParagraph"/>
        <w:numPr>
          <w:ilvl w:val="0"/>
          <w:numId w:val="11"/>
        </w:numPr>
      </w:pPr>
      <w:r w:rsidRPr="00A571AE">
        <w:t>Earth materials procurement contracts sh</w:t>
      </w:r>
      <w:r w:rsidR="008B4BCC">
        <w:t>all</w:t>
      </w:r>
      <w:r w:rsidRPr="00A571AE">
        <w:t xml:space="preserve"> be reviewed by competent legal practitioners under the overall supervision of UWA/ District Leadership to avoid taking advantage of landowners where borrow pits and rock quarries are located. </w:t>
      </w:r>
    </w:p>
    <w:p w14:paraId="5279A409" w14:textId="4C97A384" w:rsidR="003306ED" w:rsidRPr="00A571AE" w:rsidRDefault="00CB004D">
      <w:pPr>
        <w:pStyle w:val="ListParagraph"/>
        <w:numPr>
          <w:ilvl w:val="0"/>
          <w:numId w:val="11"/>
        </w:numPr>
      </w:pPr>
      <w:r w:rsidRPr="00A571AE">
        <w:t>Contracts sh</w:t>
      </w:r>
      <w:r w:rsidR="008B4BCC">
        <w:t>all</w:t>
      </w:r>
      <w:r w:rsidRPr="00A571AE">
        <w:t xml:space="preserve"> specifically bind the contract to restoration of completed or abandoned borrow pits and quarry sites. </w:t>
      </w:r>
    </w:p>
    <w:p w14:paraId="5C911D5E" w14:textId="77777777" w:rsidR="003306ED" w:rsidRPr="00A571AE" w:rsidRDefault="00CB004D">
      <w:pPr>
        <w:pStyle w:val="ListParagraph"/>
        <w:numPr>
          <w:ilvl w:val="0"/>
          <w:numId w:val="11"/>
        </w:numPr>
      </w:pPr>
      <w:r w:rsidRPr="00A571AE">
        <w:t xml:space="preserve">All contracts for material source areas shall be witnessed by Local Council chairpersons in consultation with the District Environment and Community Development offices. </w:t>
      </w:r>
    </w:p>
    <w:p w14:paraId="6F6EEFE9" w14:textId="02F84269" w:rsidR="00CB004D" w:rsidRPr="00A571AE" w:rsidRDefault="00CB004D">
      <w:pPr>
        <w:pStyle w:val="ListParagraph"/>
        <w:numPr>
          <w:ilvl w:val="0"/>
          <w:numId w:val="11"/>
        </w:numPr>
      </w:pPr>
      <w:r w:rsidRPr="00A571AE">
        <w:t xml:space="preserve">Periodic monitoring </w:t>
      </w:r>
      <w:r w:rsidR="008B4BCC">
        <w:t xml:space="preserve"> shall be </w:t>
      </w:r>
      <w:r w:rsidRPr="00A571AE">
        <w:t xml:space="preserve">specified in the </w:t>
      </w:r>
      <w:r w:rsidR="008B4BCC">
        <w:t xml:space="preserve">Contractor’s </w:t>
      </w:r>
      <w:r w:rsidRPr="00A571AE">
        <w:t xml:space="preserve">ESMP </w:t>
      </w:r>
      <w:r w:rsidR="008B4BCC">
        <w:t>to</w:t>
      </w:r>
      <w:r w:rsidRPr="00A571AE">
        <w:t xml:space="preserve"> ensure environmental and social integrity of material source areas.</w:t>
      </w:r>
    </w:p>
    <w:p w14:paraId="664CF966" w14:textId="71AEC79E" w:rsidR="003306ED" w:rsidRPr="00A571AE" w:rsidRDefault="003306ED">
      <w:pPr>
        <w:spacing w:line="276" w:lineRule="auto"/>
      </w:pPr>
    </w:p>
    <w:p w14:paraId="07FE6588" w14:textId="5A36C505" w:rsidR="008E2794" w:rsidRPr="00A571AE" w:rsidRDefault="008E2794">
      <w:pPr>
        <w:pStyle w:val="Heading3"/>
      </w:pPr>
      <w:bookmarkStart w:id="234" w:name="_Toc216258369"/>
      <w:r w:rsidRPr="00A571AE">
        <w:t>Improved park management and tourism</w:t>
      </w:r>
      <w:bookmarkEnd w:id="234"/>
    </w:p>
    <w:p w14:paraId="4589D338" w14:textId="6C1294B3" w:rsidR="008E2794" w:rsidRDefault="008E2794">
      <w:pPr>
        <w:spacing w:line="276" w:lineRule="auto"/>
        <w:rPr>
          <w:rFonts w:asciiTheme="majorHAnsi" w:hAnsiTheme="majorHAnsi" w:cstheme="majorHAnsi"/>
        </w:rPr>
      </w:pPr>
      <w:r w:rsidRPr="00A571AE">
        <w:rPr>
          <w:rFonts w:asciiTheme="majorHAnsi" w:hAnsiTheme="majorHAnsi" w:cstheme="majorHAnsi"/>
        </w:rPr>
        <w:t xml:space="preserve">With good </w:t>
      </w:r>
      <w:r w:rsidR="0031266A" w:rsidRPr="00A571AE">
        <w:rPr>
          <w:rFonts w:asciiTheme="majorHAnsi" w:hAnsiTheme="majorHAnsi" w:cstheme="majorHAnsi"/>
        </w:rPr>
        <w:t xml:space="preserve">road </w:t>
      </w:r>
      <w:r w:rsidRPr="00A571AE">
        <w:rPr>
          <w:rFonts w:asciiTheme="majorHAnsi" w:hAnsiTheme="majorHAnsi" w:cstheme="majorHAnsi"/>
        </w:rPr>
        <w:t xml:space="preserve">connectivity to different sections of the park previously hindered by the flooding and narrow </w:t>
      </w:r>
      <w:r w:rsidR="00C6729C">
        <w:rPr>
          <w:rFonts w:asciiTheme="majorHAnsi" w:hAnsiTheme="majorHAnsi" w:cstheme="majorHAnsi"/>
        </w:rPr>
        <w:t xml:space="preserve">stream crossing </w:t>
      </w:r>
      <w:r w:rsidRPr="00A571AE">
        <w:rPr>
          <w:rFonts w:asciiTheme="majorHAnsi" w:hAnsiTheme="majorHAnsi" w:cstheme="majorHAnsi"/>
        </w:rPr>
        <w:t>sections</w:t>
      </w:r>
      <w:r w:rsidR="0031266A" w:rsidRPr="00A571AE">
        <w:rPr>
          <w:rFonts w:asciiTheme="majorHAnsi" w:hAnsiTheme="majorHAnsi" w:cstheme="majorHAnsi"/>
        </w:rPr>
        <w:t xml:space="preserve">, UWA </w:t>
      </w:r>
      <w:r w:rsidR="00C6729C">
        <w:rPr>
          <w:rFonts w:asciiTheme="majorHAnsi" w:hAnsiTheme="majorHAnsi" w:cstheme="majorHAnsi"/>
        </w:rPr>
        <w:t xml:space="preserve">operations </w:t>
      </w:r>
      <w:r w:rsidR="0031266A" w:rsidRPr="00A571AE">
        <w:rPr>
          <w:rFonts w:asciiTheme="majorHAnsi" w:hAnsiTheme="majorHAnsi" w:cstheme="majorHAnsi"/>
        </w:rPr>
        <w:t>and tourism</w:t>
      </w:r>
      <w:r w:rsidRPr="00A571AE">
        <w:rPr>
          <w:rFonts w:asciiTheme="majorHAnsi" w:hAnsiTheme="majorHAnsi" w:cstheme="majorHAnsi"/>
        </w:rPr>
        <w:t xml:space="preserve"> will be improved by </w:t>
      </w:r>
      <w:r w:rsidR="00C6729C">
        <w:rPr>
          <w:rFonts w:asciiTheme="majorHAnsi" w:hAnsiTheme="majorHAnsi" w:cstheme="majorHAnsi"/>
        </w:rPr>
        <w:t>stream</w:t>
      </w:r>
      <w:r w:rsidR="0031266A" w:rsidRPr="00A571AE">
        <w:rPr>
          <w:rFonts w:asciiTheme="majorHAnsi" w:hAnsiTheme="majorHAnsi" w:cstheme="majorHAnsi"/>
        </w:rPr>
        <w:t xml:space="preserve"> crossing</w:t>
      </w:r>
      <w:r w:rsidR="00C6729C">
        <w:rPr>
          <w:rFonts w:asciiTheme="majorHAnsi" w:hAnsiTheme="majorHAnsi" w:cstheme="majorHAnsi"/>
        </w:rPr>
        <w:t>s</w:t>
      </w:r>
      <w:r w:rsidRPr="00A571AE">
        <w:rPr>
          <w:rFonts w:asciiTheme="majorHAnsi" w:hAnsiTheme="majorHAnsi" w:cstheme="majorHAnsi"/>
        </w:rPr>
        <w:t xml:space="preserve">. </w:t>
      </w:r>
      <w:r w:rsidR="00C6729C">
        <w:rPr>
          <w:rFonts w:asciiTheme="majorHAnsi" w:hAnsiTheme="majorHAnsi" w:cstheme="majorHAnsi"/>
        </w:rPr>
        <w:t>These may also include m</w:t>
      </w:r>
      <w:r w:rsidR="0031266A" w:rsidRPr="00A571AE">
        <w:rPr>
          <w:rFonts w:asciiTheme="majorHAnsi" w:hAnsiTheme="majorHAnsi" w:cstheme="majorHAnsi"/>
        </w:rPr>
        <w:t>onitoring of illegal activities in the park by established all-round road connection.</w:t>
      </w:r>
    </w:p>
    <w:p w14:paraId="531DE1E4" w14:textId="77777777" w:rsidR="00D42B90" w:rsidRPr="00A571AE" w:rsidRDefault="00D42B90">
      <w:pPr>
        <w:spacing w:line="276" w:lineRule="auto"/>
        <w:rPr>
          <w:rFonts w:asciiTheme="majorHAnsi" w:hAnsiTheme="majorHAnsi" w:cstheme="majorHAnsi"/>
        </w:rPr>
      </w:pPr>
    </w:p>
    <w:p w14:paraId="7C7D3D8B" w14:textId="77777777" w:rsidR="00146453" w:rsidRPr="00A571AE" w:rsidRDefault="00146453">
      <w:pPr>
        <w:pStyle w:val="Heading3"/>
      </w:pPr>
      <w:bookmarkStart w:id="235" w:name="_Toc216258370"/>
      <w:r w:rsidRPr="00A571AE">
        <w:t>Skills Development among local population</w:t>
      </w:r>
      <w:bookmarkEnd w:id="235"/>
      <w:r w:rsidRPr="00A571AE">
        <w:t xml:space="preserve"> </w:t>
      </w:r>
    </w:p>
    <w:p w14:paraId="579080DE" w14:textId="05F294A6" w:rsidR="00AB673E" w:rsidRDefault="00AB673E">
      <w:pPr>
        <w:spacing w:line="276" w:lineRule="auto"/>
      </w:pPr>
      <w:r>
        <w:t xml:space="preserve">Establishment of the project shall require both skilled and unskilled labour to ensure the project is in place. This shall provide opportunity for employment of locals around the park, especially in regard to manual labour, and hence improving their standards of living. </w:t>
      </w:r>
      <w:r w:rsidR="0068555E">
        <w:t>Skilled labour shall be provided by the technical and experienced individuals deployed by the contractor(s).</w:t>
      </w:r>
      <w:r w:rsidR="00644490">
        <w:t xml:space="preserve"> Only those skills that are not available within the surrounding areas shall be sourced from other areas to reduce labor influx.</w:t>
      </w:r>
    </w:p>
    <w:p w14:paraId="2FC6B620" w14:textId="77777777" w:rsidR="00146453" w:rsidRPr="00A571AE" w:rsidRDefault="00146453">
      <w:pPr>
        <w:spacing w:line="276" w:lineRule="auto"/>
        <w:rPr>
          <w:rFonts w:asciiTheme="majorHAnsi" w:hAnsiTheme="majorHAnsi" w:cstheme="majorHAnsi"/>
          <w:b/>
          <w:i/>
        </w:rPr>
      </w:pPr>
      <w:r w:rsidRPr="00A571AE">
        <w:rPr>
          <w:rFonts w:asciiTheme="majorHAnsi" w:hAnsiTheme="majorHAnsi" w:cstheme="majorHAnsi"/>
          <w:b/>
          <w:i/>
        </w:rPr>
        <w:t>Enhancement measures</w:t>
      </w:r>
    </w:p>
    <w:p w14:paraId="7545B779" w14:textId="1FDF815A" w:rsidR="00146453" w:rsidRPr="00A571AE" w:rsidRDefault="0068555E">
      <w:pPr>
        <w:pStyle w:val="ListParagraph"/>
        <w:numPr>
          <w:ilvl w:val="0"/>
          <w:numId w:val="22"/>
        </w:numPr>
      </w:pPr>
      <w:r>
        <w:t>There shall be i</w:t>
      </w:r>
      <w:r w:rsidR="00146453" w:rsidRPr="00A571AE">
        <w:t>mplement</w:t>
      </w:r>
      <w:r>
        <w:t xml:space="preserve">ation of </w:t>
      </w:r>
      <w:r w:rsidR="00146453" w:rsidRPr="00A571AE">
        <w:t xml:space="preserve"> the policy on employment of local residents that requires 30% of the work force to be drawn from project districts.</w:t>
      </w:r>
    </w:p>
    <w:p w14:paraId="0E9C9299" w14:textId="5C7229F1" w:rsidR="00146453" w:rsidRPr="00A571AE" w:rsidRDefault="0068555E">
      <w:pPr>
        <w:pStyle w:val="ListParagraph"/>
        <w:numPr>
          <w:ilvl w:val="0"/>
          <w:numId w:val="22"/>
        </w:numPr>
      </w:pPr>
      <w:r>
        <w:t xml:space="preserve">Individuals </w:t>
      </w:r>
      <w:r w:rsidR="00146453" w:rsidRPr="00A571AE">
        <w:t xml:space="preserve"> especially </w:t>
      </w:r>
      <w:r>
        <w:t xml:space="preserve">the </w:t>
      </w:r>
      <w:r w:rsidR="00146453" w:rsidRPr="00A571AE">
        <w:t xml:space="preserve">youths </w:t>
      </w:r>
      <w:r>
        <w:t xml:space="preserve"> shall be sensitised </w:t>
      </w:r>
      <w:r w:rsidR="00146453" w:rsidRPr="00A571AE">
        <w:t xml:space="preserve">on non-monetary benefits accruing to employment from construction project including skills development. </w:t>
      </w:r>
    </w:p>
    <w:p w14:paraId="27B0B1F4" w14:textId="388D3670" w:rsidR="00146453" w:rsidRDefault="00C509E5">
      <w:pPr>
        <w:pStyle w:val="ListParagraph"/>
        <w:numPr>
          <w:ilvl w:val="0"/>
          <w:numId w:val="22"/>
        </w:numPr>
      </w:pPr>
      <w:r>
        <w:t>E</w:t>
      </w:r>
      <w:r w:rsidR="00146453" w:rsidRPr="00A571AE">
        <w:t xml:space="preserve">mployment contracts </w:t>
      </w:r>
      <w:r>
        <w:t xml:space="preserve"> shall be </w:t>
      </w:r>
      <w:r w:rsidR="00644490">
        <w:t>prepared</w:t>
      </w:r>
      <w:r>
        <w:t xml:space="preserve"> </w:t>
      </w:r>
      <w:r w:rsidR="00644490">
        <w:t xml:space="preserve">and signed </w:t>
      </w:r>
      <w:r>
        <w:t>to</w:t>
      </w:r>
      <w:r w:rsidR="00146453" w:rsidRPr="00A571AE">
        <w:t xml:space="preserve"> guarantee employees progressive placements that facilitate skills development.</w:t>
      </w:r>
    </w:p>
    <w:p w14:paraId="28F226F6" w14:textId="12A7563F" w:rsidR="002478DE" w:rsidRDefault="002478DE" w:rsidP="005154B4">
      <w:pPr>
        <w:pStyle w:val="Heading3"/>
      </w:pPr>
      <w:bookmarkStart w:id="236" w:name="_Toc216258371"/>
      <w:r>
        <w:t>Improved Emergency Response</w:t>
      </w:r>
      <w:bookmarkEnd w:id="236"/>
      <w:r>
        <w:t xml:space="preserve"> </w:t>
      </w:r>
    </w:p>
    <w:p w14:paraId="3E78EA82" w14:textId="1C6E2B53" w:rsidR="001F70D3" w:rsidRPr="00A571AE" w:rsidRDefault="002478DE" w:rsidP="005154B4">
      <w:r>
        <w:t xml:space="preserve">The construction of the </w:t>
      </w:r>
      <w:r w:rsidR="00C509E5">
        <w:t>stream crossing</w:t>
      </w:r>
      <w:r>
        <w:t xml:space="preserve">s allows for improved emergency response capabilities within the park. Rangers can promptly respond to incidents such as animal injuries, natural disasters, incidences of human wildlife conflict, or other wildlife-related emergencies. Quick and effective </w:t>
      </w:r>
      <w:r>
        <w:lastRenderedPageBreak/>
        <w:t xml:space="preserve">response minimizes the impact on biodiversity and ensures the well-being of wildlife populations. The project's infrastructure supports the conservation efforts by providing a base for immediate action and coordination in critical situations. </w:t>
      </w:r>
    </w:p>
    <w:p w14:paraId="5F350EC7" w14:textId="77FCDC94" w:rsidR="001A109D" w:rsidRPr="00A571AE" w:rsidRDefault="00AB4486" w:rsidP="005154B4">
      <w:pPr>
        <w:pStyle w:val="Heading2"/>
        <w:numPr>
          <w:ilvl w:val="0"/>
          <w:numId w:val="0"/>
        </w:numPr>
        <w:ind w:left="360"/>
      </w:pPr>
      <w:bookmarkStart w:id="237" w:name="_Toc216258372"/>
      <w:r w:rsidRPr="00A571AE">
        <w:t>Negative Impacts</w:t>
      </w:r>
      <w:bookmarkEnd w:id="237"/>
    </w:p>
    <w:p w14:paraId="1D30DF47" w14:textId="1283FC97" w:rsidR="001A109D" w:rsidRPr="00A571AE" w:rsidRDefault="001A109D">
      <w:pPr>
        <w:pStyle w:val="Heading3"/>
      </w:pPr>
      <w:bookmarkStart w:id="238" w:name="_Toc216258373"/>
      <w:r w:rsidRPr="00A571AE">
        <w:t>Sourcing of Construction Materials (murram, gravel and aggregate)</w:t>
      </w:r>
      <w:bookmarkEnd w:id="238"/>
    </w:p>
    <w:p w14:paraId="36CE9CC8" w14:textId="6DEAD2CF" w:rsidR="00A015FE" w:rsidRPr="00A571AE" w:rsidRDefault="002478DE">
      <w:r>
        <w:t xml:space="preserve">Construction materials </w:t>
      </w:r>
      <w:r w:rsidRPr="00F84DBF">
        <w:rPr>
          <w:bCs/>
        </w:rPr>
        <w:t>like murram</w:t>
      </w:r>
      <w:r>
        <w:t xml:space="preserve"> will be </w:t>
      </w:r>
      <w:r w:rsidR="00A015FE" w:rsidRPr="00A571AE">
        <w:t>obtained</w:t>
      </w:r>
      <w:r>
        <w:t xml:space="preserve"> </w:t>
      </w:r>
      <w:r w:rsidR="009A5A41">
        <w:t xml:space="preserve">from </w:t>
      </w:r>
      <w:r>
        <w:t>operational borrow</w:t>
      </w:r>
      <w:r w:rsidR="00333221">
        <w:t xml:space="preserve"> </w:t>
      </w:r>
      <w:r>
        <w:t xml:space="preserve">pits which are being managed by UWA close to the project sites within Murchison Falls National Park. However, </w:t>
      </w:r>
      <w:r w:rsidR="00A015FE" w:rsidRPr="00A571AE">
        <w:t xml:space="preserve"> there will be negative environmental impacts. The method of their extraction, haulage and state in which sites are left upon project completion all have potential for socio-environmental impacts. </w:t>
      </w:r>
    </w:p>
    <w:p w14:paraId="4B5B3301" w14:textId="77777777" w:rsidR="00A015FE" w:rsidRPr="00A571AE" w:rsidRDefault="00A015FE"/>
    <w:p w14:paraId="061A3CAB" w14:textId="77777777" w:rsidR="00A015FE" w:rsidRPr="00A571AE" w:rsidRDefault="00A015FE">
      <w:r w:rsidRPr="00A571AE">
        <w:t xml:space="preserve">New sites could be  associated with the following impacts: </w:t>
      </w:r>
    </w:p>
    <w:p w14:paraId="12A66085" w14:textId="02EC6088" w:rsidR="00A015FE" w:rsidRPr="00A571AE" w:rsidRDefault="00A015FE" w:rsidP="000C67DF">
      <w:pPr>
        <w:pStyle w:val="NoSpacing"/>
        <w:numPr>
          <w:ilvl w:val="0"/>
          <w:numId w:val="84"/>
        </w:numPr>
      </w:pPr>
      <w:r w:rsidRPr="00A571AE">
        <w:t>Strip</w:t>
      </w:r>
      <w:r w:rsidR="00B05255">
        <w:t>p</w:t>
      </w:r>
      <w:r w:rsidRPr="00A571AE">
        <w:t xml:space="preserve">ing of vegetative biomass to create access to material sources, </w:t>
      </w:r>
    </w:p>
    <w:p w14:paraId="68251224" w14:textId="0BBF6762" w:rsidR="00A015FE" w:rsidRPr="00A571AE" w:rsidRDefault="00A015FE" w:rsidP="000C67DF">
      <w:pPr>
        <w:pStyle w:val="NoSpacing"/>
        <w:numPr>
          <w:ilvl w:val="0"/>
          <w:numId w:val="84"/>
        </w:numPr>
      </w:pPr>
      <w:r w:rsidRPr="00A571AE">
        <w:t xml:space="preserve">Temporary water impoundment during the rainy seasons </w:t>
      </w:r>
    </w:p>
    <w:p w14:paraId="44ADC51D" w14:textId="7137F27D" w:rsidR="00644D98" w:rsidRPr="00A571AE" w:rsidRDefault="00A015FE" w:rsidP="000C67DF">
      <w:pPr>
        <w:pStyle w:val="NoSpacing"/>
        <w:numPr>
          <w:ilvl w:val="0"/>
          <w:numId w:val="84"/>
        </w:numPr>
      </w:pPr>
      <w:r w:rsidRPr="00A571AE">
        <w:t xml:space="preserve">Safety and public health risks of un-restored quarries and borrow pits including breeding of insect vectors, poisonous reptiles and possible drowning of children </w:t>
      </w:r>
    </w:p>
    <w:p w14:paraId="5B959B13" w14:textId="7E4F8F19" w:rsidR="00644D98" w:rsidRPr="00A571AE" w:rsidRDefault="00A015FE" w:rsidP="000C67DF">
      <w:pPr>
        <w:pStyle w:val="NoSpacing"/>
        <w:numPr>
          <w:ilvl w:val="0"/>
          <w:numId w:val="84"/>
        </w:numPr>
      </w:pPr>
      <w:r w:rsidRPr="00A571AE">
        <w:t xml:space="preserve">Excessive noise, vibrations and dust from borrow operations and rock blasting at quarries will occur. Noise and vibrations would affect local communities and quarry workers and vibrations will crack structures and affect health of especially elderly people and the sickly. </w:t>
      </w:r>
    </w:p>
    <w:p w14:paraId="3CEC3D8B" w14:textId="0EECED02" w:rsidR="00644D98" w:rsidRPr="00A571AE" w:rsidRDefault="00A015FE" w:rsidP="000C67DF">
      <w:pPr>
        <w:pStyle w:val="NoSpacing"/>
        <w:numPr>
          <w:ilvl w:val="0"/>
          <w:numId w:val="84"/>
        </w:numPr>
      </w:pPr>
      <w:r w:rsidRPr="00A571AE">
        <w:t xml:space="preserve">Fly rock which damages crops, dwellings/ structures or injure people and livestock, </w:t>
      </w:r>
    </w:p>
    <w:p w14:paraId="2CD9D13F" w14:textId="002DF687" w:rsidR="00644D98" w:rsidRPr="00A571AE" w:rsidRDefault="00A015FE" w:rsidP="000C67DF">
      <w:pPr>
        <w:pStyle w:val="NoSpacing"/>
        <w:numPr>
          <w:ilvl w:val="0"/>
          <w:numId w:val="84"/>
        </w:numPr>
      </w:pPr>
      <w:r w:rsidRPr="00A571AE">
        <w:t>Gaping pits due to unrestored pits cause visual blight and scarring of landscapes</w:t>
      </w:r>
      <w:r w:rsidR="00644D98" w:rsidRPr="00A571AE">
        <w:t>.</w:t>
      </w:r>
    </w:p>
    <w:p w14:paraId="5E8D433D" w14:textId="2D22D417" w:rsidR="00644D98" w:rsidRPr="00A571AE" w:rsidRDefault="00A015FE" w:rsidP="000C67DF">
      <w:pPr>
        <w:pStyle w:val="NoSpacing"/>
        <w:numPr>
          <w:ilvl w:val="0"/>
          <w:numId w:val="84"/>
        </w:numPr>
      </w:pPr>
      <w:r w:rsidRPr="00A571AE">
        <w:t xml:space="preserve">Haulage impacts, for example, accident risks and road dust </w:t>
      </w:r>
      <w:r w:rsidR="00644D98" w:rsidRPr="00A571AE">
        <w:t>could</w:t>
      </w:r>
      <w:r w:rsidRPr="00A571AE">
        <w:t xml:space="preserve"> be realized, </w:t>
      </w:r>
    </w:p>
    <w:p w14:paraId="32F92EBC" w14:textId="77777777" w:rsidR="00385EBF" w:rsidRPr="00A571AE" w:rsidRDefault="00A015FE" w:rsidP="000C67DF">
      <w:pPr>
        <w:pStyle w:val="NoSpacing"/>
        <w:numPr>
          <w:ilvl w:val="0"/>
          <w:numId w:val="84"/>
        </w:numPr>
      </w:pPr>
      <w:r w:rsidRPr="00A571AE">
        <w:t xml:space="preserve">Quarrying of earth materials also has potential to disinter artifacts or other resources of archaeological and cultural significance. </w:t>
      </w:r>
    </w:p>
    <w:p w14:paraId="588D6C8C" w14:textId="77777777" w:rsidR="00B46ACD" w:rsidRPr="00A571AE" w:rsidRDefault="00B46ACD">
      <w:pPr>
        <w:spacing w:line="276" w:lineRule="auto"/>
        <w:rPr>
          <w:rFonts w:asciiTheme="majorHAnsi" w:hAnsiTheme="majorHAnsi" w:cstheme="majorHAnsi"/>
          <w:b/>
          <w:i/>
        </w:rPr>
      </w:pPr>
      <w:r w:rsidRPr="00A571AE">
        <w:rPr>
          <w:rFonts w:asciiTheme="majorHAnsi" w:hAnsiTheme="majorHAnsi" w:cstheme="majorHAnsi"/>
          <w:b/>
          <w:i/>
        </w:rPr>
        <w:t xml:space="preserve">Impact mitigation </w:t>
      </w:r>
    </w:p>
    <w:p w14:paraId="18718EA0" w14:textId="4089BF55" w:rsidR="001A109D" w:rsidRPr="00A571AE" w:rsidRDefault="001A109D" w:rsidP="000C67DF">
      <w:pPr>
        <w:pStyle w:val="NoSpacing"/>
        <w:numPr>
          <w:ilvl w:val="0"/>
          <w:numId w:val="85"/>
        </w:numPr>
      </w:pPr>
      <w:r w:rsidRPr="00A571AE">
        <w:t xml:space="preserve">Existing gravel and stone quarries </w:t>
      </w:r>
      <w:r w:rsidR="00444FDC">
        <w:t xml:space="preserve">shall </w:t>
      </w:r>
      <w:r w:rsidRPr="00A571AE">
        <w:t xml:space="preserve">be used </w:t>
      </w:r>
      <w:r w:rsidR="00444FDC">
        <w:t>for as long as they</w:t>
      </w:r>
      <w:r w:rsidRPr="00A571AE">
        <w:t xml:space="preserve"> meet</w:t>
      </w:r>
      <w:r w:rsidR="00444FDC">
        <w:t xml:space="preserve"> the</w:t>
      </w:r>
      <w:r w:rsidRPr="00A571AE">
        <w:t xml:space="preserve"> required material specifications and are certified by the National Environment Management Authority to avoid opening new ones. </w:t>
      </w:r>
    </w:p>
    <w:p w14:paraId="5EE68131" w14:textId="7F7E039B" w:rsidR="00B46ACD" w:rsidRPr="00A571AE" w:rsidRDefault="00957298" w:rsidP="000C67DF">
      <w:pPr>
        <w:pStyle w:val="NoSpacing"/>
        <w:numPr>
          <w:ilvl w:val="0"/>
          <w:numId w:val="85"/>
        </w:numPr>
      </w:pPr>
      <w:r>
        <w:t>Construction works shall be restricted to the approved site</w:t>
      </w:r>
      <w:r w:rsidR="00DA6B67">
        <w:t>s</w:t>
      </w:r>
      <w:r>
        <w:t xml:space="preserve"> therefore areas</w:t>
      </w:r>
      <w:r w:rsidR="00AD4638">
        <w:t xml:space="preserve"> </w:t>
      </w:r>
      <w:r>
        <w:t>outside the approved site shall be a</w:t>
      </w:r>
      <w:r w:rsidR="00B46ACD" w:rsidRPr="00A571AE">
        <w:t>void</w:t>
      </w:r>
      <w:r>
        <w:t>ed.</w:t>
      </w:r>
      <w:r w:rsidR="00B46ACD" w:rsidRPr="00A571AE">
        <w:t xml:space="preserve"> </w:t>
      </w:r>
    </w:p>
    <w:p w14:paraId="5C2D5505" w14:textId="35B11010" w:rsidR="00644D98" w:rsidRPr="00A571AE" w:rsidRDefault="00DA6B67" w:rsidP="000C67DF">
      <w:pPr>
        <w:pStyle w:val="NoSpacing"/>
        <w:numPr>
          <w:ilvl w:val="0"/>
          <w:numId w:val="85"/>
        </w:numPr>
      </w:pPr>
      <w:r>
        <w:t>W</w:t>
      </w:r>
      <w:r w:rsidR="00B46ACD" w:rsidRPr="00A571AE">
        <w:t>orker</w:t>
      </w:r>
      <w:r>
        <w:t>s</w:t>
      </w:r>
      <w:r w:rsidR="00B46ACD" w:rsidRPr="00A571AE">
        <w:t xml:space="preserve"> and vehicle</w:t>
      </w:r>
      <w:r>
        <w:t>s</w:t>
      </w:r>
      <w:r w:rsidR="00B46ACD" w:rsidRPr="00A571AE">
        <w:t xml:space="preserve"> access </w:t>
      </w:r>
      <w:r>
        <w:t xml:space="preserve">will be limited </w:t>
      </w:r>
      <w:r w:rsidR="00B46ACD" w:rsidRPr="00A571AE">
        <w:t xml:space="preserve">to </w:t>
      </w:r>
      <w:r>
        <w:t xml:space="preserve">only the </w:t>
      </w:r>
      <w:r w:rsidR="00B46ACD" w:rsidRPr="00A571AE">
        <w:t>construction areas.</w:t>
      </w:r>
    </w:p>
    <w:p w14:paraId="5E04B3FE" w14:textId="64C1F6B3" w:rsidR="00B46ACD" w:rsidRDefault="00B46ACD" w:rsidP="000C67DF">
      <w:pPr>
        <w:pStyle w:val="NoSpacing"/>
        <w:numPr>
          <w:ilvl w:val="0"/>
          <w:numId w:val="85"/>
        </w:numPr>
      </w:pPr>
      <w:r w:rsidRPr="00A571AE">
        <w:t>Contracts s</w:t>
      </w:r>
      <w:r w:rsidR="00DA6B67">
        <w:t>hall</w:t>
      </w:r>
      <w:r w:rsidRPr="00A571AE">
        <w:t xml:space="preserve"> specifically bind the contract</w:t>
      </w:r>
      <w:r w:rsidR="00AD3A08">
        <w:t>or</w:t>
      </w:r>
      <w:r w:rsidRPr="00A571AE">
        <w:t xml:space="preserve"> to restoration of</w:t>
      </w:r>
      <w:r w:rsidR="00DA6B67">
        <w:t xml:space="preserve"> the</w:t>
      </w:r>
      <w:r w:rsidRPr="00A571AE">
        <w:t xml:space="preserve"> completed or abandoned borrow pits and quarry sites. </w:t>
      </w:r>
    </w:p>
    <w:p w14:paraId="2F8CEDE9" w14:textId="617581F1" w:rsidR="00AD3A08" w:rsidRPr="00A571AE" w:rsidRDefault="00AD3A08" w:rsidP="000C67DF">
      <w:pPr>
        <w:pStyle w:val="NoSpacing"/>
        <w:numPr>
          <w:ilvl w:val="0"/>
          <w:numId w:val="85"/>
        </w:numPr>
      </w:pPr>
      <w:r>
        <w:t xml:space="preserve">Landscaping of burrow pits for murrum extraction will be undertaken to minimize </w:t>
      </w:r>
      <w:r w:rsidR="00200545">
        <w:t xml:space="preserve">soil erosion on the gullies created thereby minimising the risk of accidents for some wildlife species </w:t>
      </w:r>
    </w:p>
    <w:p w14:paraId="757A08A3" w14:textId="77777777" w:rsidR="00B46ACD" w:rsidRPr="00A571AE" w:rsidRDefault="00B46ACD" w:rsidP="000C67DF">
      <w:pPr>
        <w:pStyle w:val="NoSpacing"/>
        <w:numPr>
          <w:ilvl w:val="0"/>
          <w:numId w:val="85"/>
        </w:numPr>
      </w:pPr>
      <w:r w:rsidRPr="00A571AE">
        <w:t xml:space="preserve">All contracts for material source areas shall be witnessed by Local Council chairpersons in consultation with the District Environment and Community Development offices. </w:t>
      </w:r>
    </w:p>
    <w:p w14:paraId="0A1B8D34" w14:textId="00221669" w:rsidR="00B46ACD" w:rsidRPr="00A571AE" w:rsidRDefault="00B46ACD" w:rsidP="000C67DF">
      <w:pPr>
        <w:pStyle w:val="NoSpacing"/>
        <w:numPr>
          <w:ilvl w:val="0"/>
          <w:numId w:val="85"/>
        </w:numPr>
      </w:pPr>
      <w:r w:rsidRPr="00A571AE">
        <w:t xml:space="preserve">Periodic monitoring </w:t>
      </w:r>
      <w:r w:rsidR="00DA6B67">
        <w:t xml:space="preserve">will be </w:t>
      </w:r>
      <w:r w:rsidRPr="00A571AE">
        <w:t>specified in the E</w:t>
      </w:r>
      <w:r w:rsidR="006C25A6">
        <w:t xml:space="preserve">nvironmental and </w:t>
      </w:r>
      <w:r w:rsidRPr="00A571AE">
        <w:t>S</w:t>
      </w:r>
      <w:r w:rsidR="006C25A6">
        <w:t xml:space="preserve">ocial </w:t>
      </w:r>
      <w:r w:rsidRPr="00A571AE">
        <w:t>M</w:t>
      </w:r>
      <w:r w:rsidR="006C25A6">
        <w:t xml:space="preserve">anagement and Monitoring </w:t>
      </w:r>
      <w:r w:rsidRPr="00A571AE">
        <w:t>P</w:t>
      </w:r>
      <w:r w:rsidR="006C25A6">
        <w:t>lan</w:t>
      </w:r>
      <w:r w:rsidRPr="00A571AE">
        <w:t xml:space="preserve"> </w:t>
      </w:r>
      <w:r w:rsidR="00DA6B67">
        <w:t xml:space="preserve">as indicated under chapter 7 of this ESMP. This </w:t>
      </w:r>
      <w:r w:rsidRPr="00A571AE">
        <w:t xml:space="preserve">shall be </w:t>
      </w:r>
      <w:r w:rsidR="006C25A6">
        <w:t>implemented</w:t>
      </w:r>
      <w:r w:rsidR="006C25A6" w:rsidRPr="00A571AE">
        <w:t xml:space="preserve"> </w:t>
      </w:r>
      <w:r w:rsidRPr="00A571AE">
        <w:t>to ensure environmental and social integrity of material source areas.</w:t>
      </w:r>
    </w:p>
    <w:p w14:paraId="0056D3C3" w14:textId="77777777" w:rsidR="00B46ACD" w:rsidRPr="00A571AE" w:rsidRDefault="00B46ACD">
      <w:pPr>
        <w:ind w:left="360"/>
      </w:pPr>
    </w:p>
    <w:p w14:paraId="60AC65DB" w14:textId="45327C51" w:rsidR="0031266A" w:rsidRPr="00A571AE" w:rsidRDefault="0031266A">
      <w:pPr>
        <w:pStyle w:val="Heading3"/>
      </w:pPr>
      <w:bookmarkStart w:id="239" w:name="_Toc216258374"/>
      <w:r w:rsidRPr="00A571AE">
        <w:t xml:space="preserve">Introducing </w:t>
      </w:r>
      <w:r w:rsidR="00537D0F">
        <w:t>non-native</w:t>
      </w:r>
      <w:r w:rsidR="00537D0F" w:rsidRPr="00A571AE">
        <w:t xml:space="preserve"> </w:t>
      </w:r>
      <w:r w:rsidRPr="00A571AE">
        <w:t>species to terrestrial and aquatic environments</w:t>
      </w:r>
      <w:bookmarkEnd w:id="239"/>
      <w:r w:rsidRPr="00A571AE">
        <w:t xml:space="preserve"> </w:t>
      </w:r>
    </w:p>
    <w:p w14:paraId="50CC6D1B" w14:textId="37E3BA80" w:rsidR="005F0ED5" w:rsidRPr="00A571AE" w:rsidRDefault="00537D0F">
      <w:pPr>
        <w:spacing w:line="276" w:lineRule="auto"/>
        <w:rPr>
          <w:rFonts w:asciiTheme="majorHAnsi" w:hAnsiTheme="majorHAnsi" w:cstheme="majorHAnsi"/>
        </w:rPr>
      </w:pPr>
      <w:r>
        <w:rPr>
          <w:rFonts w:asciiTheme="majorHAnsi" w:hAnsiTheme="majorHAnsi" w:cstheme="majorHAnsi"/>
        </w:rPr>
        <w:t>Non-native</w:t>
      </w:r>
      <w:r w:rsidRPr="00A571AE">
        <w:rPr>
          <w:rFonts w:asciiTheme="majorHAnsi" w:hAnsiTheme="majorHAnsi" w:cstheme="majorHAnsi"/>
        </w:rPr>
        <w:t xml:space="preserve"> </w:t>
      </w:r>
      <w:r w:rsidR="0031266A" w:rsidRPr="00A571AE">
        <w:rPr>
          <w:rFonts w:asciiTheme="majorHAnsi" w:hAnsiTheme="majorHAnsi" w:cstheme="majorHAnsi"/>
        </w:rPr>
        <w:t xml:space="preserve">species could be introduced </w:t>
      </w:r>
      <w:r w:rsidR="00B845C7" w:rsidRPr="00A571AE">
        <w:rPr>
          <w:rFonts w:asciiTheme="majorHAnsi" w:hAnsiTheme="majorHAnsi" w:cstheme="majorHAnsi"/>
        </w:rPr>
        <w:t xml:space="preserve">from sourcing of earth materials especially murram from other sources. </w:t>
      </w:r>
      <w:r w:rsidR="0031266A" w:rsidRPr="00A571AE">
        <w:rPr>
          <w:rFonts w:asciiTheme="majorHAnsi" w:hAnsiTheme="majorHAnsi" w:cstheme="majorHAnsi"/>
        </w:rPr>
        <w:t>Some foreign species might be prolific and would compete with and could potentially replace some native species</w:t>
      </w:r>
      <w:r w:rsidR="00B845C7" w:rsidRPr="00A571AE">
        <w:rPr>
          <w:rFonts w:asciiTheme="majorHAnsi" w:hAnsiTheme="majorHAnsi" w:cstheme="majorHAnsi"/>
        </w:rPr>
        <w:t>. This will alter and affect the ecosystem integrity.</w:t>
      </w:r>
    </w:p>
    <w:p w14:paraId="4D8289E3" w14:textId="77777777" w:rsidR="00B845C7" w:rsidRPr="00A571AE" w:rsidRDefault="005F0ED5">
      <w:pPr>
        <w:spacing w:line="276" w:lineRule="auto"/>
        <w:rPr>
          <w:rFonts w:asciiTheme="majorHAnsi" w:hAnsiTheme="majorHAnsi" w:cstheme="majorHAnsi"/>
          <w:b/>
          <w:i/>
        </w:rPr>
      </w:pPr>
      <w:r w:rsidRPr="00A571AE">
        <w:rPr>
          <w:rFonts w:asciiTheme="majorHAnsi" w:hAnsiTheme="majorHAnsi" w:cstheme="majorHAnsi"/>
          <w:b/>
          <w:i/>
        </w:rPr>
        <w:t>Impact m</w:t>
      </w:r>
      <w:r w:rsidR="00B845C7" w:rsidRPr="00A571AE">
        <w:rPr>
          <w:rFonts w:asciiTheme="majorHAnsi" w:hAnsiTheme="majorHAnsi" w:cstheme="majorHAnsi"/>
          <w:b/>
          <w:i/>
        </w:rPr>
        <w:t xml:space="preserve">itigation </w:t>
      </w:r>
    </w:p>
    <w:p w14:paraId="23F0A494" w14:textId="36C26468" w:rsidR="00B845C7" w:rsidRPr="00A571AE" w:rsidRDefault="00B845C7" w:rsidP="000C67DF">
      <w:pPr>
        <w:pStyle w:val="NoSpacing"/>
        <w:numPr>
          <w:ilvl w:val="0"/>
          <w:numId w:val="86"/>
        </w:numPr>
      </w:pPr>
      <w:r w:rsidRPr="00A571AE">
        <w:t>Equipment will be thoroughly cleaned be</w:t>
      </w:r>
      <w:r w:rsidR="00DA6B67">
        <w:t>fore they are transported to the project sites.</w:t>
      </w:r>
    </w:p>
    <w:p w14:paraId="61E696CF" w14:textId="77777777" w:rsidR="0012238F" w:rsidRPr="00A571AE" w:rsidRDefault="0012238F" w:rsidP="000C67DF">
      <w:pPr>
        <w:pStyle w:val="NoSpacing"/>
        <w:numPr>
          <w:ilvl w:val="0"/>
          <w:numId w:val="86"/>
        </w:numPr>
      </w:pPr>
      <w:r w:rsidRPr="00A571AE">
        <w:t>Murram sources will be surveyed for presence of invasive species. Only clean sites will be considered for sourcing of earth materials.</w:t>
      </w:r>
    </w:p>
    <w:p w14:paraId="66346341" w14:textId="77777777" w:rsidR="0012238F" w:rsidRPr="00A571AE" w:rsidRDefault="0012238F" w:rsidP="000C67DF">
      <w:pPr>
        <w:pStyle w:val="NoSpacing"/>
        <w:numPr>
          <w:ilvl w:val="0"/>
          <w:numId w:val="86"/>
        </w:numPr>
      </w:pPr>
      <w:r w:rsidRPr="00A571AE">
        <w:lastRenderedPageBreak/>
        <w:t>The site will be monitored for sprout of invasive species that will be uprooted and appropriately handled in case of any.</w:t>
      </w:r>
    </w:p>
    <w:p w14:paraId="02D0AF93" w14:textId="01F91ECF" w:rsidR="009268C4" w:rsidRPr="00A571AE" w:rsidRDefault="009268C4">
      <w:pPr>
        <w:pStyle w:val="Heading3"/>
      </w:pPr>
      <w:bookmarkStart w:id="240" w:name="_Toc216258375"/>
      <w:r w:rsidRPr="00A571AE">
        <w:t>I</w:t>
      </w:r>
      <w:r w:rsidR="00DA7D16" w:rsidRPr="00A571AE">
        <w:t>mproper management of cut to spoil</w:t>
      </w:r>
      <w:bookmarkEnd w:id="240"/>
      <w:r w:rsidR="00DA7D16" w:rsidRPr="00A571AE">
        <w:t xml:space="preserve"> </w:t>
      </w:r>
    </w:p>
    <w:p w14:paraId="69BAD04D" w14:textId="77777777" w:rsidR="00613BF3" w:rsidRPr="00A571AE" w:rsidRDefault="009268C4">
      <w:pPr>
        <w:spacing w:line="276" w:lineRule="auto"/>
        <w:rPr>
          <w:rFonts w:asciiTheme="majorHAnsi" w:hAnsiTheme="majorHAnsi" w:cstheme="majorHAnsi"/>
        </w:rPr>
      </w:pPr>
      <w:r w:rsidRPr="00A571AE">
        <w:rPr>
          <w:rFonts w:asciiTheme="majorHAnsi" w:hAnsiTheme="majorHAnsi" w:cstheme="majorHAnsi"/>
        </w:rPr>
        <w:t>E</w:t>
      </w:r>
      <w:r w:rsidR="00DA7D16" w:rsidRPr="00A571AE">
        <w:rPr>
          <w:rFonts w:asciiTheme="majorHAnsi" w:hAnsiTheme="majorHAnsi" w:cstheme="majorHAnsi"/>
        </w:rPr>
        <w:t xml:space="preserve">arthworks associated with site preparation may generate considerable quantities of cut to spoil. Management of cut to spoil can constitute a major disposal challenge when improperly planned. </w:t>
      </w:r>
      <w:r w:rsidR="009F711F" w:rsidRPr="00A571AE">
        <w:rPr>
          <w:rFonts w:asciiTheme="majorHAnsi" w:hAnsiTheme="majorHAnsi" w:cstheme="majorHAnsi"/>
        </w:rPr>
        <w:t>Cut to spoil is often dumped in w</w:t>
      </w:r>
      <w:r w:rsidR="00DA7D16" w:rsidRPr="00A571AE">
        <w:rPr>
          <w:rFonts w:asciiTheme="majorHAnsi" w:hAnsiTheme="majorHAnsi" w:cstheme="majorHAnsi"/>
        </w:rPr>
        <w:t xml:space="preserve">atercourses where spoil is improperly dumped. </w:t>
      </w:r>
    </w:p>
    <w:p w14:paraId="76DEDDA0" w14:textId="77777777" w:rsidR="0031266A" w:rsidRPr="005154B4" w:rsidRDefault="0031266A">
      <w:pPr>
        <w:spacing w:line="276" w:lineRule="auto"/>
        <w:rPr>
          <w:rFonts w:asciiTheme="majorHAnsi" w:hAnsiTheme="majorHAnsi"/>
          <w:lang w:val="en-US"/>
        </w:rPr>
      </w:pPr>
    </w:p>
    <w:p w14:paraId="5EE9347D" w14:textId="77777777" w:rsidR="009F711F" w:rsidRPr="00A571AE" w:rsidRDefault="00DA7D16">
      <w:pPr>
        <w:spacing w:line="276" w:lineRule="auto"/>
        <w:rPr>
          <w:rFonts w:asciiTheme="majorHAnsi" w:hAnsiTheme="majorHAnsi" w:cstheme="majorHAnsi"/>
          <w:b/>
          <w:iCs/>
        </w:rPr>
      </w:pPr>
      <w:r w:rsidRPr="00A571AE">
        <w:rPr>
          <w:rFonts w:asciiTheme="majorHAnsi" w:hAnsiTheme="majorHAnsi" w:cstheme="majorHAnsi"/>
          <w:b/>
          <w:iCs/>
        </w:rPr>
        <w:t xml:space="preserve">Impact mitigation: </w:t>
      </w:r>
    </w:p>
    <w:p w14:paraId="4E40CF6B" w14:textId="0D93E9C0" w:rsidR="00964533" w:rsidRPr="00B71FD3" w:rsidRDefault="00DA7D16" w:rsidP="000C67DF">
      <w:pPr>
        <w:pStyle w:val="ListParagraph"/>
      </w:pPr>
      <w:r w:rsidRPr="00A571AE">
        <w:t xml:space="preserve">As a priority, cut to spoil materials shall be </w:t>
      </w:r>
      <w:r w:rsidR="009F711F" w:rsidRPr="00A571AE">
        <w:t xml:space="preserve">spread </w:t>
      </w:r>
      <w:r w:rsidR="003E3C7A">
        <w:t>onraised grounds to avoid interference with the water courses</w:t>
      </w:r>
      <w:r w:rsidRPr="00A571AE">
        <w:t xml:space="preserve">. The Contractor shall </w:t>
      </w:r>
      <w:r w:rsidR="00B71FD3">
        <w:t xml:space="preserve">prepare and implement a Contractor’s ESMP (C-ESMP) that will form the framework for addressing the negative impacts arising from construction activities. The C-ESMP shall detail key plans intended to mitigate the impacts arising from construction activities, where the waste management Plan shall be one </w:t>
      </w:r>
      <w:r w:rsidR="00E815E2">
        <w:t xml:space="preserve">of </w:t>
      </w:r>
      <w:r w:rsidR="00B71FD3">
        <w:t xml:space="preserve">the key Plans to be implemented by the contractor. </w:t>
      </w:r>
    </w:p>
    <w:p w14:paraId="276211AA" w14:textId="561607B1" w:rsidR="00964533" w:rsidRPr="00A571AE" w:rsidRDefault="0059363F">
      <w:pPr>
        <w:pStyle w:val="Heading3"/>
      </w:pPr>
      <w:bookmarkStart w:id="241" w:name="_Toc216258376"/>
      <w:r w:rsidRPr="00A571AE">
        <w:t>Improper</w:t>
      </w:r>
      <w:r w:rsidR="00964533" w:rsidRPr="00A571AE">
        <w:t xml:space="preserve"> waste management</w:t>
      </w:r>
      <w:bookmarkEnd w:id="241"/>
    </w:p>
    <w:p w14:paraId="784C7FC5" w14:textId="77777777" w:rsidR="008671BF" w:rsidRPr="00A571AE" w:rsidRDefault="00964533">
      <w:pPr>
        <w:spacing w:line="276" w:lineRule="auto"/>
        <w:rPr>
          <w:rFonts w:asciiTheme="majorHAnsi" w:hAnsiTheme="majorHAnsi" w:cstheme="majorHAnsi"/>
        </w:rPr>
      </w:pPr>
      <w:r w:rsidRPr="00A571AE">
        <w:rPr>
          <w:rFonts w:asciiTheme="majorHAnsi" w:hAnsiTheme="majorHAnsi" w:cstheme="majorHAnsi"/>
        </w:rPr>
        <w:t xml:space="preserve">There is potential for construction waste such as </w:t>
      </w:r>
      <w:r w:rsidR="00DF5643" w:rsidRPr="00A571AE">
        <w:rPr>
          <w:rFonts w:asciiTheme="majorHAnsi" w:hAnsiTheme="majorHAnsi" w:cstheme="majorHAnsi"/>
        </w:rPr>
        <w:t xml:space="preserve">demolition debris, </w:t>
      </w:r>
      <w:r w:rsidRPr="00A571AE">
        <w:rPr>
          <w:rFonts w:asciiTheme="majorHAnsi" w:hAnsiTheme="majorHAnsi" w:cstheme="majorHAnsi"/>
        </w:rPr>
        <w:t xml:space="preserve">overburden and waste </w:t>
      </w:r>
      <w:r w:rsidR="008671BF" w:rsidRPr="00A571AE">
        <w:rPr>
          <w:rFonts w:asciiTheme="majorHAnsi" w:hAnsiTheme="majorHAnsi" w:cstheme="majorHAnsi"/>
        </w:rPr>
        <w:t>concrete</w:t>
      </w:r>
      <w:r w:rsidRPr="00A571AE">
        <w:rPr>
          <w:rFonts w:asciiTheme="majorHAnsi" w:hAnsiTheme="majorHAnsi" w:cstheme="majorHAnsi"/>
        </w:rPr>
        <w:t xml:space="preserve"> to be dumped in undesignated places e.g. wetlands, causing aesthetic impacts, environmental contamination and health risk. Additionally, dumping waste in watercourses would cause drainage impairment and localised flooding, creating breeding grounds for disease vectors. </w:t>
      </w:r>
    </w:p>
    <w:p w14:paraId="29CEA0AE" w14:textId="77777777" w:rsidR="008671BF" w:rsidRPr="00A571AE" w:rsidRDefault="008671BF">
      <w:pPr>
        <w:spacing w:line="276" w:lineRule="auto"/>
        <w:rPr>
          <w:rFonts w:asciiTheme="majorHAnsi" w:hAnsiTheme="majorHAnsi" w:cstheme="majorHAnsi"/>
        </w:rPr>
      </w:pPr>
    </w:p>
    <w:p w14:paraId="76F6ED47" w14:textId="77777777" w:rsidR="008671BF" w:rsidRPr="00A571AE" w:rsidRDefault="00964533">
      <w:pPr>
        <w:spacing w:line="276" w:lineRule="auto"/>
        <w:rPr>
          <w:rFonts w:asciiTheme="majorHAnsi" w:hAnsiTheme="majorHAnsi" w:cstheme="majorHAnsi"/>
          <w:b/>
          <w:szCs w:val="22"/>
        </w:rPr>
      </w:pPr>
      <w:r w:rsidRPr="00A571AE">
        <w:rPr>
          <w:rFonts w:asciiTheme="majorHAnsi" w:hAnsiTheme="majorHAnsi" w:cstheme="majorHAnsi"/>
          <w:b/>
          <w:szCs w:val="22"/>
        </w:rPr>
        <w:t>Mitigation</w:t>
      </w:r>
      <w:r w:rsidR="00DF5643" w:rsidRPr="00A571AE">
        <w:rPr>
          <w:rFonts w:asciiTheme="majorHAnsi" w:hAnsiTheme="majorHAnsi" w:cstheme="majorHAnsi"/>
          <w:b/>
          <w:szCs w:val="22"/>
        </w:rPr>
        <w:t xml:space="preserve"> measures</w:t>
      </w:r>
      <w:r w:rsidRPr="00A571AE">
        <w:rPr>
          <w:rFonts w:asciiTheme="majorHAnsi" w:hAnsiTheme="majorHAnsi" w:cstheme="majorHAnsi"/>
          <w:b/>
          <w:szCs w:val="22"/>
        </w:rPr>
        <w:t xml:space="preserve">: </w:t>
      </w:r>
    </w:p>
    <w:p w14:paraId="79F9B43A" w14:textId="77777777" w:rsidR="008671BF" w:rsidRPr="00A571AE" w:rsidRDefault="00964533" w:rsidP="000C67DF">
      <w:pPr>
        <w:pStyle w:val="NoSpacing"/>
        <w:numPr>
          <w:ilvl w:val="0"/>
          <w:numId w:val="87"/>
        </w:numPr>
      </w:pPr>
      <w:r w:rsidRPr="00A571AE">
        <w:t>The Contractor will implement a Construction Waste Management Plan (CWMP) for proper waste management.</w:t>
      </w:r>
    </w:p>
    <w:p w14:paraId="7B840396" w14:textId="32BEEB89" w:rsidR="008671BF" w:rsidRPr="00A571AE" w:rsidRDefault="0023388B" w:rsidP="000C67DF">
      <w:pPr>
        <w:pStyle w:val="NoSpacing"/>
        <w:numPr>
          <w:ilvl w:val="0"/>
          <w:numId w:val="87"/>
        </w:numPr>
      </w:pPr>
      <w:r>
        <w:t>W</w:t>
      </w:r>
      <w:r w:rsidR="008671BF" w:rsidRPr="00A571AE">
        <w:t xml:space="preserve">aste collection skips </w:t>
      </w:r>
      <w:r>
        <w:t xml:space="preserve"> will be a</w:t>
      </w:r>
      <w:r w:rsidR="008671BF" w:rsidRPr="0023388B">
        <w:t>cquire</w:t>
      </w:r>
      <w:r>
        <w:t>d</w:t>
      </w:r>
      <w:r w:rsidR="008671BF" w:rsidRPr="0023388B">
        <w:t xml:space="preserve"> and install</w:t>
      </w:r>
      <w:r>
        <w:t>ed</w:t>
      </w:r>
      <w:r w:rsidR="008671BF" w:rsidRPr="0023388B">
        <w:t xml:space="preserve"> </w:t>
      </w:r>
      <w:r w:rsidR="008671BF" w:rsidRPr="00A571AE">
        <w:t>for different categories of waste.</w:t>
      </w:r>
    </w:p>
    <w:p w14:paraId="1CD8C8AA" w14:textId="615EC81A" w:rsidR="007417B1" w:rsidRPr="00A571AE" w:rsidRDefault="0023388B" w:rsidP="000C67DF">
      <w:pPr>
        <w:pStyle w:val="NoSpacing"/>
        <w:numPr>
          <w:ilvl w:val="0"/>
          <w:numId w:val="87"/>
        </w:numPr>
      </w:pPr>
      <w:r>
        <w:t xml:space="preserve">There shall be </w:t>
      </w:r>
      <w:r w:rsidR="007417B1" w:rsidRPr="00A571AE">
        <w:t>awareness among workers on proper waste collection.</w:t>
      </w:r>
    </w:p>
    <w:p w14:paraId="128A8EB3" w14:textId="568272F5" w:rsidR="008671BF" w:rsidRPr="00A571AE" w:rsidRDefault="0023388B" w:rsidP="000C67DF">
      <w:pPr>
        <w:pStyle w:val="NoSpacing"/>
        <w:numPr>
          <w:ilvl w:val="0"/>
          <w:numId w:val="87"/>
        </w:numPr>
      </w:pPr>
      <w:r>
        <w:t>There will be a d</w:t>
      </w:r>
      <w:r w:rsidR="008671BF" w:rsidRPr="00A571AE">
        <w:t>esignate</w:t>
      </w:r>
      <w:r>
        <w:t>d</w:t>
      </w:r>
      <w:r w:rsidR="008671BF" w:rsidRPr="00A571AE">
        <w:t xml:space="preserve"> area at the construction </w:t>
      </w:r>
      <w:r>
        <w:t>site</w:t>
      </w:r>
      <w:r w:rsidR="008671BF" w:rsidRPr="00A571AE">
        <w:t xml:space="preserve"> and </w:t>
      </w:r>
      <w:r>
        <w:t xml:space="preserve">a </w:t>
      </w:r>
      <w:r w:rsidR="008671BF" w:rsidRPr="00A571AE">
        <w:t xml:space="preserve">temporary </w:t>
      </w:r>
      <w:r>
        <w:t xml:space="preserve">construction </w:t>
      </w:r>
      <w:r w:rsidR="008671BF" w:rsidRPr="00A571AE">
        <w:t xml:space="preserve">shade </w:t>
      </w:r>
      <w:r>
        <w:t xml:space="preserve">shall be put in place </w:t>
      </w:r>
      <w:r w:rsidR="008671BF" w:rsidRPr="00A571AE">
        <w:t>for proper collection of waste.</w:t>
      </w:r>
    </w:p>
    <w:p w14:paraId="68913095" w14:textId="6580F812" w:rsidR="008671BF" w:rsidRPr="00A571AE" w:rsidRDefault="0023388B" w:rsidP="000C67DF">
      <w:pPr>
        <w:pStyle w:val="NoSpacing"/>
        <w:numPr>
          <w:ilvl w:val="0"/>
          <w:numId w:val="87"/>
        </w:numPr>
      </w:pPr>
      <w:r>
        <w:t>The contractor(s) shall h</w:t>
      </w:r>
      <w:r w:rsidR="008671BF" w:rsidRPr="00A571AE">
        <w:t>ire services of waste handler or properly transport the waste from site to designated waste handling site as per UWA guidelines.</w:t>
      </w:r>
    </w:p>
    <w:p w14:paraId="2501AFE1" w14:textId="3045AA84" w:rsidR="008671BF" w:rsidRDefault="0023388B" w:rsidP="000C67DF">
      <w:pPr>
        <w:pStyle w:val="NoSpacing"/>
        <w:numPr>
          <w:ilvl w:val="0"/>
          <w:numId w:val="87"/>
        </w:numPr>
      </w:pPr>
      <w:r>
        <w:t>C</w:t>
      </w:r>
      <w:r w:rsidR="008671BF" w:rsidRPr="00A571AE">
        <w:t xml:space="preserve">oncrete mixing area </w:t>
      </w:r>
      <w:r>
        <w:t xml:space="preserve">shall be </w:t>
      </w:r>
      <w:r w:rsidR="008671BF" w:rsidRPr="00A571AE">
        <w:t>drains</w:t>
      </w:r>
      <w:r>
        <w:t xml:space="preserve">ed </w:t>
      </w:r>
      <w:r w:rsidR="008671BF" w:rsidRPr="00A571AE">
        <w:t>into a sump where cement contaminated water can be contained and reused.</w:t>
      </w:r>
    </w:p>
    <w:p w14:paraId="4E7588F9" w14:textId="77777777" w:rsidR="0023388B" w:rsidRPr="00A571AE" w:rsidRDefault="0023388B" w:rsidP="000C67DF">
      <w:pPr>
        <w:pStyle w:val="NoSpacing"/>
        <w:ind w:left="720"/>
      </w:pPr>
    </w:p>
    <w:p w14:paraId="4CC505DB" w14:textId="7C71B4BF" w:rsidR="00FD5C70" w:rsidRPr="00A571AE" w:rsidRDefault="00443CA4">
      <w:pPr>
        <w:pStyle w:val="Heading3"/>
      </w:pPr>
      <w:bookmarkStart w:id="242" w:name="_Toc216258377"/>
      <w:r w:rsidRPr="00A571AE">
        <w:t>Loss of vegetation and micro-habitat</w:t>
      </w:r>
      <w:bookmarkEnd w:id="242"/>
    </w:p>
    <w:p w14:paraId="3D7E8876" w14:textId="04DCAEB7" w:rsidR="00456CD7" w:rsidRPr="00A571AE" w:rsidRDefault="00FD5C70">
      <w:pPr>
        <w:spacing w:line="276" w:lineRule="auto"/>
        <w:rPr>
          <w:rFonts w:asciiTheme="majorHAnsi" w:hAnsiTheme="majorHAnsi" w:cstheme="majorHAnsi"/>
        </w:rPr>
      </w:pPr>
      <w:r w:rsidRPr="00A571AE">
        <w:rPr>
          <w:rFonts w:asciiTheme="majorHAnsi" w:hAnsiTheme="majorHAnsi" w:cstheme="majorHAnsi"/>
        </w:rPr>
        <w:t xml:space="preserve">Construction of the </w:t>
      </w:r>
      <w:r w:rsidR="0023388B">
        <w:rPr>
          <w:rFonts w:asciiTheme="majorHAnsi" w:hAnsiTheme="majorHAnsi" w:cstheme="majorHAnsi"/>
        </w:rPr>
        <w:t>stream crossing</w:t>
      </w:r>
      <w:r w:rsidRPr="00A571AE">
        <w:rPr>
          <w:rFonts w:asciiTheme="majorHAnsi" w:hAnsiTheme="majorHAnsi" w:cstheme="majorHAnsi"/>
        </w:rPr>
        <w:t xml:space="preserve">s will involve clearance of existing vegetation both along the road approach, riparian vegetation </w:t>
      </w:r>
      <w:r w:rsidR="00EC239A" w:rsidRPr="00A571AE">
        <w:rPr>
          <w:rFonts w:asciiTheme="majorHAnsi" w:hAnsiTheme="majorHAnsi" w:cstheme="majorHAnsi"/>
        </w:rPr>
        <w:t>as well as</w:t>
      </w:r>
      <w:r w:rsidR="00EC239A" w:rsidRPr="00A571AE">
        <w:t xml:space="preserve"> work sites that will hold materials</w:t>
      </w:r>
      <w:r w:rsidRPr="00A571AE">
        <w:rPr>
          <w:rFonts w:asciiTheme="majorHAnsi" w:hAnsiTheme="majorHAnsi" w:cstheme="majorHAnsi"/>
        </w:rPr>
        <w:t xml:space="preserve">. </w:t>
      </w:r>
      <w:r w:rsidR="00DF5643" w:rsidRPr="00A571AE">
        <w:rPr>
          <w:rFonts w:asciiTheme="majorHAnsi" w:hAnsiTheme="majorHAnsi" w:cstheme="majorHAnsi"/>
        </w:rPr>
        <w:t xml:space="preserve">Rehabilitation </w:t>
      </w:r>
      <w:r w:rsidRPr="00A571AE">
        <w:rPr>
          <w:rFonts w:asciiTheme="majorHAnsi" w:hAnsiTheme="majorHAnsi" w:cstheme="majorHAnsi"/>
        </w:rPr>
        <w:t xml:space="preserve">of other temporary project structures and the associated activities will result in further vegetation clearance. Some vegetation will be permanently lost and surrounding vegetation will experience changes in species composition towards more riparian species. Clearance of vegetation can result into destruction of sensitive/pristine habitats including the wetlands. This can also lead to local habitat fragmentation/isolation. </w:t>
      </w:r>
      <w:r w:rsidR="005B5542">
        <w:rPr>
          <w:rFonts w:asciiTheme="majorHAnsi" w:hAnsiTheme="majorHAnsi" w:cstheme="majorHAnsi"/>
        </w:rPr>
        <w:t>Due to the sensitive location of the project sites within MFNP</w:t>
      </w:r>
      <w:r w:rsidRPr="00A571AE">
        <w:rPr>
          <w:rFonts w:asciiTheme="majorHAnsi" w:hAnsiTheme="majorHAnsi" w:cstheme="majorHAnsi"/>
        </w:rPr>
        <w:t>, the clearing exercise will be strictly controlled and limited to what is absolutely necessary</w:t>
      </w:r>
      <w:r w:rsidR="00443CA4" w:rsidRPr="00A571AE">
        <w:rPr>
          <w:rFonts w:asciiTheme="majorHAnsi" w:hAnsiTheme="majorHAnsi" w:cstheme="majorHAnsi"/>
        </w:rPr>
        <w:t>.</w:t>
      </w:r>
    </w:p>
    <w:p w14:paraId="3A45F1E8" w14:textId="77777777" w:rsidR="00443CA4" w:rsidRPr="00A571AE" w:rsidRDefault="00443CA4">
      <w:pPr>
        <w:spacing w:line="276" w:lineRule="auto"/>
        <w:rPr>
          <w:rFonts w:asciiTheme="majorHAnsi" w:hAnsiTheme="majorHAnsi" w:cstheme="majorHAnsi"/>
        </w:rPr>
      </w:pPr>
    </w:p>
    <w:p w14:paraId="285E1F5C" w14:textId="77777777" w:rsidR="00443CA4" w:rsidRPr="00A571AE" w:rsidRDefault="00D4112A">
      <w:pPr>
        <w:spacing w:line="276" w:lineRule="auto"/>
        <w:rPr>
          <w:rFonts w:asciiTheme="majorHAnsi" w:hAnsiTheme="majorHAnsi" w:cstheme="majorHAnsi"/>
          <w:b/>
        </w:rPr>
      </w:pPr>
      <w:r w:rsidRPr="00A571AE">
        <w:rPr>
          <w:rFonts w:asciiTheme="majorHAnsi" w:hAnsiTheme="majorHAnsi" w:cstheme="majorHAnsi"/>
          <w:b/>
        </w:rPr>
        <w:t xml:space="preserve">Impact </w:t>
      </w:r>
      <w:r w:rsidR="00443CA4" w:rsidRPr="00A571AE">
        <w:rPr>
          <w:rFonts w:asciiTheme="majorHAnsi" w:hAnsiTheme="majorHAnsi" w:cstheme="majorHAnsi"/>
          <w:b/>
        </w:rPr>
        <w:t>Mitigation</w:t>
      </w:r>
      <w:r w:rsidR="00DF5643" w:rsidRPr="00A571AE">
        <w:rPr>
          <w:rFonts w:asciiTheme="majorHAnsi" w:hAnsiTheme="majorHAnsi" w:cstheme="majorHAnsi"/>
          <w:b/>
        </w:rPr>
        <w:t>:</w:t>
      </w:r>
    </w:p>
    <w:p w14:paraId="3DE5CA3D" w14:textId="40417030" w:rsidR="00443CA4" w:rsidRPr="00A571AE" w:rsidRDefault="00443CA4">
      <w:pPr>
        <w:pStyle w:val="ListParagraph"/>
      </w:pPr>
      <w:r w:rsidRPr="00A571AE">
        <w:t>No construction material sh</w:t>
      </w:r>
      <w:r w:rsidR="002C1EC3">
        <w:t>all</w:t>
      </w:r>
      <w:r w:rsidRPr="00A571AE">
        <w:t xml:space="preserve"> be sourced from the </w:t>
      </w:r>
      <w:r w:rsidR="001C6B60">
        <w:t>national park</w:t>
      </w:r>
      <w:r w:rsidRPr="00A571AE">
        <w:t xml:space="preserve"> without permission from UWA. These areas would then be rehabilitated as per the E</w:t>
      </w:r>
      <w:r w:rsidR="002C1EC3">
        <w:t xml:space="preserve">nvironmental and Social Management and </w:t>
      </w:r>
      <w:r w:rsidRPr="00A571AE">
        <w:t>M</w:t>
      </w:r>
      <w:r w:rsidR="002C1EC3">
        <w:t xml:space="preserve">onitoring </w:t>
      </w:r>
      <w:r w:rsidRPr="00A571AE">
        <w:t>P</w:t>
      </w:r>
      <w:r w:rsidR="002C1EC3">
        <w:t>lan</w:t>
      </w:r>
      <w:r w:rsidR="0023388B">
        <w:t xml:space="preserve"> as indicated under Chapter 7 of this ESMP</w:t>
      </w:r>
      <w:r w:rsidRPr="00A571AE">
        <w:t xml:space="preserve">. Diligence on the </w:t>
      </w:r>
      <w:r w:rsidRPr="00A571AE">
        <w:lastRenderedPageBreak/>
        <w:t>part of the developer and/ or contractors and proper supervision of workforce are important in this respect.</w:t>
      </w:r>
    </w:p>
    <w:p w14:paraId="338C5A61" w14:textId="21275E80" w:rsidR="00DF5643" w:rsidRPr="00A571AE" w:rsidRDefault="00443CA4">
      <w:pPr>
        <w:pStyle w:val="ListParagraph"/>
      </w:pPr>
      <w:r w:rsidRPr="00A571AE">
        <w:t>To maintain the ecological integrity of the project area, it is recommended that only disturbed sites that are susceptible to erosion will be planted with wildlings of the characteristic</w:t>
      </w:r>
      <w:r w:rsidR="00DF5643" w:rsidRPr="00A571AE">
        <w:t xml:space="preserve"> species from the nearby areas.</w:t>
      </w:r>
    </w:p>
    <w:p w14:paraId="2A741B5F" w14:textId="77777777" w:rsidR="00A8694D" w:rsidRPr="00A571AE" w:rsidRDefault="00800A3A">
      <w:pPr>
        <w:pStyle w:val="ListParagraph"/>
      </w:pPr>
      <w:r w:rsidRPr="00A571AE">
        <w:t>UWA</w:t>
      </w:r>
      <w:r w:rsidR="00443CA4" w:rsidRPr="00A571AE">
        <w:t xml:space="preserve"> and </w:t>
      </w:r>
      <w:r w:rsidRPr="00A571AE">
        <w:t>Contractor</w:t>
      </w:r>
      <w:r w:rsidR="00443CA4" w:rsidRPr="00A571AE">
        <w:t xml:space="preserve"> will be responsible for maintaining the restoration activities at the susceptible sites including borrow pits and quarry sites until recovery is satisfactory. </w:t>
      </w:r>
    </w:p>
    <w:p w14:paraId="434AE713" w14:textId="77777777" w:rsidR="00F054DA" w:rsidRPr="00A571AE" w:rsidRDefault="00F054DA">
      <w:pPr>
        <w:spacing w:line="276" w:lineRule="auto"/>
        <w:rPr>
          <w:rFonts w:asciiTheme="majorHAnsi" w:hAnsiTheme="majorHAnsi" w:cstheme="majorHAnsi"/>
          <w:szCs w:val="22"/>
        </w:rPr>
      </w:pPr>
    </w:p>
    <w:p w14:paraId="0FD8C931" w14:textId="77777777" w:rsidR="002541B4" w:rsidRPr="008E2E18" w:rsidRDefault="002541B4">
      <w:pPr>
        <w:pStyle w:val="Heading3"/>
      </w:pPr>
      <w:bookmarkStart w:id="243" w:name="_Toc216258378"/>
      <w:r w:rsidRPr="008E2E18">
        <w:t>Poaching</w:t>
      </w:r>
      <w:bookmarkEnd w:id="243"/>
    </w:p>
    <w:p w14:paraId="0AAB1035" w14:textId="6E5312C5" w:rsidR="002541B4" w:rsidRPr="008E2E18" w:rsidRDefault="002541B4">
      <w:pPr>
        <w:spacing w:line="276" w:lineRule="auto"/>
        <w:rPr>
          <w:rFonts w:asciiTheme="majorHAnsi" w:hAnsiTheme="majorHAnsi" w:cstheme="majorHAnsi"/>
          <w:szCs w:val="22"/>
        </w:rPr>
      </w:pPr>
      <w:r w:rsidRPr="008E2E18">
        <w:rPr>
          <w:rFonts w:asciiTheme="majorHAnsi" w:hAnsiTheme="majorHAnsi" w:cstheme="majorHAnsi"/>
          <w:szCs w:val="22"/>
        </w:rPr>
        <w:t>Presence of construction workers in the park could result in engagement in illegal kills for wild meat. The project sites are rich in wild game which could be hunted down during construction works. The s</w:t>
      </w:r>
      <w:r w:rsidR="0023388B">
        <w:rPr>
          <w:rFonts w:asciiTheme="majorHAnsi" w:hAnsiTheme="majorHAnsi" w:cstheme="majorHAnsi"/>
          <w:szCs w:val="22"/>
        </w:rPr>
        <w:t>tream crossings</w:t>
      </w:r>
      <w:r w:rsidRPr="008E2E18">
        <w:rPr>
          <w:rFonts w:asciiTheme="majorHAnsi" w:hAnsiTheme="majorHAnsi" w:cstheme="majorHAnsi"/>
          <w:szCs w:val="22"/>
        </w:rPr>
        <w:t xml:space="preserve"> once installed could also spur illegal activities especially poaching if ineffective monitoring is provided by UWA.</w:t>
      </w:r>
    </w:p>
    <w:p w14:paraId="5F996598" w14:textId="77777777" w:rsidR="002541B4" w:rsidRPr="00A571AE" w:rsidRDefault="002541B4">
      <w:pPr>
        <w:spacing w:line="276" w:lineRule="auto"/>
        <w:rPr>
          <w:rFonts w:asciiTheme="majorHAnsi" w:hAnsiTheme="majorHAnsi" w:cstheme="majorHAnsi"/>
          <w:b/>
        </w:rPr>
      </w:pPr>
      <w:r w:rsidRPr="008E2E18">
        <w:rPr>
          <w:rFonts w:asciiTheme="majorHAnsi" w:hAnsiTheme="majorHAnsi" w:cstheme="majorHAnsi"/>
          <w:b/>
        </w:rPr>
        <w:t>Impact mitigation:</w:t>
      </w:r>
    </w:p>
    <w:p w14:paraId="0C7D73E8" w14:textId="04040894" w:rsidR="003205A5" w:rsidRPr="00C10B16" w:rsidRDefault="002541B4">
      <w:pPr>
        <w:pStyle w:val="ListParagraph"/>
      </w:pPr>
      <w:r w:rsidRPr="00A571AE">
        <w:t>All movement</w:t>
      </w:r>
      <w:r w:rsidR="003205A5">
        <w:t xml:space="preserve"> of vehicles and equipment</w:t>
      </w:r>
      <w:r w:rsidRPr="00A571AE">
        <w:t xml:space="preserve"> in the park away from the construction sites will be </w:t>
      </w:r>
      <w:r w:rsidR="003205A5">
        <w:t xml:space="preserve">subjected to </w:t>
      </w:r>
      <w:r w:rsidR="003205A5" w:rsidRPr="00C10B16">
        <w:t xml:space="preserve">check points and regular inspections </w:t>
      </w:r>
      <w:r w:rsidR="003205A5">
        <w:rPr>
          <w:lang w:val="en-GB"/>
        </w:rPr>
        <w:t>.</w:t>
      </w:r>
    </w:p>
    <w:p w14:paraId="6B74B4C8" w14:textId="29C9D6BB" w:rsidR="002541B4" w:rsidRPr="00A571AE" w:rsidRDefault="002541B4">
      <w:pPr>
        <w:pStyle w:val="ListParagraph"/>
      </w:pPr>
      <w:r w:rsidRPr="00A571AE">
        <w:t>Workers will be sensitized on prohibited activities in the park.</w:t>
      </w:r>
      <w:r w:rsidR="00AA7FFB">
        <w:t xml:space="preserve"> Codes of conduct with regard to prohibited activities in the park, including other relevant prohibitions such as GBV and  sexual harrasmment  shall be signed by the workers and regurlarly monitored to ensure compliance</w:t>
      </w:r>
    </w:p>
    <w:p w14:paraId="7748524A" w14:textId="5A42841E" w:rsidR="002541B4" w:rsidRPr="00A571AE" w:rsidRDefault="002541B4">
      <w:pPr>
        <w:pStyle w:val="ListParagraph"/>
      </w:pPr>
      <w:r w:rsidRPr="00A571AE">
        <w:t>Road kills will be reported in accordance to UWA procedure</w:t>
      </w:r>
      <w:r w:rsidR="0023388B">
        <w:t xml:space="preserve"> and guidelines</w:t>
      </w:r>
      <w:r w:rsidRPr="00A571AE">
        <w:t>.</w:t>
      </w:r>
    </w:p>
    <w:p w14:paraId="2C89E7FB" w14:textId="77777777" w:rsidR="002541B4" w:rsidRPr="00A571AE" w:rsidRDefault="002541B4">
      <w:pPr>
        <w:pStyle w:val="ListParagraph"/>
      </w:pPr>
      <w:r w:rsidRPr="00A571AE">
        <w:t>Construction work will be limited to day time and workers will be maintained in the camp before and after working hours.</w:t>
      </w:r>
    </w:p>
    <w:p w14:paraId="41954ED7" w14:textId="79EAE1D5" w:rsidR="002541B4" w:rsidRPr="00A571AE" w:rsidRDefault="002541B4">
      <w:pPr>
        <w:pStyle w:val="ListParagraph"/>
      </w:pPr>
      <w:r w:rsidRPr="00A571AE">
        <w:t xml:space="preserve">Construction activities </w:t>
      </w:r>
      <w:r w:rsidR="003205A5">
        <w:t>and related auxillary facilities shall be</w:t>
      </w:r>
      <w:r w:rsidRPr="00A571AE">
        <w:t xml:space="preserve"> monitored and supervised by UW</w:t>
      </w:r>
      <w:r w:rsidR="003205A5">
        <w:t>A and other project related regulatory entities.</w:t>
      </w:r>
    </w:p>
    <w:p w14:paraId="17FE72F6" w14:textId="3F3F89EB" w:rsidR="002541B4" w:rsidRDefault="002541B4">
      <w:pPr>
        <w:pStyle w:val="ListParagraph"/>
      </w:pPr>
      <w:r w:rsidRPr="00A571AE">
        <w:t xml:space="preserve">Recruitment of local labour </w:t>
      </w:r>
      <w:r w:rsidR="00AD0F1C">
        <w:t xml:space="preserve">shall be </w:t>
      </w:r>
      <w:r w:rsidRPr="00A571AE">
        <w:t>scrutinized to avoid people with history of involvement in illegal activities.</w:t>
      </w:r>
    </w:p>
    <w:p w14:paraId="21755FD9" w14:textId="0AC2E3BA" w:rsidR="00B10F66" w:rsidRPr="00A571AE" w:rsidRDefault="00B10F66">
      <w:pPr>
        <w:pStyle w:val="ListParagraph"/>
      </w:pPr>
      <w:r>
        <w:t xml:space="preserve">The project and worker’s grievance redress mechanisms shall be disseminated and allow for reporting of suspected poaching. </w:t>
      </w:r>
    </w:p>
    <w:p w14:paraId="62B689FE" w14:textId="77777777" w:rsidR="002541B4" w:rsidRPr="00A571AE" w:rsidRDefault="002541B4">
      <w:pPr>
        <w:spacing w:line="276" w:lineRule="auto"/>
        <w:rPr>
          <w:rFonts w:asciiTheme="majorHAnsi" w:hAnsiTheme="majorHAnsi" w:cstheme="majorHAnsi"/>
        </w:rPr>
      </w:pPr>
    </w:p>
    <w:p w14:paraId="2B8F9C65" w14:textId="77777777" w:rsidR="00EA2444" w:rsidRPr="00A571AE" w:rsidRDefault="00EA2444">
      <w:pPr>
        <w:pStyle w:val="Heading3"/>
      </w:pPr>
      <w:bookmarkStart w:id="244" w:name="_Toc216258379"/>
      <w:r w:rsidRPr="00A571AE">
        <w:t>Air and dust emissions</w:t>
      </w:r>
      <w:bookmarkEnd w:id="244"/>
      <w:r w:rsidRPr="00A571AE">
        <w:t xml:space="preserve"> </w:t>
      </w:r>
    </w:p>
    <w:p w14:paraId="3F6F9606" w14:textId="039AC8E0" w:rsidR="00EA2444" w:rsidRPr="00A571AE" w:rsidRDefault="00EA2444">
      <w:pPr>
        <w:spacing w:line="276" w:lineRule="auto"/>
        <w:rPr>
          <w:rFonts w:asciiTheme="majorHAnsi" w:hAnsiTheme="majorHAnsi" w:cstheme="majorHAnsi"/>
        </w:rPr>
      </w:pPr>
      <w:r w:rsidRPr="00A571AE">
        <w:rPr>
          <w:rFonts w:asciiTheme="majorHAnsi" w:hAnsiTheme="majorHAnsi" w:cstheme="majorHAnsi"/>
        </w:rPr>
        <w:t xml:space="preserve">During the construction of the </w:t>
      </w:r>
      <w:r w:rsidR="00AD0F1C">
        <w:rPr>
          <w:rFonts w:asciiTheme="majorHAnsi" w:hAnsiTheme="majorHAnsi" w:cstheme="majorHAnsi"/>
        </w:rPr>
        <w:t>stream crossing</w:t>
      </w:r>
      <w:r w:rsidRPr="00A571AE">
        <w:rPr>
          <w:rFonts w:asciiTheme="majorHAnsi" w:hAnsiTheme="majorHAnsi" w:cstheme="majorHAnsi"/>
        </w:rPr>
        <w:t xml:space="preserve">s, dust generation within the project site will consequently increase. There are numerous sources of dust generation including the stripping of topsoil, the excavation of soils, ancillary activities such as concrete mixing, and the transport of sand, gravel and finished products (point emissions). Dust will also be generated due to excavation works, movement of </w:t>
      </w:r>
      <w:r w:rsidR="004E1A26" w:rsidRPr="00A571AE">
        <w:rPr>
          <w:rFonts w:asciiTheme="majorHAnsi" w:hAnsiTheme="majorHAnsi" w:cstheme="majorHAnsi"/>
        </w:rPr>
        <w:t>construction</w:t>
      </w:r>
      <w:r w:rsidRPr="00A571AE">
        <w:rPr>
          <w:rFonts w:asciiTheme="majorHAnsi" w:hAnsiTheme="majorHAnsi" w:cstheme="majorHAnsi"/>
        </w:rPr>
        <w:t xml:space="preserve"> equipment, fast moving trucks among others. Construction begins with the intense excavation works which gradually reduce once the excavation is done and foundation for construction has been completed. Dust will also be generated throughout the construction phase particularly from operations such as handling cement, delivery of materials, movement of the heavy trucks and equipment’s, among others. A lot of dust will accumulate during development activities. This will pollute the air, impact negatively on wildlife around the sites (project site, material storage area </w:t>
      </w:r>
      <w:r w:rsidRPr="00A571AE">
        <w:rPr>
          <w:rFonts w:asciiTheme="majorHAnsi" w:hAnsiTheme="majorHAnsi" w:cstheme="majorHAnsi"/>
        </w:rPr>
        <w:lastRenderedPageBreak/>
        <w:t xml:space="preserve">and the yards make water very turbid / brown, and scare fishes and other fauna away in the nearby water bodies. </w:t>
      </w:r>
    </w:p>
    <w:p w14:paraId="36DB3B06" w14:textId="77777777" w:rsidR="00EA2444" w:rsidRPr="00A571AE" w:rsidRDefault="00EA2444">
      <w:pPr>
        <w:spacing w:line="276" w:lineRule="auto"/>
        <w:rPr>
          <w:rFonts w:asciiTheme="majorHAnsi" w:hAnsiTheme="majorHAnsi" w:cstheme="majorHAnsi"/>
        </w:rPr>
      </w:pPr>
    </w:p>
    <w:p w14:paraId="13741CAA" w14:textId="77777777" w:rsidR="00C763A3" w:rsidRPr="00A571AE" w:rsidRDefault="00D4112A">
      <w:pPr>
        <w:spacing w:line="276" w:lineRule="auto"/>
        <w:rPr>
          <w:rFonts w:asciiTheme="majorHAnsi" w:hAnsiTheme="majorHAnsi" w:cstheme="majorHAnsi"/>
          <w:b/>
        </w:rPr>
      </w:pPr>
      <w:r w:rsidRPr="00A571AE">
        <w:rPr>
          <w:rFonts w:asciiTheme="majorHAnsi" w:hAnsiTheme="majorHAnsi" w:cstheme="majorHAnsi"/>
          <w:b/>
        </w:rPr>
        <w:t>Impact mitigation</w:t>
      </w:r>
    </w:p>
    <w:p w14:paraId="687C642C" w14:textId="2DE0FABC" w:rsidR="007E1077" w:rsidRPr="00A571AE" w:rsidRDefault="00DB6A24">
      <w:pPr>
        <w:pStyle w:val="ListParagraph"/>
      </w:pPr>
      <w:r w:rsidRPr="00A571AE">
        <w:t>T</w:t>
      </w:r>
      <w:r w:rsidR="00EA2444" w:rsidRPr="00A571AE">
        <w:t>he contractor</w:t>
      </w:r>
      <w:r w:rsidR="00AD0F1C">
        <w:t xml:space="preserve">(s) </w:t>
      </w:r>
      <w:r w:rsidR="00EA2444" w:rsidRPr="00A571AE">
        <w:t>sh</w:t>
      </w:r>
      <w:r w:rsidR="00AD0F1C">
        <w:t>all</w:t>
      </w:r>
      <w:r w:rsidR="00EA2444" w:rsidRPr="00A571AE">
        <w:t xml:space="preserve"> spray water to reduce dust generation.</w:t>
      </w:r>
    </w:p>
    <w:p w14:paraId="071BD197" w14:textId="33D72B1B" w:rsidR="00C763A3" w:rsidRPr="00A571AE" w:rsidRDefault="00AD0F1C">
      <w:pPr>
        <w:pStyle w:val="ListParagraph"/>
      </w:pPr>
      <w:r>
        <w:t>There shall be m</w:t>
      </w:r>
      <w:r w:rsidR="00DB6A24" w:rsidRPr="00A571AE">
        <w:t>inimise</w:t>
      </w:r>
      <w:r>
        <w:t>d</w:t>
      </w:r>
      <w:r w:rsidR="00DB6A24" w:rsidRPr="00A571AE">
        <w:t xml:space="preserve"> material load to avoid fall off during transportation</w:t>
      </w:r>
    </w:p>
    <w:p w14:paraId="51444D05" w14:textId="609D67A6" w:rsidR="00C763A3" w:rsidRPr="00A571AE" w:rsidRDefault="00AD0F1C">
      <w:pPr>
        <w:pStyle w:val="ListParagraph"/>
      </w:pPr>
      <w:r>
        <w:t>The contractor(s) shall m</w:t>
      </w:r>
      <w:r w:rsidR="00DB6A24" w:rsidRPr="00A571AE">
        <w:t>aintain a speed limit of 40km/hr for  vehicles on routes used to access the project site</w:t>
      </w:r>
      <w:r>
        <w:t xml:space="preserve"> in line with the UWA guidelines.</w:t>
      </w:r>
    </w:p>
    <w:p w14:paraId="444B9760" w14:textId="77777777" w:rsidR="00EA2444" w:rsidRPr="00A571AE" w:rsidRDefault="00EA2444">
      <w:pPr>
        <w:spacing w:line="276" w:lineRule="auto"/>
        <w:rPr>
          <w:rFonts w:asciiTheme="majorHAnsi" w:hAnsiTheme="majorHAnsi" w:cstheme="majorHAnsi"/>
        </w:rPr>
      </w:pPr>
    </w:p>
    <w:p w14:paraId="22FB208F" w14:textId="77777777" w:rsidR="00E33DB8" w:rsidRPr="00A571AE" w:rsidRDefault="00EA2444">
      <w:pPr>
        <w:pStyle w:val="Heading3"/>
      </w:pPr>
      <w:bookmarkStart w:id="245" w:name="_Toc216258380"/>
      <w:r w:rsidRPr="00A571AE">
        <w:t>Noise and vibrations</w:t>
      </w:r>
      <w:bookmarkEnd w:id="245"/>
      <w:r w:rsidRPr="00A571AE">
        <w:t xml:space="preserve"> </w:t>
      </w:r>
    </w:p>
    <w:p w14:paraId="3A086461" w14:textId="7DD82D85" w:rsidR="00F177C5" w:rsidRPr="00A571AE" w:rsidRDefault="00EA2444">
      <w:pPr>
        <w:spacing w:line="276" w:lineRule="auto"/>
        <w:rPr>
          <w:rFonts w:asciiTheme="majorHAnsi" w:hAnsiTheme="majorHAnsi" w:cstheme="majorHAnsi"/>
        </w:rPr>
      </w:pPr>
      <w:r w:rsidRPr="00A571AE">
        <w:rPr>
          <w:rFonts w:asciiTheme="majorHAnsi" w:hAnsiTheme="majorHAnsi" w:cstheme="majorHAnsi"/>
        </w:rPr>
        <w:t xml:space="preserve">Construction noise is a major source of environmental noise pollution and a cluster of equipment at these roads under construction can produce a steady roar through the day. Construction of the proposed </w:t>
      </w:r>
      <w:r w:rsidR="00AD0F1C">
        <w:rPr>
          <w:rFonts w:asciiTheme="majorHAnsi" w:hAnsiTheme="majorHAnsi" w:cstheme="majorHAnsi"/>
        </w:rPr>
        <w:t>stream crossing</w:t>
      </w:r>
      <w:r w:rsidR="00E33DB8" w:rsidRPr="00A571AE">
        <w:rPr>
          <w:rFonts w:asciiTheme="majorHAnsi" w:hAnsiTheme="majorHAnsi" w:cstheme="majorHAnsi"/>
        </w:rPr>
        <w:t>s</w:t>
      </w:r>
      <w:r w:rsidRPr="00A571AE">
        <w:rPr>
          <w:rFonts w:asciiTheme="majorHAnsi" w:hAnsiTheme="majorHAnsi" w:cstheme="majorHAnsi"/>
        </w:rPr>
        <w:t xml:space="preserve"> will be associated with generation of </w:t>
      </w:r>
      <w:r w:rsidR="00E33DB8" w:rsidRPr="00A571AE">
        <w:rPr>
          <w:rFonts w:asciiTheme="majorHAnsi" w:hAnsiTheme="majorHAnsi" w:cstheme="majorHAnsi"/>
        </w:rPr>
        <w:t>considerable</w:t>
      </w:r>
      <w:r w:rsidRPr="00A571AE">
        <w:rPr>
          <w:rFonts w:asciiTheme="majorHAnsi" w:hAnsiTheme="majorHAnsi" w:cstheme="majorHAnsi"/>
        </w:rPr>
        <w:t xml:space="preserve"> noise </w:t>
      </w:r>
      <w:r w:rsidR="00E33DB8" w:rsidRPr="00A571AE">
        <w:rPr>
          <w:rFonts w:asciiTheme="majorHAnsi" w:hAnsiTheme="majorHAnsi" w:cstheme="majorHAnsi"/>
        </w:rPr>
        <w:t>in the park</w:t>
      </w:r>
      <w:r w:rsidRPr="00A571AE">
        <w:rPr>
          <w:rFonts w:asciiTheme="majorHAnsi" w:hAnsiTheme="majorHAnsi" w:cstheme="majorHAnsi"/>
        </w:rPr>
        <w:t xml:space="preserve">. </w:t>
      </w:r>
      <w:r w:rsidR="00E33DB8" w:rsidRPr="00A571AE">
        <w:rPr>
          <w:rFonts w:asciiTheme="majorHAnsi" w:hAnsiTheme="majorHAnsi" w:cstheme="majorHAnsi"/>
        </w:rPr>
        <w:t xml:space="preserve">Noise will disrupt animal communication making them susceptible to predator and disrupt other natural process such as mating. </w:t>
      </w:r>
      <w:r w:rsidRPr="00A571AE">
        <w:rPr>
          <w:rFonts w:asciiTheme="majorHAnsi" w:hAnsiTheme="majorHAnsi" w:cstheme="majorHAnsi"/>
        </w:rPr>
        <w:t xml:space="preserve"> </w:t>
      </w:r>
    </w:p>
    <w:p w14:paraId="716EAB03" w14:textId="134A2C59" w:rsidR="00F177C5" w:rsidRPr="00A571AE" w:rsidRDefault="00F177C5">
      <w:pPr>
        <w:spacing w:line="276" w:lineRule="auto"/>
      </w:pPr>
      <w:r w:rsidRPr="00A571AE">
        <w:t>The construction works will be carried out during daytime</w:t>
      </w:r>
      <w:r w:rsidR="00931CF0">
        <w:t xml:space="preserve"> only</w:t>
      </w:r>
      <w:r w:rsidRPr="00A571AE">
        <w:t xml:space="preserve">. The noise during the construction phase depends on the stage of construction work and equipment used at the site. The main sources of noise and vibration during construction of the project are as follows: </w:t>
      </w:r>
    </w:p>
    <w:p w14:paraId="42E8EA57" w14:textId="50B0FDBF" w:rsidR="00F177C5" w:rsidRPr="00A571AE" w:rsidRDefault="00F177C5" w:rsidP="000C67DF">
      <w:pPr>
        <w:pStyle w:val="NoSpacing"/>
        <w:numPr>
          <w:ilvl w:val="0"/>
          <w:numId w:val="88"/>
        </w:numPr>
      </w:pPr>
      <w:r w:rsidRPr="00A571AE">
        <w:t xml:space="preserve">Construction machinery especially during earthworks; </w:t>
      </w:r>
    </w:p>
    <w:p w14:paraId="10C2D1DA" w14:textId="77777777" w:rsidR="004D5933" w:rsidRPr="00A571AE" w:rsidRDefault="00F177C5" w:rsidP="000C67DF">
      <w:pPr>
        <w:pStyle w:val="NoSpacing"/>
        <w:numPr>
          <w:ilvl w:val="0"/>
          <w:numId w:val="88"/>
        </w:numPr>
      </w:pPr>
      <w:r w:rsidRPr="00A571AE">
        <w:t xml:space="preserve">Haulage and general vehicle movements; </w:t>
      </w:r>
    </w:p>
    <w:p w14:paraId="4E2BB07A" w14:textId="77777777" w:rsidR="00BF05F9" w:rsidRPr="00A571AE" w:rsidRDefault="00F177C5" w:rsidP="000C67DF">
      <w:pPr>
        <w:pStyle w:val="NoSpacing"/>
        <w:numPr>
          <w:ilvl w:val="0"/>
          <w:numId w:val="88"/>
        </w:numPr>
      </w:pPr>
      <w:r w:rsidRPr="00A571AE">
        <w:t xml:space="preserve">Batching Plant </w:t>
      </w:r>
    </w:p>
    <w:p w14:paraId="621F7772" w14:textId="6CE159F3" w:rsidR="00F177C5" w:rsidRPr="00A571AE" w:rsidRDefault="00F177C5">
      <w:pPr>
        <w:pStyle w:val="ListParagraph"/>
        <w:numPr>
          <w:ilvl w:val="0"/>
          <w:numId w:val="12"/>
        </w:numPr>
      </w:pPr>
      <w:r w:rsidRPr="00A571AE">
        <w:t>Generators and compressors</w:t>
      </w:r>
    </w:p>
    <w:p w14:paraId="78944D57" w14:textId="77777777" w:rsidR="00DB2253" w:rsidRPr="00A571AE" w:rsidRDefault="00E33DB8">
      <w:pPr>
        <w:spacing w:line="276" w:lineRule="auto"/>
        <w:rPr>
          <w:rFonts w:asciiTheme="majorHAnsi" w:hAnsiTheme="majorHAnsi" w:cstheme="majorHAnsi"/>
        </w:rPr>
      </w:pPr>
      <w:r w:rsidRPr="00A571AE">
        <w:rPr>
          <w:rFonts w:asciiTheme="majorHAnsi" w:hAnsiTheme="majorHAnsi" w:cstheme="majorHAnsi"/>
        </w:rPr>
        <w:t xml:space="preserve">Noise can be loud during construction activities. This will </w:t>
      </w:r>
      <w:r w:rsidR="00DB2253" w:rsidRPr="00A571AE">
        <w:rPr>
          <w:rFonts w:asciiTheme="majorHAnsi" w:hAnsiTheme="majorHAnsi" w:cstheme="majorHAnsi"/>
        </w:rPr>
        <w:t>affect</w:t>
      </w:r>
      <w:r w:rsidRPr="00A571AE">
        <w:rPr>
          <w:rFonts w:asciiTheme="majorHAnsi" w:hAnsiTheme="majorHAnsi" w:cstheme="majorHAnsi"/>
        </w:rPr>
        <w:t xml:space="preserve"> aquatic organism and other fauna away in the nearby water body and grazing areas. </w:t>
      </w:r>
      <w:r w:rsidR="00DB2253" w:rsidRPr="00A571AE">
        <w:rPr>
          <w:rFonts w:asciiTheme="majorHAnsi" w:hAnsiTheme="majorHAnsi" w:cstheme="majorHAnsi"/>
        </w:rPr>
        <w:t>T</w:t>
      </w:r>
      <w:r w:rsidRPr="00A571AE">
        <w:rPr>
          <w:rFonts w:asciiTheme="majorHAnsi" w:hAnsiTheme="majorHAnsi" w:cstheme="majorHAnsi"/>
        </w:rPr>
        <w:t>he hand stationary machinery such as generators can also generate considerable noise levels at different parts of the project sites, mostly if under/un-serviced. Vibrations may be caused by the different types of construction equipment, namely; tracked plant, (e.g. dozers and tractor shovels; Rubber-tyred plant (e.g. motorized scrappers and dump tracks); continuous or intermittent impacting plant (e.g. pile drivers and vibratory rollers).</w:t>
      </w:r>
      <w:r w:rsidR="00DB2253" w:rsidRPr="00A571AE">
        <w:rPr>
          <w:rFonts w:asciiTheme="majorHAnsi" w:hAnsiTheme="majorHAnsi" w:cstheme="majorHAnsi"/>
        </w:rPr>
        <w:t xml:space="preserve"> </w:t>
      </w:r>
    </w:p>
    <w:p w14:paraId="6C6802CE" w14:textId="77777777" w:rsidR="00DB2253" w:rsidRPr="00A571AE" w:rsidRDefault="00DB2253">
      <w:pPr>
        <w:spacing w:line="276" w:lineRule="auto"/>
        <w:rPr>
          <w:rFonts w:asciiTheme="majorHAnsi" w:hAnsiTheme="majorHAnsi" w:cstheme="majorHAnsi"/>
        </w:rPr>
      </w:pPr>
    </w:p>
    <w:p w14:paraId="6D4090F2" w14:textId="77777777" w:rsidR="00C763A3" w:rsidRPr="00E345F0" w:rsidRDefault="00C763A3">
      <w:pPr>
        <w:spacing w:line="276" w:lineRule="auto"/>
        <w:rPr>
          <w:rFonts w:asciiTheme="majorHAnsi" w:hAnsiTheme="majorHAnsi" w:cstheme="majorHAnsi"/>
          <w:b/>
        </w:rPr>
      </w:pPr>
      <w:r w:rsidRPr="00E345F0">
        <w:rPr>
          <w:rFonts w:asciiTheme="majorHAnsi" w:hAnsiTheme="majorHAnsi" w:cstheme="majorHAnsi"/>
          <w:b/>
        </w:rPr>
        <w:t xml:space="preserve">Impact mitigation </w:t>
      </w:r>
    </w:p>
    <w:p w14:paraId="36F757E0" w14:textId="6957445F" w:rsidR="00A430BC" w:rsidRPr="00E345F0" w:rsidRDefault="00AD0F1C" w:rsidP="000C67DF">
      <w:pPr>
        <w:pStyle w:val="NoSpacing"/>
        <w:numPr>
          <w:ilvl w:val="0"/>
          <w:numId w:val="12"/>
        </w:numPr>
      </w:pPr>
      <w:r>
        <w:t>C</w:t>
      </w:r>
      <w:r w:rsidR="00A430BC" w:rsidRPr="00E345F0">
        <w:t xml:space="preserve">onstruction </w:t>
      </w:r>
      <w:r>
        <w:t xml:space="preserve">works will be limited </w:t>
      </w:r>
      <w:r w:rsidR="00A430BC" w:rsidRPr="00E345F0">
        <w:t>to day time.</w:t>
      </w:r>
    </w:p>
    <w:p w14:paraId="61057458" w14:textId="58D965C3" w:rsidR="00DB2253" w:rsidRPr="00E345F0" w:rsidRDefault="00DB2253" w:rsidP="000C67DF">
      <w:pPr>
        <w:pStyle w:val="NoSpacing"/>
        <w:numPr>
          <w:ilvl w:val="0"/>
          <w:numId w:val="12"/>
        </w:numPr>
      </w:pPr>
      <w:r w:rsidRPr="00E345F0">
        <w:t>Machinery in good working condition sh</w:t>
      </w:r>
      <w:r w:rsidR="00AD0F1C">
        <w:t>all</w:t>
      </w:r>
      <w:r w:rsidRPr="00E345F0">
        <w:t xml:space="preserve"> be utilised during construction and sh</w:t>
      </w:r>
      <w:r w:rsidR="00AD0F1C">
        <w:t>all</w:t>
      </w:r>
      <w:r w:rsidRPr="00E345F0">
        <w:t xml:space="preserve"> be duly serviced.</w:t>
      </w:r>
    </w:p>
    <w:p w14:paraId="4E009609" w14:textId="77777777" w:rsidR="00852340" w:rsidRPr="00E345F0" w:rsidRDefault="00DB2253" w:rsidP="000C67DF">
      <w:pPr>
        <w:pStyle w:val="NoSpacing"/>
        <w:numPr>
          <w:ilvl w:val="0"/>
          <w:numId w:val="12"/>
        </w:numPr>
      </w:pPr>
      <w:r w:rsidRPr="00E345F0">
        <w:t>Idling of construction equipment shall be discouraged.</w:t>
      </w:r>
    </w:p>
    <w:p w14:paraId="0021E8F1" w14:textId="2721CA93" w:rsidR="00F054DA" w:rsidRPr="00E345F0" w:rsidRDefault="00AD0F1C" w:rsidP="000C67DF">
      <w:pPr>
        <w:pStyle w:val="NoSpacing"/>
        <w:numPr>
          <w:ilvl w:val="0"/>
          <w:numId w:val="12"/>
        </w:numPr>
        <w:rPr>
          <w:szCs w:val="22"/>
        </w:rPr>
      </w:pPr>
      <w:r>
        <w:t>There will be i</w:t>
      </w:r>
      <w:r w:rsidR="00A430BC" w:rsidRPr="00E345F0">
        <w:t>nstall</w:t>
      </w:r>
      <w:r>
        <w:t>ation of</w:t>
      </w:r>
      <w:r w:rsidR="00A430BC" w:rsidRPr="00E345F0">
        <w:t xml:space="preserve"> less noisy movement/reversing warning systems for equipment and vehicles that will operate for extended periods, during sensitive times or in close proximity to sensitive sites.</w:t>
      </w:r>
    </w:p>
    <w:p w14:paraId="272B3E97" w14:textId="56652FFC" w:rsidR="001F7713" w:rsidRPr="00E345F0" w:rsidRDefault="00A430BC" w:rsidP="000C67DF">
      <w:pPr>
        <w:pStyle w:val="NoSpacing"/>
        <w:numPr>
          <w:ilvl w:val="0"/>
          <w:numId w:val="12"/>
        </w:numPr>
        <w:rPr>
          <w:szCs w:val="22"/>
        </w:rPr>
      </w:pPr>
      <w:r w:rsidRPr="00E345F0">
        <w:t xml:space="preserve">All vehicular movements to and from the site </w:t>
      </w:r>
      <w:r w:rsidR="00AD0F1C">
        <w:t>will</w:t>
      </w:r>
      <w:r w:rsidRPr="00E345F0">
        <w:t xml:space="preserve"> occur during the scheduled normal working hours, unless approval has been granted by the Site Engineer. </w:t>
      </w:r>
    </w:p>
    <w:p w14:paraId="168B9F97" w14:textId="1656077D" w:rsidR="001F7713" w:rsidRPr="00E345F0" w:rsidRDefault="007B40A8" w:rsidP="000C67DF">
      <w:pPr>
        <w:pStyle w:val="NoSpacing"/>
        <w:numPr>
          <w:ilvl w:val="0"/>
          <w:numId w:val="12"/>
        </w:numPr>
        <w:rPr>
          <w:szCs w:val="22"/>
        </w:rPr>
      </w:pPr>
      <w:r>
        <w:t xml:space="preserve">All </w:t>
      </w:r>
      <w:r w:rsidR="00A430BC" w:rsidRPr="00E345F0">
        <w:t xml:space="preserve">trucks that </w:t>
      </w:r>
      <w:r>
        <w:t xml:space="preserve">shall be </w:t>
      </w:r>
      <w:r w:rsidR="00A430BC" w:rsidRPr="00E345F0">
        <w:t>use</w:t>
      </w:r>
      <w:r>
        <w:t xml:space="preserve">d </w:t>
      </w:r>
      <w:r w:rsidR="00A430BC" w:rsidRPr="00E345F0">
        <w:t xml:space="preserve"> to transport construction materials </w:t>
      </w:r>
      <w:r>
        <w:t xml:space="preserve">shall be kept in </w:t>
      </w:r>
      <w:r w:rsidRPr="00E345F0">
        <w:t xml:space="preserve"> good conditions </w:t>
      </w:r>
      <w:r w:rsidR="00A430BC" w:rsidRPr="00E345F0">
        <w:t>so</w:t>
      </w:r>
      <w:r>
        <w:t xml:space="preserve"> that</w:t>
      </w:r>
      <w:r w:rsidR="00A430BC" w:rsidRPr="00E345F0">
        <w:t xml:space="preserve"> they</w:t>
      </w:r>
      <w:r>
        <w:t xml:space="preserve"> do not</w:t>
      </w:r>
      <w:r w:rsidR="00A430BC" w:rsidRPr="00E345F0">
        <w:t xml:space="preserve"> </w:t>
      </w:r>
      <w:r>
        <w:t>produce excessive</w:t>
      </w:r>
      <w:r w:rsidR="00A430BC" w:rsidRPr="00E345F0">
        <w:t xml:space="preserve"> noise and </w:t>
      </w:r>
      <w:r>
        <w:t xml:space="preserve">ensure </w:t>
      </w:r>
      <w:r w:rsidR="00A430BC" w:rsidRPr="00E345F0">
        <w:t xml:space="preserve">control </w:t>
      </w:r>
      <w:r>
        <w:t xml:space="preserve">of </w:t>
      </w:r>
      <w:r w:rsidR="00A430BC" w:rsidRPr="00E345F0">
        <w:t>the truck speed</w:t>
      </w:r>
      <w:r>
        <w:t xml:space="preserve"> that is </w:t>
      </w:r>
      <w:r w:rsidR="00A430BC" w:rsidRPr="00E345F0">
        <w:t xml:space="preserve">not </w:t>
      </w:r>
      <w:r>
        <w:t xml:space="preserve">to </w:t>
      </w:r>
      <w:r w:rsidR="00A430BC" w:rsidRPr="00E345F0">
        <w:t>exceed</w:t>
      </w:r>
      <w:r>
        <w:t xml:space="preserve"> </w:t>
      </w:r>
      <w:r w:rsidR="00A430BC" w:rsidRPr="00E345F0">
        <w:t>40 km/hr when driving</w:t>
      </w:r>
      <w:r w:rsidR="006A6BC7">
        <w:t xml:space="preserve"> with</w:t>
      </w:r>
      <w:r w:rsidR="001F7713" w:rsidRPr="00E345F0">
        <w:t>in the park</w:t>
      </w:r>
      <w:r w:rsidR="006A6BC7">
        <w:t xml:space="preserve"> </w:t>
      </w:r>
      <w:r w:rsidR="001F7713" w:rsidRPr="00E345F0">
        <w:t>and</w:t>
      </w:r>
      <w:r w:rsidR="00A430BC" w:rsidRPr="00E345F0">
        <w:t xml:space="preserve"> </w:t>
      </w:r>
      <w:r w:rsidR="00FB1F0D">
        <w:t xml:space="preserve">the contractor shall be required to ensure the same speed limit </w:t>
      </w:r>
      <w:r w:rsidR="00E815E2">
        <w:t xml:space="preserve">of 40km/hr </w:t>
      </w:r>
      <w:r w:rsidR="00FB1F0D">
        <w:t xml:space="preserve">is maintained </w:t>
      </w:r>
      <w:r w:rsidR="00A430BC" w:rsidRPr="00E345F0">
        <w:t xml:space="preserve">through communities. </w:t>
      </w:r>
    </w:p>
    <w:p w14:paraId="40E9F020" w14:textId="3BEDACBF" w:rsidR="00A430BC" w:rsidRPr="00E345F0" w:rsidRDefault="00A430BC" w:rsidP="000C67DF">
      <w:pPr>
        <w:pStyle w:val="NoSpacing"/>
        <w:numPr>
          <w:ilvl w:val="0"/>
          <w:numId w:val="12"/>
        </w:numPr>
        <w:rPr>
          <w:szCs w:val="22"/>
        </w:rPr>
      </w:pPr>
      <w:r w:rsidRPr="00E345F0">
        <w:t xml:space="preserve">Provision of noise protection kits such as ear plug, earmuff, for workers in the area with noise level is higher than 85 dB(A). </w:t>
      </w:r>
    </w:p>
    <w:p w14:paraId="690D3DDE" w14:textId="77777777" w:rsidR="00A430BC" w:rsidRPr="00E345F0" w:rsidRDefault="00A430BC">
      <w:pPr>
        <w:spacing w:line="276" w:lineRule="auto"/>
        <w:rPr>
          <w:rFonts w:cstheme="majorHAnsi"/>
          <w:szCs w:val="22"/>
        </w:rPr>
      </w:pPr>
    </w:p>
    <w:p w14:paraId="2FF223D1" w14:textId="77777777" w:rsidR="00065986" w:rsidRPr="00E345F0" w:rsidRDefault="0061705A">
      <w:pPr>
        <w:pStyle w:val="Heading3"/>
      </w:pPr>
      <w:bookmarkStart w:id="246" w:name="_Toc216258381"/>
      <w:r w:rsidRPr="00E345F0">
        <w:t>Disturbance and Habitat Alteration</w:t>
      </w:r>
      <w:bookmarkEnd w:id="246"/>
      <w:r w:rsidRPr="00E345F0">
        <w:t xml:space="preserve"> </w:t>
      </w:r>
    </w:p>
    <w:p w14:paraId="7754E097" w14:textId="56C66894" w:rsidR="00065986" w:rsidRPr="00A571AE" w:rsidRDefault="0061705A">
      <w:pPr>
        <w:spacing w:line="276" w:lineRule="auto"/>
        <w:rPr>
          <w:rFonts w:asciiTheme="majorHAnsi" w:hAnsiTheme="majorHAnsi" w:cstheme="majorHAnsi"/>
        </w:rPr>
      </w:pPr>
      <w:r w:rsidRPr="00E345F0">
        <w:rPr>
          <w:rFonts w:asciiTheme="majorHAnsi" w:hAnsiTheme="majorHAnsi" w:cstheme="majorHAnsi"/>
        </w:rPr>
        <w:t xml:space="preserve">The construction of the </w:t>
      </w:r>
      <w:r w:rsidR="006A6BC7">
        <w:rPr>
          <w:rFonts w:asciiTheme="majorHAnsi" w:hAnsiTheme="majorHAnsi" w:cstheme="majorHAnsi"/>
        </w:rPr>
        <w:t>stream crossing</w:t>
      </w:r>
      <w:r w:rsidR="00065986" w:rsidRPr="00E345F0">
        <w:rPr>
          <w:rFonts w:asciiTheme="majorHAnsi" w:hAnsiTheme="majorHAnsi" w:cstheme="majorHAnsi"/>
        </w:rPr>
        <w:t>s</w:t>
      </w:r>
      <w:r w:rsidRPr="00E345F0">
        <w:rPr>
          <w:rFonts w:asciiTheme="majorHAnsi" w:hAnsiTheme="majorHAnsi" w:cstheme="majorHAnsi"/>
        </w:rPr>
        <w:t xml:space="preserve"> will involve</w:t>
      </w:r>
      <w:r w:rsidRPr="00A571AE">
        <w:rPr>
          <w:rFonts w:asciiTheme="majorHAnsi" w:hAnsiTheme="majorHAnsi" w:cstheme="majorHAnsi"/>
        </w:rPr>
        <w:t xml:space="preserve"> noise and vibration that may cause short</w:t>
      </w:r>
      <w:r w:rsidR="00065986" w:rsidRPr="00A571AE">
        <w:rPr>
          <w:rFonts w:asciiTheme="majorHAnsi" w:hAnsiTheme="majorHAnsi" w:cstheme="majorHAnsi"/>
        </w:rPr>
        <w:t xml:space="preserve"> </w:t>
      </w:r>
      <w:r w:rsidRPr="00A571AE">
        <w:rPr>
          <w:rFonts w:asciiTheme="majorHAnsi" w:hAnsiTheme="majorHAnsi" w:cstheme="majorHAnsi"/>
        </w:rPr>
        <w:t xml:space="preserve">term (lasting during the construction time) disturbance to fauna that occupy adjacent habitats. The primary causes of noise and vibration </w:t>
      </w:r>
      <w:r w:rsidR="006A6BC7">
        <w:rPr>
          <w:rFonts w:asciiTheme="majorHAnsi" w:hAnsiTheme="majorHAnsi" w:cstheme="majorHAnsi"/>
        </w:rPr>
        <w:t>may</w:t>
      </w:r>
      <w:r w:rsidRPr="00A571AE">
        <w:rPr>
          <w:rFonts w:asciiTheme="majorHAnsi" w:hAnsiTheme="majorHAnsi" w:cstheme="majorHAnsi"/>
        </w:rPr>
        <w:t xml:space="preserve"> come from traffic and equipment operation and movement, clearing and excavation, rock breaking and construction. </w:t>
      </w:r>
    </w:p>
    <w:p w14:paraId="0E38FD04" w14:textId="77777777" w:rsidR="00065986" w:rsidRPr="00A571AE" w:rsidRDefault="00065986">
      <w:pPr>
        <w:spacing w:line="276" w:lineRule="auto"/>
        <w:rPr>
          <w:rFonts w:asciiTheme="majorHAnsi" w:hAnsiTheme="majorHAnsi" w:cstheme="majorHAnsi"/>
        </w:rPr>
      </w:pPr>
    </w:p>
    <w:p w14:paraId="3B4F352E" w14:textId="6C721E4E" w:rsidR="00065986" w:rsidRPr="00A571AE" w:rsidRDefault="0061705A">
      <w:pPr>
        <w:spacing w:line="276" w:lineRule="auto"/>
        <w:rPr>
          <w:rFonts w:asciiTheme="majorHAnsi" w:hAnsiTheme="majorHAnsi" w:cstheme="majorHAnsi"/>
        </w:rPr>
      </w:pPr>
      <w:r w:rsidRPr="00A571AE">
        <w:rPr>
          <w:rFonts w:asciiTheme="majorHAnsi" w:hAnsiTheme="majorHAnsi" w:cstheme="majorHAnsi"/>
        </w:rPr>
        <w:t xml:space="preserve">Disturbance of wildlife communities from the increased activity resulting from the </w:t>
      </w:r>
      <w:r w:rsidR="006A6BC7">
        <w:rPr>
          <w:rFonts w:asciiTheme="majorHAnsi" w:hAnsiTheme="majorHAnsi" w:cstheme="majorHAnsi"/>
        </w:rPr>
        <w:t>stream crossing</w:t>
      </w:r>
      <w:r w:rsidR="00065986" w:rsidRPr="00A571AE">
        <w:rPr>
          <w:rFonts w:asciiTheme="majorHAnsi" w:hAnsiTheme="majorHAnsi" w:cstheme="majorHAnsi"/>
        </w:rPr>
        <w:t xml:space="preserve">s </w:t>
      </w:r>
      <w:r w:rsidRPr="00A571AE">
        <w:rPr>
          <w:rFonts w:asciiTheme="majorHAnsi" w:hAnsiTheme="majorHAnsi" w:cstheme="majorHAnsi"/>
        </w:rPr>
        <w:t>construction</w:t>
      </w:r>
      <w:r w:rsidR="006A6BC7">
        <w:rPr>
          <w:rFonts w:asciiTheme="majorHAnsi" w:hAnsiTheme="majorHAnsi" w:cstheme="majorHAnsi"/>
        </w:rPr>
        <w:t xml:space="preserve"> may be </w:t>
      </w:r>
      <w:r w:rsidRPr="00A571AE">
        <w:rPr>
          <w:rFonts w:asciiTheme="majorHAnsi" w:hAnsiTheme="majorHAnsi" w:cstheme="majorHAnsi"/>
        </w:rPr>
        <w:t xml:space="preserve">in form of noise or increased access by people and can be a significant form of stress upon the populations particularly if they are sensitive species. </w:t>
      </w:r>
    </w:p>
    <w:p w14:paraId="68B7FE6D" w14:textId="77777777" w:rsidR="00065986" w:rsidRPr="00A571AE" w:rsidRDefault="00065986">
      <w:pPr>
        <w:spacing w:line="276" w:lineRule="auto"/>
        <w:rPr>
          <w:rFonts w:asciiTheme="majorHAnsi" w:hAnsiTheme="majorHAnsi" w:cstheme="majorHAnsi"/>
        </w:rPr>
      </w:pPr>
    </w:p>
    <w:p w14:paraId="75A877D5" w14:textId="71019988" w:rsidR="00065986" w:rsidRPr="00A571AE" w:rsidRDefault="0061705A">
      <w:pPr>
        <w:spacing w:line="276" w:lineRule="auto"/>
        <w:rPr>
          <w:rFonts w:asciiTheme="majorHAnsi" w:hAnsiTheme="majorHAnsi" w:cstheme="majorHAnsi"/>
          <w:b/>
        </w:rPr>
      </w:pPr>
      <w:r w:rsidRPr="00A571AE">
        <w:rPr>
          <w:rFonts w:asciiTheme="majorHAnsi" w:hAnsiTheme="majorHAnsi" w:cstheme="majorHAnsi"/>
          <w:b/>
        </w:rPr>
        <w:t xml:space="preserve">Mitigation Measures </w:t>
      </w:r>
    </w:p>
    <w:p w14:paraId="5B0A1738" w14:textId="656BF8B4" w:rsidR="00065986" w:rsidRPr="00A571AE" w:rsidRDefault="00065986" w:rsidP="000C67DF">
      <w:pPr>
        <w:pStyle w:val="NoSpacing"/>
        <w:numPr>
          <w:ilvl w:val="0"/>
          <w:numId w:val="89"/>
        </w:numPr>
      </w:pPr>
      <w:r w:rsidRPr="00A571AE">
        <w:t>Existing</w:t>
      </w:r>
      <w:r w:rsidR="0061705A" w:rsidRPr="00A571AE">
        <w:t xml:space="preserve"> road</w:t>
      </w:r>
      <w:r w:rsidR="00803461" w:rsidRPr="00A571AE">
        <w:t>s</w:t>
      </w:r>
      <w:r w:rsidRPr="00A571AE">
        <w:t xml:space="preserve"> sh</w:t>
      </w:r>
      <w:r w:rsidR="006A6BC7">
        <w:t xml:space="preserve">all </w:t>
      </w:r>
      <w:r w:rsidRPr="00A571AE">
        <w:t>be utilized to access site</w:t>
      </w:r>
      <w:r w:rsidR="00803461" w:rsidRPr="00A571AE">
        <w:t>s</w:t>
      </w:r>
      <w:r w:rsidR="0061705A" w:rsidRPr="00A571AE">
        <w:t xml:space="preserve">; </w:t>
      </w:r>
    </w:p>
    <w:p w14:paraId="2D29AE77" w14:textId="7A310CCB" w:rsidR="00891096" w:rsidRDefault="00065986" w:rsidP="000C67DF">
      <w:pPr>
        <w:pStyle w:val="NoSpacing"/>
        <w:numPr>
          <w:ilvl w:val="0"/>
          <w:numId w:val="89"/>
        </w:numPr>
      </w:pPr>
      <w:r w:rsidRPr="00A571AE">
        <w:t>M</w:t>
      </w:r>
      <w:r w:rsidR="0061705A" w:rsidRPr="00A571AE">
        <w:t xml:space="preserve">onitoring of vibration and noise </w:t>
      </w:r>
      <w:r w:rsidR="006A6BC7">
        <w:t>shall</w:t>
      </w:r>
      <w:r w:rsidR="0061705A" w:rsidRPr="00A571AE">
        <w:t xml:space="preserve"> be carried out at construction sites and </w:t>
      </w:r>
      <w:r w:rsidRPr="00A571AE">
        <w:t xml:space="preserve">access </w:t>
      </w:r>
      <w:r w:rsidR="0061705A" w:rsidRPr="00A571AE">
        <w:t>roads in order to assess the effectiveness of noise and vibration mitigation measures.</w:t>
      </w:r>
    </w:p>
    <w:p w14:paraId="6A9E4B69" w14:textId="77777777" w:rsidR="006A6BC7" w:rsidRPr="00A571AE" w:rsidRDefault="006A6BC7" w:rsidP="000C67DF">
      <w:pPr>
        <w:pStyle w:val="NoSpacing"/>
        <w:ind w:left="720"/>
      </w:pPr>
    </w:p>
    <w:p w14:paraId="3316CD05" w14:textId="5AA48B89" w:rsidR="00065986" w:rsidRPr="00A571AE" w:rsidRDefault="00065986">
      <w:pPr>
        <w:pStyle w:val="Heading3"/>
      </w:pPr>
      <w:bookmarkStart w:id="247" w:name="_Toc216258382"/>
      <w:r w:rsidRPr="00A571AE">
        <w:t>Generation of waste water</w:t>
      </w:r>
      <w:bookmarkEnd w:id="247"/>
      <w:r w:rsidRPr="00A571AE">
        <w:t xml:space="preserve"> </w:t>
      </w:r>
    </w:p>
    <w:p w14:paraId="0CC3FEBA" w14:textId="12872FED" w:rsidR="00065986" w:rsidRPr="00A571AE" w:rsidRDefault="00065986">
      <w:pPr>
        <w:spacing w:line="276" w:lineRule="auto"/>
        <w:rPr>
          <w:rFonts w:asciiTheme="majorHAnsi" w:hAnsiTheme="majorHAnsi" w:cstheme="majorHAnsi"/>
        </w:rPr>
      </w:pPr>
      <w:r w:rsidRPr="00A571AE">
        <w:rPr>
          <w:rFonts w:asciiTheme="majorHAnsi" w:hAnsiTheme="majorHAnsi" w:cstheme="majorHAnsi"/>
        </w:rPr>
        <w:t xml:space="preserve">Activities involved in the construction of the </w:t>
      </w:r>
      <w:r w:rsidR="006A6BC7">
        <w:rPr>
          <w:rFonts w:asciiTheme="majorHAnsi" w:hAnsiTheme="majorHAnsi" w:cstheme="majorHAnsi"/>
        </w:rPr>
        <w:t>stream crossing</w:t>
      </w:r>
      <w:r w:rsidR="00C975BC">
        <w:rPr>
          <w:rFonts w:asciiTheme="majorHAnsi" w:hAnsiTheme="majorHAnsi" w:cstheme="majorHAnsi"/>
        </w:rPr>
        <w:t xml:space="preserve">s </w:t>
      </w:r>
      <w:r w:rsidRPr="00A571AE">
        <w:rPr>
          <w:rFonts w:asciiTheme="majorHAnsi" w:hAnsiTheme="majorHAnsi" w:cstheme="majorHAnsi"/>
        </w:rPr>
        <w:t xml:space="preserve">may generate reasonable quantities of waste water. The most significant wastewater </w:t>
      </w:r>
      <w:r w:rsidR="00C975BC">
        <w:rPr>
          <w:rFonts w:asciiTheme="majorHAnsi" w:hAnsiTheme="majorHAnsi" w:cstheme="majorHAnsi"/>
        </w:rPr>
        <w:t>quantities</w:t>
      </w:r>
      <w:r w:rsidRPr="00A571AE">
        <w:rPr>
          <w:rFonts w:asciiTheme="majorHAnsi" w:hAnsiTheme="majorHAnsi" w:cstheme="majorHAnsi"/>
        </w:rPr>
        <w:t xml:space="preserve"> may be generated </w:t>
      </w:r>
      <w:r w:rsidR="00C975BC">
        <w:rPr>
          <w:rFonts w:asciiTheme="majorHAnsi" w:hAnsiTheme="majorHAnsi" w:cstheme="majorHAnsi"/>
        </w:rPr>
        <w:t>from on-site cleaning of machinery</w:t>
      </w:r>
      <w:r w:rsidRPr="00A571AE">
        <w:rPr>
          <w:rFonts w:asciiTheme="majorHAnsi" w:hAnsiTheme="majorHAnsi" w:cstheme="majorHAnsi"/>
        </w:rPr>
        <w:t xml:space="preserve">. These </w:t>
      </w:r>
      <w:r w:rsidR="00C975BC">
        <w:rPr>
          <w:rFonts w:asciiTheme="majorHAnsi" w:hAnsiTheme="majorHAnsi" w:cstheme="majorHAnsi"/>
        </w:rPr>
        <w:t>waste water quantities</w:t>
      </w:r>
      <w:r w:rsidRPr="00A571AE">
        <w:rPr>
          <w:rFonts w:asciiTheme="majorHAnsi" w:hAnsiTheme="majorHAnsi" w:cstheme="majorHAnsi"/>
        </w:rPr>
        <w:t xml:space="preserve">, when improperly stored or disposed of, may lead to unsanitary conditions resulting into pollution of </w:t>
      </w:r>
      <w:r w:rsidR="00420E04" w:rsidRPr="00A571AE">
        <w:rPr>
          <w:rFonts w:asciiTheme="majorHAnsi" w:hAnsiTheme="majorHAnsi" w:cstheme="majorHAnsi"/>
        </w:rPr>
        <w:t xml:space="preserve">the environment </w:t>
      </w:r>
      <w:r w:rsidRPr="00A571AE">
        <w:rPr>
          <w:rFonts w:asciiTheme="majorHAnsi" w:hAnsiTheme="majorHAnsi" w:cstheme="majorHAnsi"/>
        </w:rPr>
        <w:t>and run off.</w:t>
      </w:r>
    </w:p>
    <w:p w14:paraId="560FEB1A" w14:textId="77777777" w:rsidR="00420E04" w:rsidRPr="00A571AE" w:rsidRDefault="00420E04">
      <w:pPr>
        <w:spacing w:line="276" w:lineRule="auto"/>
        <w:rPr>
          <w:rFonts w:asciiTheme="majorHAnsi" w:hAnsiTheme="majorHAnsi" w:cstheme="majorHAnsi"/>
        </w:rPr>
      </w:pPr>
    </w:p>
    <w:p w14:paraId="3BBB33DD" w14:textId="77777777" w:rsidR="00803461" w:rsidRPr="00A571AE" w:rsidRDefault="0059363F">
      <w:pPr>
        <w:spacing w:line="276" w:lineRule="auto"/>
        <w:rPr>
          <w:rFonts w:asciiTheme="majorHAnsi" w:hAnsiTheme="majorHAnsi" w:cstheme="majorHAnsi"/>
          <w:b/>
        </w:rPr>
      </w:pPr>
      <w:r w:rsidRPr="00A571AE">
        <w:rPr>
          <w:rFonts w:asciiTheme="majorHAnsi" w:hAnsiTheme="majorHAnsi" w:cstheme="majorHAnsi"/>
          <w:b/>
        </w:rPr>
        <w:t>Impact m</w:t>
      </w:r>
      <w:r w:rsidR="00803461" w:rsidRPr="00A571AE">
        <w:rPr>
          <w:rFonts w:asciiTheme="majorHAnsi" w:hAnsiTheme="majorHAnsi" w:cstheme="majorHAnsi"/>
          <w:b/>
        </w:rPr>
        <w:t xml:space="preserve">itigation </w:t>
      </w:r>
    </w:p>
    <w:p w14:paraId="17C182F3" w14:textId="452A2DEB" w:rsidR="00803461" w:rsidRPr="00A571AE" w:rsidRDefault="00D84BF0" w:rsidP="000C67DF">
      <w:pPr>
        <w:pStyle w:val="NoSpacing"/>
        <w:numPr>
          <w:ilvl w:val="0"/>
          <w:numId w:val="90"/>
        </w:numPr>
      </w:pPr>
      <w:r>
        <w:t>Wastewater generated from the mobile toilets shall be transported and managed outside the protected area</w:t>
      </w:r>
      <w:r w:rsidR="00803461" w:rsidRPr="00A571AE">
        <w:t>.</w:t>
      </w:r>
    </w:p>
    <w:p w14:paraId="75C959B3" w14:textId="674647E0" w:rsidR="00803461" w:rsidRPr="00A571AE" w:rsidRDefault="006A6BC7" w:rsidP="000C67DF">
      <w:pPr>
        <w:pStyle w:val="NoSpacing"/>
        <w:numPr>
          <w:ilvl w:val="0"/>
          <w:numId w:val="90"/>
        </w:numPr>
      </w:pPr>
      <w:r>
        <w:t>C</w:t>
      </w:r>
      <w:r w:rsidR="00803461" w:rsidRPr="00A571AE">
        <w:t xml:space="preserve">onstruction workers </w:t>
      </w:r>
      <w:r>
        <w:t xml:space="preserve"> shall be inducted </w:t>
      </w:r>
      <w:r w:rsidR="00803461" w:rsidRPr="00A571AE">
        <w:t>to utilize available convenience facilities.</w:t>
      </w:r>
    </w:p>
    <w:p w14:paraId="4883156C" w14:textId="60F8D9E6" w:rsidR="00803461" w:rsidRPr="00A571AE" w:rsidRDefault="00D84BF0" w:rsidP="000C67DF">
      <w:pPr>
        <w:pStyle w:val="NoSpacing"/>
        <w:numPr>
          <w:ilvl w:val="0"/>
          <w:numId w:val="90"/>
        </w:numPr>
      </w:pPr>
      <w:r>
        <w:t>Machinery</w:t>
      </w:r>
      <w:r w:rsidR="00803461" w:rsidRPr="00A571AE">
        <w:t xml:space="preserve"> cleaning sh</w:t>
      </w:r>
      <w:r>
        <w:t>all</w:t>
      </w:r>
      <w:r w:rsidR="00803461" w:rsidRPr="00A571AE">
        <w:t xml:space="preserve"> be undertaken at designated location </w:t>
      </w:r>
      <w:r>
        <w:t xml:space="preserve">for easy management of the generated </w:t>
      </w:r>
      <w:r w:rsidR="00803461" w:rsidRPr="00A571AE">
        <w:t>wastewater</w:t>
      </w:r>
      <w:r>
        <w:t>.</w:t>
      </w:r>
    </w:p>
    <w:p w14:paraId="67D9B190" w14:textId="77777777" w:rsidR="00BD1E24" w:rsidRPr="00A571AE" w:rsidRDefault="00BD1E24">
      <w:pPr>
        <w:spacing w:line="276" w:lineRule="auto"/>
        <w:rPr>
          <w:rFonts w:asciiTheme="majorHAnsi" w:hAnsiTheme="majorHAnsi" w:cstheme="majorHAnsi"/>
        </w:rPr>
      </w:pPr>
    </w:p>
    <w:p w14:paraId="257DDFA5" w14:textId="77777777" w:rsidR="00BD1E24" w:rsidRPr="00A571AE" w:rsidRDefault="00BD1E24">
      <w:pPr>
        <w:pStyle w:val="Heading3"/>
      </w:pPr>
      <w:bookmarkStart w:id="248" w:name="_Toc216258383"/>
      <w:r w:rsidRPr="00A571AE">
        <w:t>Impacts on Water quality</w:t>
      </w:r>
      <w:bookmarkEnd w:id="248"/>
    </w:p>
    <w:p w14:paraId="68F979DB" w14:textId="77777777" w:rsidR="009A5A26" w:rsidRPr="00A571AE" w:rsidRDefault="00BD1E24">
      <w:pPr>
        <w:spacing w:line="276" w:lineRule="auto"/>
        <w:rPr>
          <w:rFonts w:asciiTheme="majorHAnsi" w:hAnsiTheme="majorHAnsi" w:cstheme="majorHAnsi"/>
        </w:rPr>
      </w:pPr>
      <w:r w:rsidRPr="00A571AE">
        <w:rPr>
          <w:rFonts w:asciiTheme="majorHAnsi" w:hAnsiTheme="majorHAnsi" w:cstheme="majorHAnsi"/>
        </w:rPr>
        <w:t xml:space="preserve"> During construction, impacts of soil erosion and deposition of sediments will occur hence affecting the quality of the </w:t>
      </w:r>
      <w:r w:rsidR="009A5A26" w:rsidRPr="00A571AE">
        <w:rPr>
          <w:rFonts w:asciiTheme="majorHAnsi" w:hAnsiTheme="majorHAnsi" w:cstheme="majorHAnsi"/>
        </w:rPr>
        <w:t>rivers</w:t>
      </w:r>
      <w:r w:rsidRPr="00A571AE">
        <w:rPr>
          <w:rFonts w:asciiTheme="majorHAnsi" w:hAnsiTheme="majorHAnsi" w:cstheme="majorHAnsi"/>
        </w:rPr>
        <w:t xml:space="preserve"> </w:t>
      </w:r>
      <w:r w:rsidR="00D413B0" w:rsidRPr="00A571AE">
        <w:rPr>
          <w:rFonts w:asciiTheme="majorHAnsi" w:hAnsiTheme="majorHAnsi" w:cstheme="majorHAnsi"/>
        </w:rPr>
        <w:t>in the following ways.</w:t>
      </w:r>
      <w:r w:rsidRPr="00A571AE">
        <w:rPr>
          <w:rFonts w:asciiTheme="majorHAnsi" w:hAnsiTheme="majorHAnsi" w:cstheme="majorHAnsi"/>
        </w:rPr>
        <w:t xml:space="preserve"> </w:t>
      </w:r>
    </w:p>
    <w:p w14:paraId="45C4BA3F" w14:textId="77777777" w:rsidR="009A5A26" w:rsidRPr="00A571AE" w:rsidRDefault="009A5A26">
      <w:pPr>
        <w:spacing w:line="276" w:lineRule="auto"/>
        <w:rPr>
          <w:rFonts w:asciiTheme="majorHAnsi" w:hAnsiTheme="majorHAnsi" w:cstheme="majorHAnsi"/>
        </w:rPr>
      </w:pPr>
    </w:p>
    <w:p w14:paraId="2729EE1C" w14:textId="77777777" w:rsidR="009A5A26" w:rsidRPr="00A571AE" w:rsidRDefault="00BD1E24">
      <w:pPr>
        <w:pStyle w:val="ListParagraph"/>
        <w:numPr>
          <w:ilvl w:val="0"/>
          <w:numId w:val="13"/>
        </w:numPr>
      </w:pPr>
      <w:r w:rsidRPr="00A571AE">
        <w:t xml:space="preserve">Siltation (deposit of soil and sediments) of the river </w:t>
      </w:r>
    </w:p>
    <w:p w14:paraId="22BF6D27" w14:textId="51D9BD3A" w:rsidR="00496EDF" w:rsidRPr="00A571AE" w:rsidRDefault="00BD1E24">
      <w:pPr>
        <w:spacing w:line="276" w:lineRule="auto"/>
        <w:rPr>
          <w:rFonts w:asciiTheme="majorHAnsi" w:hAnsiTheme="majorHAnsi" w:cstheme="majorHAnsi"/>
        </w:rPr>
      </w:pPr>
      <w:r w:rsidRPr="00A571AE">
        <w:rPr>
          <w:rFonts w:asciiTheme="majorHAnsi" w:hAnsiTheme="majorHAnsi" w:cstheme="majorHAnsi"/>
        </w:rPr>
        <w:t xml:space="preserve">Construction activities like excavation, compacting, clearance of vegetation, installation/repair of culverts, cut and fill, will loosen soils that may be eroded by storm water into the river water near the </w:t>
      </w:r>
      <w:r w:rsidR="006C6713">
        <w:rPr>
          <w:rFonts w:asciiTheme="majorHAnsi" w:hAnsiTheme="majorHAnsi" w:cstheme="majorHAnsi"/>
        </w:rPr>
        <w:t>stream crossings</w:t>
      </w:r>
      <w:r w:rsidRPr="00A571AE">
        <w:rPr>
          <w:rFonts w:asciiTheme="majorHAnsi" w:hAnsiTheme="majorHAnsi" w:cstheme="majorHAnsi"/>
        </w:rPr>
        <w:t xml:space="preserve">, causing siltation. Indeed, it's clear that soil erosion and sediment re-suspension can result from excavation and construction operations. </w:t>
      </w:r>
    </w:p>
    <w:p w14:paraId="15349CC1" w14:textId="293D412C" w:rsidR="005D7E73" w:rsidRPr="00A571AE" w:rsidRDefault="005D7E73">
      <w:pPr>
        <w:spacing w:line="276" w:lineRule="auto"/>
        <w:rPr>
          <w:rFonts w:asciiTheme="majorHAnsi" w:hAnsiTheme="majorHAnsi" w:cstheme="majorHAnsi"/>
        </w:rPr>
      </w:pPr>
      <w:r w:rsidRPr="00A571AE">
        <w:rPr>
          <w:rFonts w:asciiTheme="majorHAnsi" w:hAnsiTheme="majorHAnsi" w:cstheme="majorHAnsi"/>
        </w:rPr>
        <w:t>Increase in sediment load in watercourses would temporarily impair water quality but impact magnitude depend</w:t>
      </w:r>
      <w:r w:rsidR="006C6713">
        <w:rPr>
          <w:rFonts w:asciiTheme="majorHAnsi" w:hAnsiTheme="majorHAnsi" w:cstheme="majorHAnsi"/>
        </w:rPr>
        <w:t>ing</w:t>
      </w:r>
      <w:r w:rsidRPr="00A571AE">
        <w:rPr>
          <w:rFonts w:asciiTheme="majorHAnsi" w:hAnsiTheme="majorHAnsi" w:cstheme="majorHAnsi"/>
        </w:rPr>
        <w:t xml:space="preserve"> on size (flow of river), construction methodology and preventive strategies instituted. There may also be short-term effects downstream during construction as a result of mobilisation of sediments around construction activity caused by soil disturbance and erosion and scour of the riverbed at the outlet of the diversion.</w:t>
      </w:r>
    </w:p>
    <w:p w14:paraId="23C79765" w14:textId="77777777" w:rsidR="00496EDF" w:rsidRPr="00A571AE" w:rsidRDefault="00496EDF">
      <w:pPr>
        <w:spacing w:line="276" w:lineRule="auto"/>
        <w:rPr>
          <w:rFonts w:asciiTheme="majorHAnsi" w:hAnsiTheme="majorHAnsi" w:cstheme="majorHAnsi"/>
        </w:rPr>
      </w:pPr>
    </w:p>
    <w:p w14:paraId="68F8003A" w14:textId="45CC244C" w:rsidR="00D84BF0" w:rsidRPr="00A571AE" w:rsidRDefault="00BD1E24">
      <w:pPr>
        <w:spacing w:line="276" w:lineRule="auto"/>
        <w:rPr>
          <w:rFonts w:asciiTheme="majorHAnsi" w:hAnsiTheme="majorHAnsi" w:cstheme="majorHAnsi"/>
        </w:rPr>
      </w:pPr>
      <w:r w:rsidRPr="00A571AE">
        <w:rPr>
          <w:rFonts w:asciiTheme="majorHAnsi" w:hAnsiTheme="majorHAnsi" w:cstheme="majorHAnsi"/>
        </w:rPr>
        <w:lastRenderedPageBreak/>
        <w:t xml:space="preserve">Soil from stock piles of top soil and spoil material at quarry sites or borrow pit areas and construction sites may be eroded into existing drainage channels redirecting water to streams within the vicinity, any streams and other water sources that may be within the vicinity of such sites. </w:t>
      </w:r>
    </w:p>
    <w:p w14:paraId="2BA72061" w14:textId="77777777" w:rsidR="005D7E73" w:rsidRPr="00A571AE" w:rsidRDefault="005D7E73">
      <w:pPr>
        <w:spacing w:line="276" w:lineRule="auto"/>
        <w:rPr>
          <w:rFonts w:asciiTheme="majorHAnsi" w:hAnsiTheme="majorHAnsi" w:cstheme="majorHAnsi"/>
        </w:rPr>
      </w:pPr>
    </w:p>
    <w:p w14:paraId="3E3E238C" w14:textId="77777777" w:rsidR="009A5A26" w:rsidRPr="00A571AE" w:rsidRDefault="005D7E73">
      <w:pPr>
        <w:spacing w:line="276" w:lineRule="auto"/>
        <w:rPr>
          <w:rFonts w:asciiTheme="majorHAnsi" w:hAnsiTheme="majorHAnsi" w:cstheme="majorHAnsi"/>
          <w:b/>
          <w:bCs/>
          <w:i/>
          <w:iCs/>
        </w:rPr>
      </w:pPr>
      <w:r w:rsidRPr="00A571AE">
        <w:rPr>
          <w:rFonts w:asciiTheme="majorHAnsi" w:hAnsiTheme="majorHAnsi" w:cstheme="majorHAnsi"/>
          <w:b/>
          <w:bCs/>
          <w:i/>
          <w:iCs/>
        </w:rPr>
        <w:t>Impact Mitigation</w:t>
      </w:r>
    </w:p>
    <w:p w14:paraId="26FAD732" w14:textId="71BBBB0A" w:rsidR="0063228C" w:rsidRPr="00A571AE" w:rsidRDefault="005D7E73" w:rsidP="000C67DF">
      <w:pPr>
        <w:pStyle w:val="NoSpacing"/>
        <w:numPr>
          <w:ilvl w:val="0"/>
          <w:numId w:val="13"/>
        </w:numPr>
      </w:pPr>
      <w:r w:rsidRPr="00A571AE">
        <w:t>Design</w:t>
      </w:r>
      <w:r w:rsidR="00FC1FC3">
        <w:t>s</w:t>
      </w:r>
      <w:r w:rsidRPr="00A571AE">
        <w:t xml:space="preserve"> of the </w:t>
      </w:r>
      <w:r w:rsidR="00FC1FC3">
        <w:t xml:space="preserve">stream crossings </w:t>
      </w:r>
      <w:r w:rsidRPr="00A571AE">
        <w:t>sh</w:t>
      </w:r>
      <w:r w:rsidR="00D84BF0">
        <w:t>all</w:t>
      </w:r>
      <w:r w:rsidRPr="00A571AE">
        <w:t xml:space="preserve"> provide for prevention of scouring using gabions, stone pitching or lining banks with concrete and their location sh</w:t>
      </w:r>
      <w:r w:rsidR="00FC1FC3">
        <w:t>all</w:t>
      </w:r>
      <w:r w:rsidRPr="00A571AE">
        <w:t xml:space="preserve"> be such as not to cause increase in sediment concentration or significant changes in flow velocities. </w:t>
      </w:r>
    </w:p>
    <w:p w14:paraId="41524D25" w14:textId="4A03574F" w:rsidR="005D7E73" w:rsidRPr="00A571AE" w:rsidRDefault="00FC1FC3" w:rsidP="000C67DF">
      <w:pPr>
        <w:pStyle w:val="NoSpacing"/>
        <w:numPr>
          <w:ilvl w:val="0"/>
          <w:numId w:val="13"/>
        </w:numPr>
        <w:rPr>
          <w:szCs w:val="22"/>
        </w:rPr>
      </w:pPr>
      <w:r>
        <w:t>Stream crossing</w:t>
      </w:r>
      <w:r w:rsidR="005D7E73" w:rsidRPr="00A571AE">
        <w:t xml:space="preserve"> construction sh</w:t>
      </w:r>
      <w:r w:rsidR="00D84BF0">
        <w:t xml:space="preserve">all </w:t>
      </w:r>
      <w:r w:rsidR="005D7E73" w:rsidRPr="00A571AE">
        <w:t>utilise sediment control measures</w:t>
      </w:r>
      <w:r w:rsidR="0063228C" w:rsidRPr="00A571AE">
        <w:t xml:space="preserve"> such as damimg</w:t>
      </w:r>
      <w:r w:rsidR="005D7E73" w:rsidRPr="00A571AE">
        <w:t>.</w:t>
      </w:r>
    </w:p>
    <w:p w14:paraId="30474E1E" w14:textId="77777777" w:rsidR="005D7E73" w:rsidRPr="00A571AE" w:rsidRDefault="005D7E73">
      <w:pPr>
        <w:spacing w:line="276" w:lineRule="auto"/>
        <w:rPr>
          <w:rFonts w:asciiTheme="majorHAnsi" w:hAnsiTheme="majorHAnsi" w:cstheme="majorHAnsi"/>
        </w:rPr>
      </w:pPr>
    </w:p>
    <w:p w14:paraId="70E68A46" w14:textId="77777777" w:rsidR="009A5A26" w:rsidRPr="00A571AE" w:rsidRDefault="00BD1E24" w:rsidP="000C67DF">
      <w:pPr>
        <w:pStyle w:val="Heading3"/>
      </w:pPr>
      <w:bookmarkStart w:id="249" w:name="_Toc216258384"/>
      <w:r w:rsidRPr="00A571AE">
        <w:t>Increase in turbidity of water sources</w:t>
      </w:r>
      <w:bookmarkEnd w:id="249"/>
      <w:r w:rsidRPr="00A571AE">
        <w:t xml:space="preserve"> </w:t>
      </w:r>
    </w:p>
    <w:p w14:paraId="57538628" w14:textId="77777777" w:rsidR="00803461" w:rsidRPr="00A571AE" w:rsidRDefault="00BD1E24">
      <w:pPr>
        <w:spacing w:line="276" w:lineRule="auto"/>
        <w:rPr>
          <w:rFonts w:asciiTheme="majorHAnsi" w:hAnsiTheme="majorHAnsi" w:cstheme="majorHAnsi"/>
        </w:rPr>
      </w:pPr>
      <w:r w:rsidRPr="00A571AE">
        <w:rPr>
          <w:rFonts w:asciiTheme="majorHAnsi" w:hAnsiTheme="majorHAnsi" w:cstheme="majorHAnsi"/>
        </w:rPr>
        <w:t xml:space="preserve">Siltation of </w:t>
      </w:r>
      <w:r w:rsidR="009A5A26" w:rsidRPr="00A571AE">
        <w:rPr>
          <w:rFonts w:asciiTheme="majorHAnsi" w:hAnsiTheme="majorHAnsi" w:cstheme="majorHAnsi"/>
        </w:rPr>
        <w:t>the rivers</w:t>
      </w:r>
      <w:r w:rsidRPr="00A571AE">
        <w:rPr>
          <w:rFonts w:asciiTheme="majorHAnsi" w:hAnsiTheme="majorHAnsi" w:cstheme="majorHAnsi"/>
        </w:rPr>
        <w:t xml:space="preserve"> as a result of loosened soil, dust and other project spoil materials being eroded into them by storm water and/or wind will increase the turbidity of the water in the project area streams and hence degrade the quality of the water therein.</w:t>
      </w:r>
    </w:p>
    <w:p w14:paraId="692E5D65" w14:textId="77777777" w:rsidR="00F402F0" w:rsidRPr="00A571AE" w:rsidRDefault="00F402F0">
      <w:pPr>
        <w:spacing w:line="276" w:lineRule="auto"/>
        <w:rPr>
          <w:rFonts w:asciiTheme="majorHAnsi" w:hAnsiTheme="majorHAnsi" w:cstheme="majorHAnsi"/>
        </w:rPr>
      </w:pPr>
    </w:p>
    <w:p w14:paraId="39F30308" w14:textId="7062B7F8" w:rsidR="004B192A" w:rsidRPr="00A571AE" w:rsidRDefault="004B192A" w:rsidP="000C67DF">
      <w:pPr>
        <w:pStyle w:val="Heading3"/>
      </w:pPr>
      <w:bookmarkStart w:id="250" w:name="_Toc216258385"/>
      <w:r w:rsidRPr="00A571AE">
        <w:t>Impacts associated with storage of construction materials including petroleum products</w:t>
      </w:r>
      <w:bookmarkEnd w:id="250"/>
      <w:r w:rsidRPr="00A571AE">
        <w:t xml:space="preserve"> </w:t>
      </w:r>
    </w:p>
    <w:p w14:paraId="2186B5AF" w14:textId="3BE3A001" w:rsidR="004B192A" w:rsidRPr="00A571AE" w:rsidRDefault="004B192A">
      <w:pPr>
        <w:spacing w:line="276" w:lineRule="auto"/>
      </w:pPr>
      <w:r w:rsidRPr="00A571AE">
        <w:t xml:space="preserve">Stock piling construction materials near work sites is a normal practice during construction. Contractors stockpile and store assorted materials at or near construction sites to ensure uninterrupted access to supplies. This could lead to pollution of land and of watercourses by spilling and wash away of materials. This impact </w:t>
      </w:r>
      <w:r w:rsidR="00FC1FC3">
        <w:t>may</w:t>
      </w:r>
      <w:r w:rsidRPr="00A571AE">
        <w:t xml:space="preserve"> occur </w:t>
      </w:r>
      <w:r w:rsidR="00026C0C" w:rsidRPr="00A571AE">
        <w:t xml:space="preserve">around the </w:t>
      </w:r>
      <w:r w:rsidR="00FC1FC3">
        <w:t>stream crossing</w:t>
      </w:r>
      <w:r w:rsidR="00026C0C" w:rsidRPr="00A571AE">
        <w:t>s to be constructed</w:t>
      </w:r>
      <w:r w:rsidRPr="00A571AE">
        <w:t xml:space="preserve"> and receptors are soil and water resources near storage sites dependent on affected environmental resources. This will be short-term impact only occurring during the construction period and local in extent. However, spills in watercourses can impact remote/ distant downstream ecosystems and communities.</w:t>
      </w:r>
    </w:p>
    <w:p w14:paraId="53CAA5E6" w14:textId="77777777" w:rsidR="00026C0C" w:rsidRPr="00A571AE" w:rsidRDefault="00026C0C">
      <w:pPr>
        <w:spacing w:line="276" w:lineRule="auto"/>
        <w:rPr>
          <w:rFonts w:asciiTheme="majorHAnsi" w:hAnsiTheme="majorHAnsi" w:cstheme="majorHAnsi"/>
        </w:rPr>
      </w:pPr>
    </w:p>
    <w:p w14:paraId="3BC216C6" w14:textId="073F46AB" w:rsidR="0059363F" w:rsidRPr="00A571AE" w:rsidRDefault="0059363F">
      <w:pPr>
        <w:spacing w:line="276" w:lineRule="auto"/>
        <w:rPr>
          <w:rFonts w:asciiTheme="majorHAnsi" w:hAnsiTheme="majorHAnsi" w:cstheme="majorHAnsi"/>
        </w:rPr>
      </w:pPr>
      <w:r w:rsidRPr="00A571AE">
        <w:rPr>
          <w:rFonts w:asciiTheme="majorHAnsi" w:hAnsiTheme="majorHAnsi" w:cstheme="majorHAnsi"/>
        </w:rPr>
        <w:t xml:space="preserve">During the implementation of project activities, poor waste management and oil and fuel leaks will contaminate the soil, surface and ground water thus affecting its quality. </w:t>
      </w:r>
    </w:p>
    <w:p w14:paraId="0535CC3A" w14:textId="77777777" w:rsidR="00026C0C" w:rsidRPr="00A571AE" w:rsidRDefault="00026C0C">
      <w:pPr>
        <w:spacing w:line="276" w:lineRule="auto"/>
        <w:rPr>
          <w:rFonts w:asciiTheme="majorHAnsi" w:hAnsiTheme="majorHAnsi" w:cstheme="majorHAnsi"/>
        </w:rPr>
      </w:pPr>
    </w:p>
    <w:p w14:paraId="1FF09109" w14:textId="204B562D" w:rsidR="0059363F" w:rsidRPr="00A571AE" w:rsidRDefault="0059363F">
      <w:pPr>
        <w:spacing w:line="276" w:lineRule="auto"/>
        <w:rPr>
          <w:rFonts w:asciiTheme="majorHAnsi" w:hAnsiTheme="majorHAnsi" w:cstheme="majorHAnsi"/>
        </w:rPr>
      </w:pPr>
      <w:r w:rsidRPr="00A571AE">
        <w:rPr>
          <w:rFonts w:asciiTheme="majorHAnsi" w:hAnsiTheme="majorHAnsi" w:cstheme="majorHAnsi"/>
        </w:rPr>
        <w:t>Potential contaminants during the construction include: packaging (paper, plastics, wood); plastic liners; food; oil spillages, worn out personal protective and oily rugs. If not properly managed, this waste has the potential to contaminate soil at or within the vicinity of the project area.</w:t>
      </w:r>
    </w:p>
    <w:p w14:paraId="6AF8B758" w14:textId="77777777" w:rsidR="0059363F" w:rsidRPr="00A571AE" w:rsidRDefault="0059363F">
      <w:pPr>
        <w:spacing w:line="276" w:lineRule="auto"/>
        <w:rPr>
          <w:rFonts w:asciiTheme="majorHAnsi" w:hAnsiTheme="majorHAnsi" w:cstheme="majorHAnsi"/>
        </w:rPr>
      </w:pPr>
    </w:p>
    <w:p w14:paraId="629EAA32" w14:textId="77777777" w:rsidR="0059363F" w:rsidRPr="00A571AE" w:rsidRDefault="0059363F">
      <w:pPr>
        <w:spacing w:line="276" w:lineRule="auto"/>
        <w:rPr>
          <w:rFonts w:asciiTheme="majorHAnsi" w:hAnsiTheme="majorHAnsi" w:cstheme="majorHAnsi"/>
          <w:b/>
        </w:rPr>
      </w:pPr>
      <w:r w:rsidRPr="00A571AE">
        <w:rPr>
          <w:rFonts w:asciiTheme="majorHAnsi" w:hAnsiTheme="majorHAnsi" w:cstheme="majorHAnsi"/>
          <w:b/>
        </w:rPr>
        <w:t xml:space="preserve">Impact mitigation </w:t>
      </w:r>
    </w:p>
    <w:p w14:paraId="10BBCCFD" w14:textId="77777777" w:rsidR="00026C0C" w:rsidRPr="00A571AE" w:rsidRDefault="00026C0C" w:rsidP="000C67DF">
      <w:pPr>
        <w:pStyle w:val="NoSpacing"/>
        <w:numPr>
          <w:ilvl w:val="0"/>
          <w:numId w:val="91"/>
        </w:numPr>
      </w:pPr>
      <w:r w:rsidRPr="00A571AE">
        <w:t>Stockpiles shall observe legal provisions regarding distances from water sources and wetlands.</w:t>
      </w:r>
    </w:p>
    <w:p w14:paraId="2A41927C" w14:textId="46CFC3F3" w:rsidR="00026C0C" w:rsidRPr="00A571AE" w:rsidRDefault="00026C0C" w:rsidP="000C67DF">
      <w:pPr>
        <w:pStyle w:val="NoSpacing"/>
        <w:numPr>
          <w:ilvl w:val="0"/>
          <w:numId w:val="91"/>
        </w:numPr>
      </w:pPr>
      <w:r w:rsidRPr="00A571AE">
        <w:t>Contractor</w:t>
      </w:r>
      <w:r w:rsidR="00FC1FC3">
        <w:t>(s)</w:t>
      </w:r>
      <w:r w:rsidRPr="00A571AE">
        <w:t xml:space="preserve"> shall protect material stockpiles from storm water erosion (e.g. by excavating a cut-off ditch around stockpiles to keep away storm water). </w:t>
      </w:r>
    </w:p>
    <w:p w14:paraId="53280324" w14:textId="15F408D6" w:rsidR="007E59EB" w:rsidRPr="00A571AE" w:rsidRDefault="00026C0C" w:rsidP="000C67DF">
      <w:pPr>
        <w:pStyle w:val="NoSpacing"/>
        <w:numPr>
          <w:ilvl w:val="0"/>
          <w:numId w:val="91"/>
        </w:numPr>
      </w:pPr>
      <w:r w:rsidRPr="00A571AE">
        <w:t xml:space="preserve">Contractor </w:t>
      </w:r>
      <w:r w:rsidR="00FC1FC3">
        <w:t>(s)</w:t>
      </w:r>
      <w:r w:rsidRPr="00A571AE">
        <w:t>shall provide impermeable lined and bunded storage for fuel</w:t>
      </w:r>
      <w:r w:rsidR="007E59EB" w:rsidRPr="00A571AE">
        <w:t xml:space="preserve">. </w:t>
      </w:r>
    </w:p>
    <w:p w14:paraId="62DF5F21" w14:textId="77777777" w:rsidR="007E59EB" w:rsidRPr="00A571AE" w:rsidRDefault="00026C0C" w:rsidP="000C67DF">
      <w:pPr>
        <w:pStyle w:val="NoSpacing"/>
        <w:numPr>
          <w:ilvl w:val="0"/>
          <w:numId w:val="91"/>
        </w:numPr>
      </w:pPr>
      <w:r w:rsidRPr="00A571AE">
        <w:t>All fuel storage sites shall be drained through oil skimming sumps</w:t>
      </w:r>
      <w:r w:rsidR="007E59EB" w:rsidRPr="00A571AE">
        <w:t>.</w:t>
      </w:r>
    </w:p>
    <w:p w14:paraId="1F76251B" w14:textId="3BE269C4" w:rsidR="00026C0C" w:rsidRPr="00A571AE" w:rsidRDefault="00026C0C" w:rsidP="000C67DF">
      <w:pPr>
        <w:pStyle w:val="NoSpacing"/>
        <w:numPr>
          <w:ilvl w:val="0"/>
          <w:numId w:val="91"/>
        </w:numPr>
      </w:pPr>
      <w:r w:rsidRPr="00A571AE">
        <w:t>Contractor</w:t>
      </w:r>
      <w:r w:rsidR="00FC1FC3">
        <w:t>(s)</w:t>
      </w:r>
      <w:r w:rsidRPr="00A571AE">
        <w:t xml:space="preserve"> shall cover material stockpiles containing fines with fabric or other materials.</w:t>
      </w:r>
    </w:p>
    <w:p w14:paraId="7BF42A7C" w14:textId="111C628D" w:rsidR="0059363F" w:rsidRPr="00A571AE" w:rsidRDefault="0059363F" w:rsidP="000C67DF">
      <w:pPr>
        <w:pStyle w:val="NoSpacing"/>
        <w:numPr>
          <w:ilvl w:val="0"/>
          <w:numId w:val="91"/>
        </w:numPr>
      </w:pPr>
      <w:r w:rsidRPr="00A571AE">
        <w:t xml:space="preserve">The project </w:t>
      </w:r>
      <w:r w:rsidR="00C775D9" w:rsidRPr="00A571AE">
        <w:t>contractor</w:t>
      </w:r>
      <w:r w:rsidR="00FC1FC3">
        <w:t>(s)</w:t>
      </w:r>
      <w:r w:rsidRPr="00A571AE">
        <w:t xml:space="preserve"> will ensure that all wastes generated during construction activities are collected and disposed of appropriately at designated sites;</w:t>
      </w:r>
    </w:p>
    <w:p w14:paraId="610ECD95" w14:textId="1E574D8E" w:rsidR="0059363F" w:rsidRPr="00A571AE" w:rsidRDefault="0059363F" w:rsidP="000C67DF">
      <w:pPr>
        <w:pStyle w:val="NoSpacing"/>
        <w:numPr>
          <w:ilvl w:val="0"/>
          <w:numId w:val="91"/>
        </w:numPr>
      </w:pPr>
      <w:r w:rsidRPr="00A571AE">
        <w:t xml:space="preserve">All organic waste generated at the project site such as food waste shall be collected and transported to designated landfills/dumping sites </w:t>
      </w:r>
      <w:r w:rsidR="009735E7">
        <w:t>outside</w:t>
      </w:r>
      <w:r w:rsidR="009735E7" w:rsidRPr="00A571AE">
        <w:t xml:space="preserve"> </w:t>
      </w:r>
      <w:r w:rsidRPr="00A571AE">
        <w:t>the pro</w:t>
      </w:r>
      <w:r w:rsidR="009735E7">
        <w:t>tected</w:t>
      </w:r>
      <w:r w:rsidRPr="00A571AE">
        <w:t xml:space="preserve"> area; </w:t>
      </w:r>
    </w:p>
    <w:p w14:paraId="0FF1B4C2" w14:textId="360F1DE5" w:rsidR="0059363F" w:rsidRPr="00A571AE" w:rsidRDefault="0059363F" w:rsidP="000C67DF">
      <w:pPr>
        <w:pStyle w:val="NoSpacing"/>
        <w:numPr>
          <w:ilvl w:val="0"/>
          <w:numId w:val="91"/>
        </w:numPr>
      </w:pPr>
      <w:r w:rsidRPr="00A571AE">
        <w:t xml:space="preserve">All plastic waste generated in the course of undertaking works such as mineral water bottles, polythene bags, jerry cans, will be collected in waste bins/ mobile vans and handed over to a licensed waste collector or  re-used; </w:t>
      </w:r>
    </w:p>
    <w:p w14:paraId="46B031F8" w14:textId="57BC9D84" w:rsidR="0059363F" w:rsidRPr="00A571AE" w:rsidRDefault="0059363F" w:rsidP="000C67DF">
      <w:pPr>
        <w:pStyle w:val="NoSpacing"/>
        <w:numPr>
          <w:ilvl w:val="0"/>
          <w:numId w:val="91"/>
        </w:numPr>
      </w:pPr>
      <w:r w:rsidRPr="00A571AE">
        <w:lastRenderedPageBreak/>
        <w:t xml:space="preserve">All wastes emanating from the refuelling procedures and contaminated soils will be treated </w:t>
      </w:r>
      <w:r w:rsidR="007E59EB" w:rsidRPr="00A571AE">
        <w:t xml:space="preserve">and handled in accordance to the </w:t>
      </w:r>
      <w:r w:rsidRPr="00A571AE">
        <w:t>hazardous waste</w:t>
      </w:r>
      <w:r w:rsidR="007E59EB" w:rsidRPr="00A571AE">
        <w:t xml:space="preserve"> management procedure</w:t>
      </w:r>
      <w:r w:rsidRPr="00A571AE">
        <w:t>;</w:t>
      </w:r>
    </w:p>
    <w:p w14:paraId="7079D979" w14:textId="1646F543" w:rsidR="0059363F" w:rsidRPr="00A571AE" w:rsidRDefault="009735E7" w:rsidP="000C67DF">
      <w:pPr>
        <w:pStyle w:val="NoSpacing"/>
        <w:numPr>
          <w:ilvl w:val="0"/>
          <w:numId w:val="91"/>
        </w:numPr>
      </w:pPr>
      <w:r>
        <w:t xml:space="preserve">There shall be </w:t>
      </w:r>
      <w:r w:rsidR="0059363F" w:rsidRPr="00A571AE">
        <w:t>monitoring of the water quality and devise corrective action when changes attributed to project implementation have been observed;</w:t>
      </w:r>
    </w:p>
    <w:p w14:paraId="0D98E3C2" w14:textId="3B3BD96A" w:rsidR="0059363F" w:rsidRPr="00A571AE" w:rsidRDefault="009735E7" w:rsidP="000C67DF">
      <w:pPr>
        <w:pStyle w:val="NoSpacing"/>
        <w:numPr>
          <w:ilvl w:val="0"/>
          <w:numId w:val="91"/>
        </w:numPr>
      </w:pPr>
      <w:r>
        <w:t xml:space="preserve">Contractor(s) shall ensure </w:t>
      </w:r>
      <w:r w:rsidR="0059363F" w:rsidRPr="00A571AE">
        <w:t>routine preventive maintenance of motorised equipment to avoid any fuel leakage and spills; and</w:t>
      </w:r>
    </w:p>
    <w:p w14:paraId="3D663310" w14:textId="7CFABBD2" w:rsidR="00A87163" w:rsidRPr="00A571AE" w:rsidRDefault="0059363F" w:rsidP="000C67DF">
      <w:pPr>
        <w:pStyle w:val="NoSpacing"/>
        <w:numPr>
          <w:ilvl w:val="0"/>
          <w:numId w:val="91"/>
        </w:numPr>
      </w:pPr>
      <w:r w:rsidRPr="00A571AE">
        <w:t xml:space="preserve">All waste generated from project activities will be collected and disposed of in accordance with the local district guidelines, National Environment (Waste Management) Regulations </w:t>
      </w:r>
      <w:r w:rsidR="007E59EB" w:rsidRPr="00A571AE">
        <w:t>2020</w:t>
      </w:r>
      <w:r w:rsidRPr="00A571AE">
        <w:t>.</w:t>
      </w:r>
    </w:p>
    <w:p w14:paraId="14C1BF63" w14:textId="77777777" w:rsidR="00BD1E24" w:rsidRPr="00A571AE" w:rsidRDefault="00BD1E24">
      <w:pPr>
        <w:spacing w:line="276" w:lineRule="auto"/>
        <w:rPr>
          <w:rFonts w:asciiTheme="majorHAnsi" w:hAnsiTheme="majorHAnsi" w:cstheme="majorHAnsi"/>
          <w:szCs w:val="22"/>
        </w:rPr>
      </w:pPr>
    </w:p>
    <w:p w14:paraId="67D7F2E2" w14:textId="77777777" w:rsidR="00D413B0" w:rsidRPr="00A571AE" w:rsidRDefault="00D413B0">
      <w:pPr>
        <w:pStyle w:val="Heading3"/>
      </w:pPr>
      <w:bookmarkStart w:id="251" w:name="_Toc216258386"/>
      <w:r w:rsidRPr="00A571AE">
        <w:t>Occupational health and safety</w:t>
      </w:r>
      <w:bookmarkEnd w:id="251"/>
      <w:r w:rsidRPr="00A571AE">
        <w:t xml:space="preserve"> </w:t>
      </w:r>
    </w:p>
    <w:p w14:paraId="2A73F0FC" w14:textId="3A045B21" w:rsidR="00D84BF0" w:rsidRPr="005154B4" w:rsidRDefault="00D84BF0">
      <w:pPr>
        <w:spacing w:line="276" w:lineRule="auto"/>
      </w:pPr>
      <w:r>
        <w:t xml:space="preserve">Construction activities such as excavation and concreting can pose occupational hazards and risks to construction workers. They can cause respiratory infections and injuries to limbs and body due to exposure to dust and combustion gases, operation of equipment and handling of construction materials. Accidents may occur during construction due to workers falling from heights or being hit by falling construction materials or tools. Dust and combustion gases can irritate the eyes causing trachoma and respiratory problems. The operation of construction equipment and handling of materials can result in injuries to the workers, especially in the absence of appropriate </w:t>
      </w:r>
      <w:r w:rsidR="00C10B16">
        <w:t xml:space="preserve">personal </w:t>
      </w:r>
      <w:r>
        <w:t xml:space="preserve">protective </w:t>
      </w:r>
      <w:r w:rsidR="00C10B16">
        <w:t>equipment</w:t>
      </w:r>
      <w:r>
        <w:t xml:space="preserve">s. The health of the site workers may be further compromised by the food which is often supplied by mobile individuals with no licenses to handle food and some of the foodstuffs may be prepared in unhygienic manner.There are safety risks associated with working at construction sites with various types of materials and machines, equipment, and with many vehicles involved in the transportation of the construction material from the storage area to the construction site. . </w:t>
      </w:r>
    </w:p>
    <w:p w14:paraId="277A7422" w14:textId="77777777" w:rsidR="00046321" w:rsidRDefault="00046321">
      <w:pPr>
        <w:spacing w:line="276" w:lineRule="auto"/>
        <w:rPr>
          <w:rFonts w:asciiTheme="majorHAnsi" w:hAnsiTheme="majorHAnsi" w:cstheme="majorHAnsi"/>
        </w:rPr>
      </w:pPr>
    </w:p>
    <w:p w14:paraId="70E33131" w14:textId="77777777" w:rsidR="00C763A3" w:rsidRPr="00A571AE" w:rsidRDefault="00C763A3">
      <w:pPr>
        <w:spacing w:line="276" w:lineRule="auto"/>
        <w:rPr>
          <w:rFonts w:asciiTheme="majorHAnsi" w:hAnsiTheme="majorHAnsi" w:cstheme="majorHAnsi"/>
          <w:b/>
        </w:rPr>
      </w:pPr>
      <w:r w:rsidRPr="00A571AE">
        <w:rPr>
          <w:rFonts w:asciiTheme="majorHAnsi" w:hAnsiTheme="majorHAnsi" w:cstheme="majorHAnsi"/>
          <w:b/>
        </w:rPr>
        <w:t>Impact Mitigation</w:t>
      </w:r>
    </w:p>
    <w:p w14:paraId="1785E0C7" w14:textId="508175AA" w:rsidR="00C10B16" w:rsidRDefault="00C10B16" w:rsidP="000C67DF">
      <w:pPr>
        <w:pStyle w:val="NoSpacing"/>
        <w:numPr>
          <w:ilvl w:val="0"/>
          <w:numId w:val="92"/>
        </w:numPr>
      </w:pPr>
      <w:r>
        <w:t>Depending on the occupational safety and health hazards encountered while performing assigned tasks, workers</w:t>
      </w:r>
      <w:r w:rsidR="009735E7">
        <w:t xml:space="preserve"> will</w:t>
      </w:r>
      <w:r>
        <w:t xml:space="preserve"> require using properly fitting personal protective equipment (PPE) to avoid injuries and illness. They (workers) will be provided with full protective gear. These include working/safety boots, overalls, helmets, goggles, earmuffs, masks, gloves etc. All equipment will be inspected before use for appropriate safeguards.</w:t>
      </w:r>
    </w:p>
    <w:p w14:paraId="286EA3A7" w14:textId="77777777" w:rsidR="00C10B16" w:rsidRDefault="00C10B16" w:rsidP="000C67DF">
      <w:pPr>
        <w:pStyle w:val="NoSpacing"/>
        <w:numPr>
          <w:ilvl w:val="0"/>
          <w:numId w:val="92"/>
        </w:numPr>
      </w:pPr>
      <w:r>
        <w:t>Controlled working hours will be provided and employees will not extend working hours unnecessarily.</w:t>
      </w:r>
    </w:p>
    <w:p w14:paraId="03F7E378" w14:textId="512D0D13" w:rsidR="00C10B16" w:rsidRDefault="00C10B16" w:rsidP="000C67DF">
      <w:pPr>
        <w:pStyle w:val="NoSpacing"/>
        <w:numPr>
          <w:ilvl w:val="0"/>
          <w:numId w:val="92"/>
        </w:numPr>
      </w:pPr>
      <w:r>
        <w:t>The contractor</w:t>
      </w:r>
      <w:r w:rsidR="009735E7">
        <w:t>(s)</w:t>
      </w:r>
      <w:r>
        <w:t xml:space="preserve"> will adopt effective emergency response plans. A good start to learning how to respond to an emergency is through certification in Basic First Aid, mostly for snake and insect bites. Regular drills and emergency situations will be followed to impart the anticipated insight and awareness to the workers.</w:t>
      </w:r>
    </w:p>
    <w:p w14:paraId="28D07AF3" w14:textId="401C5894" w:rsidR="00C10B16" w:rsidRDefault="00C10B16" w:rsidP="000C67DF">
      <w:pPr>
        <w:pStyle w:val="NoSpacing"/>
        <w:numPr>
          <w:ilvl w:val="0"/>
          <w:numId w:val="92"/>
        </w:numPr>
      </w:pPr>
      <w:r>
        <w:t>A first aid kit will be provided within the site. This sh</w:t>
      </w:r>
      <w:r w:rsidR="009735E7">
        <w:t>all</w:t>
      </w:r>
      <w:r>
        <w:t xml:space="preserve"> be fully equipped always and sh</w:t>
      </w:r>
      <w:r w:rsidR="009735E7">
        <w:t xml:space="preserve">all </w:t>
      </w:r>
      <w:r>
        <w:t xml:space="preserve">be managed by qualified persons. </w:t>
      </w:r>
    </w:p>
    <w:p w14:paraId="40AED70B" w14:textId="1A7EEDED" w:rsidR="00C10B16" w:rsidRDefault="00C10B16" w:rsidP="000C67DF">
      <w:pPr>
        <w:pStyle w:val="NoSpacing"/>
        <w:numPr>
          <w:ilvl w:val="0"/>
          <w:numId w:val="92"/>
        </w:numPr>
      </w:pPr>
      <w:r>
        <w:t xml:space="preserve">Safety awareness </w:t>
      </w:r>
      <w:r w:rsidR="009735E7">
        <w:t>shall</w:t>
      </w:r>
      <w:r>
        <w:t xml:space="preserve"> be gained through regular safety training or personal interest in safety and health. </w:t>
      </w:r>
    </w:p>
    <w:p w14:paraId="56E3133E" w14:textId="531BF863" w:rsidR="00C763A3" w:rsidRPr="00A571AE" w:rsidRDefault="00C763A3" w:rsidP="000C67DF">
      <w:pPr>
        <w:pStyle w:val="NoSpacing"/>
        <w:numPr>
          <w:ilvl w:val="0"/>
          <w:numId w:val="92"/>
        </w:numPr>
      </w:pPr>
      <w:r w:rsidRPr="00A571AE">
        <w:t>Strict adherence to safety measures and procedures will minimize (or eliminate) risks of accidents or hazardous developments occurring.</w:t>
      </w:r>
    </w:p>
    <w:p w14:paraId="606627D5" w14:textId="77777777" w:rsidR="00C763A3" w:rsidRPr="00A571AE" w:rsidRDefault="00C763A3" w:rsidP="000C67DF">
      <w:pPr>
        <w:pStyle w:val="NoSpacing"/>
        <w:numPr>
          <w:ilvl w:val="0"/>
          <w:numId w:val="92"/>
        </w:numPr>
      </w:pPr>
      <w:r w:rsidRPr="00A571AE">
        <w:t>Construction equipment will only be operated by qualified personnels.</w:t>
      </w:r>
    </w:p>
    <w:p w14:paraId="306D1E83" w14:textId="0773CE29" w:rsidR="00A20F27" w:rsidRPr="00A571AE" w:rsidRDefault="00C763A3" w:rsidP="000C67DF">
      <w:pPr>
        <w:pStyle w:val="NoSpacing"/>
        <w:numPr>
          <w:ilvl w:val="0"/>
          <w:numId w:val="92"/>
        </w:numPr>
      </w:pPr>
      <w:r w:rsidRPr="00A571AE">
        <w:t xml:space="preserve">Workers on site </w:t>
      </w:r>
      <w:r w:rsidR="009735E7">
        <w:t xml:space="preserve">shall be </w:t>
      </w:r>
      <w:r w:rsidRPr="00A571AE">
        <w:t>guarded by the rangers provided by UWA</w:t>
      </w:r>
      <w:r w:rsidR="009735E7">
        <w:t xml:space="preserve"> to control any human wildlife conflicts</w:t>
      </w:r>
      <w:r w:rsidRPr="00A571AE">
        <w:t>.</w:t>
      </w:r>
    </w:p>
    <w:p w14:paraId="583F5058" w14:textId="00B8BDA9" w:rsidR="00C763A3" w:rsidRPr="00A571AE" w:rsidRDefault="00A20F27" w:rsidP="000C67DF">
      <w:pPr>
        <w:pStyle w:val="NoSpacing"/>
        <w:numPr>
          <w:ilvl w:val="0"/>
          <w:numId w:val="92"/>
        </w:numPr>
      </w:pPr>
      <w:r>
        <w:t>S</w:t>
      </w:r>
      <w:r w:rsidR="00C763A3" w:rsidRPr="00A571AE">
        <w:t>ite induction</w:t>
      </w:r>
      <w:r w:rsidR="004D5CF6">
        <w:t>s and trainings</w:t>
      </w:r>
      <w:r w:rsidR="00C763A3" w:rsidRPr="00A571AE">
        <w:t xml:space="preserve"> will be conducted for all workers and visitors.</w:t>
      </w:r>
    </w:p>
    <w:p w14:paraId="7E2F565C" w14:textId="4A50A9CD" w:rsidR="00E079A3" w:rsidRPr="00A571AE" w:rsidRDefault="007D3720" w:rsidP="000C67DF">
      <w:pPr>
        <w:pStyle w:val="NoSpacing"/>
        <w:numPr>
          <w:ilvl w:val="0"/>
          <w:numId w:val="92"/>
        </w:numPr>
      </w:pPr>
      <w:r>
        <w:t xml:space="preserve">Scaffolds </w:t>
      </w:r>
      <w:r w:rsidR="0036783D" w:rsidRPr="00C369A3">
        <w:t>Guard rails will</w:t>
      </w:r>
      <w:r w:rsidR="0036783D" w:rsidRPr="00A571AE">
        <w:t xml:space="preserve"> be installed on either side of the </w:t>
      </w:r>
      <w:r w:rsidR="00A20F27">
        <w:t>stream crossing</w:t>
      </w:r>
      <w:r w:rsidR="0036783D" w:rsidRPr="00A571AE">
        <w:t>s to guide operators on</w:t>
      </w:r>
      <w:r w:rsidR="00C369A3">
        <w:t>site.</w:t>
      </w:r>
    </w:p>
    <w:p w14:paraId="0FFA2979" w14:textId="32864EBF" w:rsidR="00C763A3" w:rsidRDefault="00A20F27" w:rsidP="000C67DF">
      <w:pPr>
        <w:pStyle w:val="NoSpacing"/>
        <w:numPr>
          <w:ilvl w:val="0"/>
          <w:numId w:val="92"/>
        </w:numPr>
      </w:pPr>
      <w:r>
        <w:t>W</w:t>
      </w:r>
      <w:r w:rsidR="00C763A3" w:rsidRPr="00A571AE">
        <w:t xml:space="preserve">orkforce </w:t>
      </w:r>
      <w:r>
        <w:t xml:space="preserve"> shall </w:t>
      </w:r>
      <w:r w:rsidR="00C763A3" w:rsidRPr="00A571AE">
        <w:t>access t</w:t>
      </w:r>
      <w:r>
        <w:t xml:space="preserve">he </w:t>
      </w:r>
      <w:r w:rsidR="00C763A3" w:rsidRPr="00A571AE">
        <w:t xml:space="preserve"> basic first aid </w:t>
      </w:r>
      <w:r w:rsidR="0036783D" w:rsidRPr="00A571AE">
        <w:t xml:space="preserve">and health support </w:t>
      </w:r>
      <w:r w:rsidR="00C763A3" w:rsidRPr="00A571AE">
        <w:t>onsite.</w:t>
      </w:r>
    </w:p>
    <w:p w14:paraId="5F729DCE" w14:textId="5FD9A31A" w:rsidR="00A20F27" w:rsidRPr="00A571AE" w:rsidRDefault="00A20F27" w:rsidP="000C67DF">
      <w:pPr>
        <w:pStyle w:val="NoSpacing"/>
        <w:numPr>
          <w:ilvl w:val="0"/>
          <w:numId w:val="92"/>
        </w:numPr>
      </w:pPr>
      <w:r>
        <w:lastRenderedPageBreak/>
        <w:t>All unsafe working conditions shall be report through the Grievance Redress Mechanism as indicated under section 7.6.1 of this ESMP.</w:t>
      </w:r>
    </w:p>
    <w:p w14:paraId="0B15B0D8" w14:textId="77777777" w:rsidR="00D413B0" w:rsidRPr="00A571AE" w:rsidRDefault="00D413B0">
      <w:pPr>
        <w:spacing w:line="276" w:lineRule="auto"/>
        <w:rPr>
          <w:rFonts w:asciiTheme="majorHAnsi" w:hAnsiTheme="majorHAnsi" w:cstheme="majorHAnsi"/>
          <w:szCs w:val="22"/>
        </w:rPr>
      </w:pPr>
    </w:p>
    <w:p w14:paraId="5A2E168C" w14:textId="77777777" w:rsidR="00603449" w:rsidRPr="00A571AE" w:rsidRDefault="00603449">
      <w:pPr>
        <w:pStyle w:val="Heading3"/>
      </w:pPr>
      <w:bookmarkStart w:id="252" w:name="_Toc216258387"/>
      <w:r w:rsidRPr="00A571AE">
        <w:t>Risk of fire outbreak</w:t>
      </w:r>
      <w:bookmarkEnd w:id="252"/>
    </w:p>
    <w:p w14:paraId="3523EF06" w14:textId="6587C123" w:rsidR="00603449" w:rsidRPr="00A571AE" w:rsidRDefault="00FB4A5F">
      <w:pPr>
        <w:spacing w:line="276" w:lineRule="auto"/>
        <w:rPr>
          <w:rFonts w:asciiTheme="majorHAnsi" w:hAnsiTheme="majorHAnsi" w:cstheme="majorHAnsi"/>
        </w:rPr>
      </w:pPr>
      <w:r>
        <w:rPr>
          <w:rFonts w:asciiTheme="majorHAnsi" w:hAnsiTheme="majorHAnsi" w:cstheme="majorHAnsi"/>
        </w:rPr>
        <w:t xml:space="preserve">Stream crossings </w:t>
      </w:r>
      <w:r w:rsidR="004D53D4" w:rsidRPr="00A571AE">
        <w:rPr>
          <w:rFonts w:asciiTheme="majorHAnsi" w:hAnsiTheme="majorHAnsi" w:cstheme="majorHAnsi"/>
        </w:rPr>
        <w:t>c</w:t>
      </w:r>
      <w:r w:rsidR="00603449" w:rsidRPr="00A571AE">
        <w:rPr>
          <w:rFonts w:asciiTheme="majorHAnsi" w:hAnsiTheme="majorHAnsi" w:cstheme="majorHAnsi"/>
        </w:rPr>
        <w:t xml:space="preserve">onstruction </w:t>
      </w:r>
      <w:r w:rsidR="004D53D4" w:rsidRPr="00A571AE">
        <w:rPr>
          <w:rFonts w:asciiTheme="majorHAnsi" w:hAnsiTheme="majorHAnsi" w:cstheme="majorHAnsi"/>
        </w:rPr>
        <w:t xml:space="preserve">will be </w:t>
      </w:r>
      <w:r w:rsidR="00603449" w:rsidRPr="00A571AE">
        <w:rPr>
          <w:rFonts w:asciiTheme="majorHAnsi" w:hAnsiTheme="majorHAnsi" w:cstheme="majorHAnsi"/>
        </w:rPr>
        <w:t>associated with a number of auxiliary components that are very prone to fire outbreaks. For instance</w:t>
      </w:r>
      <w:r w:rsidR="004D53D4" w:rsidRPr="00A571AE">
        <w:rPr>
          <w:rFonts w:asciiTheme="majorHAnsi" w:hAnsiTheme="majorHAnsi" w:cstheme="majorHAnsi"/>
        </w:rPr>
        <w:t>,</w:t>
      </w:r>
      <w:r w:rsidR="00603449" w:rsidRPr="00A571AE">
        <w:rPr>
          <w:rFonts w:asciiTheme="majorHAnsi" w:hAnsiTheme="majorHAnsi" w:cstheme="majorHAnsi"/>
        </w:rPr>
        <w:t xml:space="preserve"> the </w:t>
      </w:r>
      <w:r w:rsidR="004D53D4" w:rsidRPr="00A571AE">
        <w:rPr>
          <w:rFonts w:asciiTheme="majorHAnsi" w:hAnsiTheme="majorHAnsi" w:cstheme="majorHAnsi"/>
        </w:rPr>
        <w:t>meal preparation and equipment yard</w:t>
      </w:r>
      <w:r w:rsidR="00603449" w:rsidRPr="00A571AE">
        <w:rPr>
          <w:rFonts w:asciiTheme="majorHAnsi" w:hAnsiTheme="majorHAnsi" w:cstheme="majorHAnsi"/>
        </w:rPr>
        <w:t xml:space="preserve"> activities to be undertaken on the proposed project area such as fuelling stations, workshop among others. An establishment of this size and nature could easily be gated by fire due to presence of heat and petroleum products. Fire can cause minor injuries, fatal injuries and can destroy property worth millions of dollars.</w:t>
      </w:r>
      <w:r w:rsidR="004D53D4" w:rsidRPr="00A571AE">
        <w:rPr>
          <w:rFonts w:asciiTheme="majorHAnsi" w:hAnsiTheme="majorHAnsi" w:cstheme="majorHAnsi"/>
        </w:rPr>
        <w:t xml:space="preserve"> If not contained fire could go wild causing habitat loss</w:t>
      </w:r>
      <w:r w:rsidR="00163CF2" w:rsidRPr="00A571AE">
        <w:rPr>
          <w:rFonts w:asciiTheme="majorHAnsi" w:hAnsiTheme="majorHAnsi" w:cstheme="majorHAnsi"/>
        </w:rPr>
        <w:t xml:space="preserve"> and affecting ecosystem integrity</w:t>
      </w:r>
      <w:r w:rsidR="004D53D4" w:rsidRPr="00A571AE">
        <w:rPr>
          <w:rFonts w:asciiTheme="majorHAnsi" w:hAnsiTheme="majorHAnsi" w:cstheme="majorHAnsi"/>
        </w:rPr>
        <w:t>.</w:t>
      </w:r>
      <w:r w:rsidR="00603449" w:rsidRPr="00A571AE">
        <w:rPr>
          <w:rFonts w:asciiTheme="majorHAnsi" w:hAnsiTheme="majorHAnsi" w:cstheme="majorHAnsi"/>
        </w:rPr>
        <w:t xml:space="preserve"> The possibility of fire might be intensified by the nature of materials and machinery at site. Fire holds potential to destroy property and can be caused by several acts/situations including smoking</w:t>
      </w:r>
      <w:r w:rsidR="00163CF2" w:rsidRPr="00A571AE">
        <w:rPr>
          <w:rFonts w:asciiTheme="majorHAnsi" w:hAnsiTheme="majorHAnsi" w:cstheme="majorHAnsi"/>
        </w:rPr>
        <w:t xml:space="preserve"> </w:t>
      </w:r>
      <w:r w:rsidR="00603449" w:rsidRPr="00A571AE">
        <w:rPr>
          <w:rFonts w:asciiTheme="majorHAnsi" w:hAnsiTheme="majorHAnsi" w:cstheme="majorHAnsi"/>
        </w:rPr>
        <w:t>indoors, electrical faults, among others.</w:t>
      </w:r>
    </w:p>
    <w:p w14:paraId="3E957DD0" w14:textId="77777777" w:rsidR="000C761B" w:rsidRPr="00A571AE" w:rsidRDefault="000C761B">
      <w:pPr>
        <w:spacing w:line="276" w:lineRule="auto"/>
        <w:rPr>
          <w:rFonts w:asciiTheme="majorHAnsi" w:hAnsiTheme="majorHAnsi" w:cstheme="majorHAnsi"/>
        </w:rPr>
      </w:pPr>
    </w:p>
    <w:p w14:paraId="08087D17" w14:textId="77777777" w:rsidR="000C761B" w:rsidRPr="00A571AE" w:rsidRDefault="000C761B">
      <w:pPr>
        <w:spacing w:line="276" w:lineRule="auto"/>
        <w:rPr>
          <w:rFonts w:asciiTheme="majorHAnsi" w:hAnsiTheme="majorHAnsi" w:cstheme="majorHAnsi"/>
          <w:b/>
        </w:rPr>
      </w:pPr>
      <w:r w:rsidRPr="00A571AE">
        <w:rPr>
          <w:rFonts w:asciiTheme="majorHAnsi" w:hAnsiTheme="majorHAnsi" w:cstheme="majorHAnsi"/>
          <w:b/>
        </w:rPr>
        <w:t>Impact mitigation</w:t>
      </w:r>
    </w:p>
    <w:p w14:paraId="61A89AEE" w14:textId="2D8D9DEC" w:rsidR="00171BEA" w:rsidRDefault="00171BEA" w:rsidP="000C67DF">
      <w:pPr>
        <w:pStyle w:val="NoSpacing"/>
        <w:numPr>
          <w:ilvl w:val="0"/>
          <w:numId w:val="93"/>
        </w:numPr>
      </w:pPr>
      <w:r>
        <w:t xml:space="preserve">Fire prone behavior such as smoking will be strictly prohibited onsite. </w:t>
      </w:r>
    </w:p>
    <w:p w14:paraId="48B39DBE" w14:textId="2905E17F" w:rsidR="000C761B" w:rsidRPr="00A571AE" w:rsidRDefault="000C761B" w:rsidP="000C67DF">
      <w:pPr>
        <w:pStyle w:val="NoSpacing"/>
        <w:numPr>
          <w:ilvl w:val="0"/>
          <w:numId w:val="93"/>
        </w:numPr>
      </w:pPr>
      <w:r w:rsidRPr="00A571AE">
        <w:t>Adequate fire-fighting capacity will be availed to fend off large fires. Fire extinguishers will be provided in easily accessible areas throughout the project site.</w:t>
      </w:r>
    </w:p>
    <w:p w14:paraId="2DB75951" w14:textId="77777777" w:rsidR="000C761B" w:rsidRPr="00A571AE" w:rsidRDefault="000C761B" w:rsidP="000C67DF">
      <w:pPr>
        <w:pStyle w:val="NoSpacing"/>
        <w:numPr>
          <w:ilvl w:val="0"/>
          <w:numId w:val="93"/>
        </w:numPr>
      </w:pPr>
      <w:r w:rsidRPr="00A571AE">
        <w:t>Regular training will be conducted on fire prevention and fire-fighting.</w:t>
      </w:r>
    </w:p>
    <w:p w14:paraId="6DEA435A" w14:textId="77777777" w:rsidR="000C761B" w:rsidRPr="00A571AE" w:rsidRDefault="000C761B" w:rsidP="000C67DF">
      <w:pPr>
        <w:pStyle w:val="NoSpacing"/>
        <w:numPr>
          <w:ilvl w:val="0"/>
          <w:numId w:val="93"/>
        </w:numPr>
      </w:pPr>
      <w:r w:rsidRPr="00A571AE">
        <w:t>No smoking signage will be displayed on site at potential fire prone areas.</w:t>
      </w:r>
    </w:p>
    <w:p w14:paraId="7980F476" w14:textId="44A18428" w:rsidR="00CF2315" w:rsidRDefault="000C761B" w:rsidP="000C67DF">
      <w:pPr>
        <w:pStyle w:val="NoSpacing"/>
        <w:numPr>
          <w:ilvl w:val="0"/>
          <w:numId w:val="93"/>
        </w:numPr>
      </w:pPr>
      <w:r w:rsidRPr="00A571AE">
        <w:t xml:space="preserve">Open burning of waste as a means of disposal will be </w:t>
      </w:r>
      <w:r w:rsidR="007D3720">
        <w:t>prohibited.</w:t>
      </w:r>
    </w:p>
    <w:p w14:paraId="0B42E2F2" w14:textId="77777777" w:rsidR="00CF2315" w:rsidRDefault="000C3218" w:rsidP="000C67DF">
      <w:pPr>
        <w:pStyle w:val="NoSpacing"/>
        <w:numPr>
          <w:ilvl w:val="0"/>
          <w:numId w:val="93"/>
        </w:numPr>
      </w:pPr>
      <w:r w:rsidRPr="00E50126">
        <w:rPr>
          <w:highlight w:val="white"/>
        </w:rPr>
        <w:t>All combustible materials shall be properly stored</w:t>
      </w:r>
      <w:r>
        <w:t xml:space="preserve"> and these will be regularly inspected</w:t>
      </w:r>
      <w:r w:rsidR="00CF2315">
        <w:t>.</w:t>
      </w:r>
    </w:p>
    <w:p w14:paraId="4D38C9BD" w14:textId="0357C9AD" w:rsidR="00171BEA" w:rsidRDefault="00CF2315" w:rsidP="000C67DF">
      <w:pPr>
        <w:pStyle w:val="NoSpacing"/>
        <w:numPr>
          <w:ilvl w:val="0"/>
          <w:numId w:val="93"/>
        </w:numPr>
      </w:pPr>
      <w:r>
        <w:t>UWA will coordinate</w:t>
      </w:r>
      <w:r w:rsidRPr="00CF2315">
        <w:t xml:space="preserve"> with any local fire service for rapid response</w:t>
      </w:r>
      <w:r>
        <w:t>.</w:t>
      </w:r>
    </w:p>
    <w:p w14:paraId="4F26C61C" w14:textId="3CA95F7B" w:rsidR="000C761B" w:rsidRPr="00A571AE" w:rsidRDefault="00171BEA" w:rsidP="000C67DF">
      <w:pPr>
        <w:pStyle w:val="NoSpacing"/>
        <w:numPr>
          <w:ilvl w:val="0"/>
          <w:numId w:val="93"/>
        </w:numPr>
      </w:pPr>
      <w:r>
        <w:t>Due to the sensitivity of the project site</w:t>
      </w:r>
      <w:r w:rsidR="008963FA">
        <w:t>s</w:t>
      </w:r>
      <w:r>
        <w:t>, the contractor (s) shall coordinate with UWA management and ensure that there is a local service provider to respond rapidly to any on site fire outbreak.</w:t>
      </w:r>
    </w:p>
    <w:p w14:paraId="1D8B081A" w14:textId="77777777" w:rsidR="000C761B" w:rsidRPr="00A571AE" w:rsidRDefault="000C761B">
      <w:pPr>
        <w:spacing w:line="276" w:lineRule="auto"/>
        <w:rPr>
          <w:rFonts w:asciiTheme="majorHAnsi" w:hAnsiTheme="majorHAnsi" w:cstheme="majorHAnsi"/>
          <w:b/>
        </w:rPr>
      </w:pPr>
    </w:p>
    <w:p w14:paraId="79C27E72" w14:textId="77777777" w:rsidR="00163CF2" w:rsidRPr="00A571AE" w:rsidRDefault="00163CF2">
      <w:pPr>
        <w:pStyle w:val="Heading3"/>
      </w:pPr>
      <w:bookmarkStart w:id="253" w:name="_Toc216258388"/>
      <w:r w:rsidRPr="00A571AE">
        <w:t>Increase of HIV/AIDs and STDs</w:t>
      </w:r>
      <w:bookmarkEnd w:id="253"/>
    </w:p>
    <w:p w14:paraId="3579D3AD" w14:textId="67E607D5" w:rsidR="00163CF2" w:rsidRPr="00A571AE" w:rsidRDefault="009461F6">
      <w:pPr>
        <w:spacing w:line="276" w:lineRule="auto"/>
        <w:rPr>
          <w:rFonts w:asciiTheme="majorHAnsi" w:hAnsiTheme="majorHAnsi" w:cstheme="majorHAnsi"/>
        </w:rPr>
      </w:pPr>
      <w:r w:rsidRPr="00A571AE">
        <w:rPr>
          <w:rFonts w:asciiTheme="majorHAnsi" w:hAnsiTheme="majorHAnsi" w:cstheme="majorHAnsi"/>
        </w:rPr>
        <w:t>The proposed c</w:t>
      </w:r>
      <w:r w:rsidR="00163CF2" w:rsidRPr="00A571AE">
        <w:rPr>
          <w:rFonts w:asciiTheme="majorHAnsi" w:hAnsiTheme="majorHAnsi" w:cstheme="majorHAnsi"/>
        </w:rPr>
        <w:t xml:space="preserve">onstruction works will attract </w:t>
      </w:r>
      <w:r w:rsidR="0073366F">
        <w:rPr>
          <w:rFonts w:asciiTheme="majorHAnsi" w:hAnsiTheme="majorHAnsi" w:cstheme="majorHAnsi"/>
        </w:rPr>
        <w:t>25 workers at each site</w:t>
      </w:r>
      <w:r w:rsidR="00163CF2" w:rsidRPr="00A571AE">
        <w:rPr>
          <w:rFonts w:asciiTheme="majorHAnsi" w:hAnsiTheme="majorHAnsi" w:cstheme="majorHAnsi"/>
        </w:rPr>
        <w:t xml:space="preserve"> both the skilled and non-skilled</w:t>
      </w:r>
      <w:r w:rsidR="0073366F">
        <w:rPr>
          <w:rFonts w:asciiTheme="majorHAnsi" w:hAnsiTheme="majorHAnsi" w:cstheme="majorHAnsi"/>
        </w:rPr>
        <w:t>.</w:t>
      </w:r>
      <w:r w:rsidR="00163CF2" w:rsidRPr="00A571AE">
        <w:rPr>
          <w:rFonts w:asciiTheme="majorHAnsi" w:hAnsiTheme="majorHAnsi" w:cstheme="majorHAnsi"/>
        </w:rPr>
        <w:t xml:space="preserve"> These workers </w:t>
      </w:r>
      <w:r w:rsidRPr="00A571AE">
        <w:rPr>
          <w:rFonts w:asciiTheme="majorHAnsi" w:hAnsiTheme="majorHAnsi" w:cstheme="majorHAnsi"/>
        </w:rPr>
        <w:t>could be</w:t>
      </w:r>
      <w:r w:rsidR="00163CF2" w:rsidRPr="00A571AE">
        <w:rPr>
          <w:rFonts w:asciiTheme="majorHAnsi" w:hAnsiTheme="majorHAnsi" w:cstheme="majorHAnsi"/>
        </w:rPr>
        <w:t xml:space="preserve"> migratory, largely male and of young age. Their continuous movement from place to place keeps them away from their wives and families rendering them susceptible to </w:t>
      </w:r>
      <w:r w:rsidRPr="00A571AE">
        <w:rPr>
          <w:rFonts w:asciiTheme="majorHAnsi" w:hAnsiTheme="majorHAnsi" w:cstheme="majorHAnsi"/>
        </w:rPr>
        <w:t>several relationship and intimacy (</w:t>
      </w:r>
      <w:r w:rsidR="00163CF2" w:rsidRPr="00A571AE">
        <w:rPr>
          <w:rFonts w:asciiTheme="majorHAnsi" w:hAnsiTheme="majorHAnsi" w:cstheme="majorHAnsi"/>
        </w:rPr>
        <w:t>sex</w:t>
      </w:r>
      <w:r w:rsidRPr="00A571AE">
        <w:rPr>
          <w:rFonts w:asciiTheme="majorHAnsi" w:hAnsiTheme="majorHAnsi" w:cstheme="majorHAnsi"/>
        </w:rPr>
        <w:t>)</w:t>
      </w:r>
      <w:r w:rsidR="00163CF2" w:rsidRPr="00A571AE">
        <w:rPr>
          <w:rFonts w:asciiTheme="majorHAnsi" w:hAnsiTheme="majorHAnsi" w:cstheme="majorHAnsi"/>
        </w:rPr>
        <w:t>, which normally exposes them to the risk of HIV/AIDS or other sexually transmitted diseases (STDs). Though the workers are at the greatest risk, the people in the community are also at a risk due to possible sexual relations with the migrant workers. Though the impact is temporal (exists only as long as the construction is taking place), the consequences of c</w:t>
      </w:r>
      <w:r w:rsidR="007432EB">
        <w:rPr>
          <w:rFonts w:asciiTheme="majorHAnsi" w:hAnsiTheme="majorHAnsi" w:cstheme="majorHAnsi"/>
        </w:rPr>
        <w:t>ontracing</w:t>
      </w:r>
      <w:r w:rsidR="00163CF2" w:rsidRPr="00A571AE">
        <w:rPr>
          <w:rFonts w:asciiTheme="majorHAnsi" w:hAnsiTheme="majorHAnsi" w:cstheme="majorHAnsi"/>
        </w:rPr>
        <w:t xml:space="preserve"> a disease like HIV/AIDS may be irreversible. </w:t>
      </w:r>
    </w:p>
    <w:p w14:paraId="1DBA5BDB" w14:textId="77777777" w:rsidR="00C57651" w:rsidRPr="00A571AE" w:rsidRDefault="00C57651">
      <w:pPr>
        <w:spacing w:line="276" w:lineRule="auto"/>
        <w:rPr>
          <w:rFonts w:asciiTheme="majorHAnsi" w:hAnsiTheme="majorHAnsi" w:cstheme="majorHAnsi"/>
        </w:rPr>
      </w:pPr>
    </w:p>
    <w:p w14:paraId="1162A964" w14:textId="77777777" w:rsidR="00C57651" w:rsidRPr="00A571AE" w:rsidRDefault="00C57651">
      <w:pPr>
        <w:spacing w:line="276" w:lineRule="auto"/>
        <w:rPr>
          <w:rFonts w:asciiTheme="majorHAnsi" w:hAnsiTheme="majorHAnsi" w:cstheme="majorHAnsi"/>
          <w:b/>
        </w:rPr>
      </w:pPr>
      <w:r w:rsidRPr="00A571AE">
        <w:rPr>
          <w:rFonts w:asciiTheme="majorHAnsi" w:hAnsiTheme="majorHAnsi" w:cstheme="majorHAnsi"/>
          <w:b/>
        </w:rPr>
        <w:t>Impact mitigation</w:t>
      </w:r>
    </w:p>
    <w:p w14:paraId="0969A593" w14:textId="77777777" w:rsidR="00E50126" w:rsidRDefault="0073366F" w:rsidP="000C67DF">
      <w:pPr>
        <w:pStyle w:val="NoSpacing"/>
        <w:numPr>
          <w:ilvl w:val="0"/>
          <w:numId w:val="94"/>
        </w:numPr>
      </w:pPr>
      <w:r>
        <w:t>Workers shall be regularly sensitized on the spread of infectious diseases such as HIV/AIDS</w:t>
      </w:r>
    </w:p>
    <w:p w14:paraId="41A4F6E1" w14:textId="24094E0F" w:rsidR="0073366F" w:rsidRDefault="008963FA" w:rsidP="000C67DF">
      <w:pPr>
        <w:pStyle w:val="NoSpacing"/>
        <w:numPr>
          <w:ilvl w:val="0"/>
          <w:numId w:val="94"/>
        </w:numPr>
      </w:pPr>
      <w:r>
        <w:t>There shall be r</w:t>
      </w:r>
      <w:r w:rsidR="0073366F">
        <w:t>egular provision of adequate prevention measures such as condoms.</w:t>
      </w:r>
    </w:p>
    <w:p w14:paraId="4FE89FD7" w14:textId="047CB19E" w:rsidR="0073366F" w:rsidRDefault="008963FA" w:rsidP="000C67DF">
      <w:pPr>
        <w:pStyle w:val="NoSpacing"/>
        <w:numPr>
          <w:ilvl w:val="0"/>
          <w:numId w:val="94"/>
        </w:numPr>
      </w:pPr>
      <w:r>
        <w:t>Workers shall be e</w:t>
      </w:r>
      <w:r w:rsidR="0073366F">
        <w:t>ncourage</w:t>
      </w:r>
      <w:r>
        <w:t>d</w:t>
      </w:r>
      <w:r w:rsidR="0073366F">
        <w:t xml:space="preserve"> to go for HIV voluntary counseling, testing and referral services; </w:t>
      </w:r>
    </w:p>
    <w:p w14:paraId="11092A16" w14:textId="425925BA" w:rsidR="00567987" w:rsidRDefault="00567987" w:rsidP="000C67DF">
      <w:pPr>
        <w:pStyle w:val="NoSpacing"/>
        <w:numPr>
          <w:ilvl w:val="0"/>
          <w:numId w:val="94"/>
        </w:numPr>
      </w:pPr>
      <w:r w:rsidRPr="00A571AE">
        <w:t xml:space="preserve">Workers and the community shall be sensitized on protective behaviour and practices during work by distributing appropriate education materials to workers and the surrounding community. </w:t>
      </w:r>
      <w:r w:rsidR="008963FA">
        <w:t xml:space="preserve">This shall be mainly implemented in the communities where the project workers camp </w:t>
      </w:r>
      <w:r w:rsidR="009F6620">
        <w:t xml:space="preserve">will be established </w:t>
      </w:r>
      <w:r w:rsidR="008963FA">
        <w:t>during the contruction phase.</w:t>
      </w:r>
    </w:p>
    <w:p w14:paraId="510A1A2E" w14:textId="5E84159F" w:rsidR="006B6AD3" w:rsidRDefault="006B6AD3" w:rsidP="000C67DF">
      <w:pPr>
        <w:pStyle w:val="NoSpacing"/>
        <w:numPr>
          <w:ilvl w:val="0"/>
          <w:numId w:val="94"/>
        </w:numPr>
      </w:pPr>
      <w:r>
        <w:t xml:space="preserve">Contractor(s) shall ensure that sexual harassment is </w:t>
      </w:r>
      <w:r w:rsidR="00E166A5">
        <w:t xml:space="preserve">prohibited </w:t>
      </w:r>
      <w:r>
        <w:t>in the codes of conduct signed by every</w:t>
      </w:r>
      <w:r w:rsidR="008963FA">
        <w:t xml:space="preserve"> project</w:t>
      </w:r>
      <w:r>
        <w:t xml:space="preserve"> worker</w:t>
      </w:r>
      <w:r w:rsidR="008963FA">
        <w:t>.</w:t>
      </w:r>
    </w:p>
    <w:p w14:paraId="41B0C0B6" w14:textId="561498BB" w:rsidR="00E50126" w:rsidRDefault="00E50126" w:rsidP="000C67DF">
      <w:pPr>
        <w:pStyle w:val="NoSpacing"/>
        <w:numPr>
          <w:ilvl w:val="0"/>
          <w:numId w:val="94"/>
        </w:numPr>
      </w:pPr>
      <w:r>
        <w:lastRenderedPageBreak/>
        <w:t>L</w:t>
      </w:r>
      <w:r w:rsidRPr="00E50126">
        <w:t xml:space="preserve">ocal labor </w:t>
      </w:r>
      <w:r>
        <w:t xml:space="preserve">shall </w:t>
      </w:r>
      <w:r w:rsidRPr="00E50126">
        <w:t>be prioritized to reduce the scale of labor influx</w:t>
      </w:r>
      <w:r>
        <w:t xml:space="preserve"> within the camping community.</w:t>
      </w:r>
    </w:p>
    <w:p w14:paraId="4920DE36" w14:textId="563981E8" w:rsidR="009042E1" w:rsidRPr="00A571AE" w:rsidRDefault="009042E1" w:rsidP="000C67DF">
      <w:pPr>
        <w:pStyle w:val="NoSpacing"/>
        <w:numPr>
          <w:ilvl w:val="0"/>
          <w:numId w:val="94"/>
        </w:numPr>
      </w:pPr>
      <w:r>
        <w:t>A confidential Grievance Redress Mechanism channel to report and address HIV concerns shall be sensitized to all workers.</w:t>
      </w:r>
    </w:p>
    <w:p w14:paraId="4C217190" w14:textId="7AA791CD" w:rsidR="00567987" w:rsidRPr="00A571AE" w:rsidRDefault="00567987" w:rsidP="000C67DF">
      <w:pPr>
        <w:pStyle w:val="NoSpacing"/>
        <w:numPr>
          <w:ilvl w:val="0"/>
          <w:numId w:val="94"/>
        </w:numPr>
      </w:pPr>
      <w:r w:rsidRPr="00A571AE">
        <w:t>The Contractor</w:t>
      </w:r>
      <w:r w:rsidR="008963FA">
        <w:t>(s)</w:t>
      </w:r>
      <w:r w:rsidRPr="00A571AE">
        <w:t xml:space="preserve"> shall provide surveillance and active screening and treatment of workers and the community where a communicable disease is discovered.</w:t>
      </w:r>
    </w:p>
    <w:p w14:paraId="3A0E8D36" w14:textId="77777777" w:rsidR="00C57651" w:rsidRPr="00A571AE" w:rsidRDefault="00C57651">
      <w:pPr>
        <w:spacing w:line="276" w:lineRule="auto"/>
        <w:rPr>
          <w:rFonts w:asciiTheme="majorHAnsi" w:hAnsiTheme="majorHAnsi" w:cstheme="majorHAnsi"/>
        </w:rPr>
      </w:pPr>
    </w:p>
    <w:p w14:paraId="5B4C19AC" w14:textId="26A4BD2F" w:rsidR="009461F6" w:rsidRPr="00A571AE" w:rsidRDefault="009042E1">
      <w:pPr>
        <w:pStyle w:val="Heading3"/>
      </w:pPr>
      <w:bookmarkStart w:id="254" w:name="_Toc216258389"/>
      <w:r>
        <w:t>Violence against Children (VAC)</w:t>
      </w:r>
      <w:bookmarkEnd w:id="254"/>
    </w:p>
    <w:p w14:paraId="1798315C" w14:textId="1A6DFBD2" w:rsidR="00F402F0" w:rsidRPr="00A571AE" w:rsidRDefault="009042E1">
      <w:pPr>
        <w:spacing w:line="276" w:lineRule="auto"/>
        <w:rPr>
          <w:rFonts w:asciiTheme="majorHAnsi" w:hAnsiTheme="majorHAnsi" w:cstheme="majorHAnsi"/>
        </w:rPr>
      </w:pPr>
      <w:r>
        <w:t xml:space="preserve">Violence against Children (VAC) is also very common case in Uganda. In the 2018, Violence against Children Survey conducted by MGLSD reported that the most common cases of VAC included sexual abuse and exploitation child sacrifice, child labor, child marriage, child trafficking among others (no district data is available so national data was used). It is, therefore, very possible that a construction project may attract underaged workers seeking employment and opportunities to earn a living. </w:t>
      </w:r>
    </w:p>
    <w:p w14:paraId="7FFCE3B6" w14:textId="0862657C" w:rsidR="006F681B" w:rsidRPr="00A571AE" w:rsidRDefault="000C761B">
      <w:pPr>
        <w:spacing w:line="276" w:lineRule="auto"/>
        <w:rPr>
          <w:rFonts w:asciiTheme="majorHAnsi" w:hAnsiTheme="majorHAnsi" w:cstheme="majorHAnsi"/>
          <w:b/>
        </w:rPr>
      </w:pPr>
      <w:r w:rsidRPr="00A571AE">
        <w:rPr>
          <w:rFonts w:asciiTheme="majorHAnsi" w:hAnsiTheme="majorHAnsi" w:cstheme="majorHAnsi"/>
          <w:b/>
        </w:rPr>
        <w:t>Impact mitigation</w:t>
      </w:r>
    </w:p>
    <w:p w14:paraId="56E52C4F" w14:textId="4C821756" w:rsidR="006F681B" w:rsidRDefault="006F681B" w:rsidP="000C67DF">
      <w:pPr>
        <w:pStyle w:val="NoSpacing"/>
        <w:numPr>
          <w:ilvl w:val="0"/>
          <w:numId w:val="95"/>
        </w:numPr>
      </w:pPr>
      <w:r>
        <w:t xml:space="preserve">There will be adequate sensitization for the contractor </w:t>
      </w:r>
      <w:r w:rsidR="008963FA">
        <w:t>(s)</w:t>
      </w:r>
      <w:r>
        <w:t>not to recruit children.</w:t>
      </w:r>
    </w:p>
    <w:p w14:paraId="10C5C20C" w14:textId="7A65F40C" w:rsidR="006F681B" w:rsidRDefault="006F681B" w:rsidP="000C67DF">
      <w:pPr>
        <w:pStyle w:val="NoSpacing"/>
        <w:numPr>
          <w:ilvl w:val="0"/>
          <w:numId w:val="95"/>
        </w:numPr>
      </w:pPr>
      <w:r>
        <w:t>Contractor</w:t>
      </w:r>
      <w:r w:rsidR="008963FA">
        <w:t>(s)</w:t>
      </w:r>
      <w:r>
        <w:t xml:space="preserve"> will keep record of the age numbers for all their employees so as to avoid employing those below the age of 18; and verification documents such as copies of National IDs shall be kept on site.</w:t>
      </w:r>
    </w:p>
    <w:p w14:paraId="0A1DD2B1" w14:textId="3F0EFC50" w:rsidR="00F6419C" w:rsidRDefault="008963FA" w:rsidP="000C67DF">
      <w:pPr>
        <w:pStyle w:val="NoSpacing"/>
        <w:numPr>
          <w:ilvl w:val="0"/>
          <w:numId w:val="95"/>
        </w:numPr>
      </w:pPr>
      <w:r>
        <w:t>Contractor(s) will ensure that n</w:t>
      </w:r>
      <w:r w:rsidR="006F681B">
        <w:t xml:space="preserve">o cases of VAC will be tolerated on the </w:t>
      </w:r>
      <w:r>
        <w:t>project sites</w:t>
      </w:r>
      <w:r w:rsidR="006F681B">
        <w:t>.</w:t>
      </w:r>
      <w:r w:rsidR="00906A16">
        <w:t xml:space="preserve"> Verification of the ages of everyone being employed will be undertaken to ensure that nobody below the age of 18 years is hired on the project.</w:t>
      </w:r>
    </w:p>
    <w:p w14:paraId="75A4D188" w14:textId="77777777" w:rsidR="008963FA" w:rsidRPr="00554EDA" w:rsidRDefault="008963FA" w:rsidP="000C67DF">
      <w:pPr>
        <w:pStyle w:val="NoSpacing"/>
        <w:ind w:left="720"/>
      </w:pPr>
    </w:p>
    <w:p w14:paraId="36E71A2F" w14:textId="778A323A" w:rsidR="000A2018" w:rsidRPr="00A571AE" w:rsidRDefault="000A2018">
      <w:pPr>
        <w:pStyle w:val="Heading3"/>
      </w:pPr>
      <w:bookmarkStart w:id="255" w:name="_Toc216258390"/>
      <w:r w:rsidRPr="00A571AE">
        <w:t>Climate Change Impacts</w:t>
      </w:r>
      <w:bookmarkEnd w:id="255"/>
    </w:p>
    <w:p w14:paraId="0888ECC0" w14:textId="4D6491BC" w:rsidR="00CE56FC" w:rsidRDefault="00CE56FC">
      <w:pPr>
        <w:spacing w:line="276" w:lineRule="auto"/>
      </w:pPr>
      <w:r>
        <w:t xml:space="preserve">The construction and operation activities of this project may lead to deforestation and habitat loss, reducing the park's carbon sequestration capacity and disrupting local ecosystems. Additionally, increased greenhouse gas emissions from construction activities and ongoing energy use could further contribute to climate change. Furthermore, the park's ability to provide critical ecosystem services, such as carbon storage and flood regulation, could be compromised although this is unlikely due to the footprint the project is expected to cover. </w:t>
      </w:r>
    </w:p>
    <w:p w14:paraId="2637BCE1" w14:textId="77777777" w:rsidR="00CE56FC" w:rsidRDefault="00CE56FC">
      <w:pPr>
        <w:spacing w:line="276" w:lineRule="auto"/>
        <w:rPr>
          <w:rFonts w:asciiTheme="majorHAnsi" w:hAnsiTheme="majorHAnsi" w:cstheme="majorHAnsi"/>
        </w:rPr>
      </w:pPr>
    </w:p>
    <w:p w14:paraId="6A421423" w14:textId="77777777" w:rsidR="00CE56FC" w:rsidRDefault="00CE56FC">
      <w:pPr>
        <w:spacing w:line="276" w:lineRule="auto"/>
        <w:rPr>
          <w:rFonts w:asciiTheme="majorHAnsi" w:hAnsiTheme="majorHAnsi" w:cstheme="majorHAnsi"/>
          <w:b/>
        </w:rPr>
      </w:pPr>
      <w:r w:rsidRPr="005154B4">
        <w:rPr>
          <w:rFonts w:asciiTheme="majorHAnsi" w:hAnsiTheme="majorHAnsi" w:cstheme="majorHAnsi"/>
          <w:b/>
        </w:rPr>
        <w:t>Mitigation measures</w:t>
      </w:r>
    </w:p>
    <w:p w14:paraId="78594A94" w14:textId="77777777" w:rsidR="00CE56FC" w:rsidRPr="005154B4" w:rsidRDefault="00CE56FC" w:rsidP="000C67DF">
      <w:pPr>
        <w:pStyle w:val="NoSpacing"/>
        <w:numPr>
          <w:ilvl w:val="0"/>
          <w:numId w:val="96"/>
        </w:numPr>
        <w:rPr>
          <w:b/>
        </w:rPr>
      </w:pPr>
      <w:r>
        <w:t xml:space="preserve">Strict biosecurity protocols shall be enforced, including the cleaning of construction equipment and vehicles before entering the site. </w:t>
      </w:r>
    </w:p>
    <w:p w14:paraId="3CACD7B3" w14:textId="77777777" w:rsidR="00CE56FC" w:rsidRPr="005154B4" w:rsidRDefault="00CE56FC" w:rsidP="000C67DF">
      <w:pPr>
        <w:pStyle w:val="NoSpacing"/>
        <w:numPr>
          <w:ilvl w:val="0"/>
          <w:numId w:val="96"/>
        </w:numPr>
        <w:rPr>
          <w:b/>
        </w:rPr>
      </w:pPr>
      <w:r>
        <w:t>Climate resilient materials and designs that can withstand extreme weather events, such as heavy rains, which may occur during or after construction shall be included in the project designs.</w:t>
      </w:r>
    </w:p>
    <w:p w14:paraId="00EF28C9" w14:textId="4ACC7CD8" w:rsidR="000A2018" w:rsidRPr="00A571AE" w:rsidRDefault="00CE56FC" w:rsidP="000C67DF">
      <w:pPr>
        <w:pStyle w:val="NoSpacing"/>
        <w:numPr>
          <w:ilvl w:val="0"/>
          <w:numId w:val="96"/>
        </w:numPr>
      </w:pPr>
      <w:r>
        <w:t xml:space="preserve">Eco-friendly building materials and energy-efficient designs shall be implemented and these shall can significantly reduce habitat loss and greenhouse gas emissions. </w:t>
      </w:r>
    </w:p>
    <w:p w14:paraId="6BE89692" w14:textId="7085498E" w:rsidR="0020568A" w:rsidRDefault="000C1D8A">
      <w:pPr>
        <w:pStyle w:val="Heading2"/>
      </w:pPr>
      <w:bookmarkStart w:id="256" w:name="_Toc210123700"/>
      <w:bookmarkStart w:id="257" w:name="_Toc210323119"/>
      <w:bookmarkStart w:id="258" w:name="_Toc210367616"/>
      <w:bookmarkStart w:id="259" w:name="_Toc210381637"/>
      <w:bookmarkStart w:id="260" w:name="_Toc211057170"/>
      <w:bookmarkStart w:id="261" w:name="_Toc211405617"/>
      <w:bookmarkStart w:id="262" w:name="_Toc210123701"/>
      <w:bookmarkStart w:id="263" w:name="_Toc210323120"/>
      <w:bookmarkStart w:id="264" w:name="_Toc210367617"/>
      <w:bookmarkStart w:id="265" w:name="_Toc210381638"/>
      <w:bookmarkStart w:id="266" w:name="_Toc211057171"/>
      <w:bookmarkStart w:id="267" w:name="_Toc211405618"/>
      <w:bookmarkStart w:id="268" w:name="_Toc210123702"/>
      <w:bookmarkStart w:id="269" w:name="_Toc210323121"/>
      <w:bookmarkStart w:id="270" w:name="_Toc210367618"/>
      <w:bookmarkStart w:id="271" w:name="_Toc210381639"/>
      <w:bookmarkStart w:id="272" w:name="_Toc211057172"/>
      <w:bookmarkStart w:id="273" w:name="_Toc211405619"/>
      <w:bookmarkStart w:id="274" w:name="_Toc210123703"/>
      <w:bookmarkStart w:id="275" w:name="_Toc210323122"/>
      <w:bookmarkStart w:id="276" w:name="_Toc210367619"/>
      <w:bookmarkStart w:id="277" w:name="_Toc210381640"/>
      <w:bookmarkStart w:id="278" w:name="_Toc211057173"/>
      <w:bookmarkStart w:id="279" w:name="_Toc211405620"/>
      <w:bookmarkStart w:id="280" w:name="_Toc210123704"/>
      <w:bookmarkStart w:id="281" w:name="_Toc210323123"/>
      <w:bookmarkStart w:id="282" w:name="_Toc210367620"/>
      <w:bookmarkStart w:id="283" w:name="_Toc210381641"/>
      <w:bookmarkStart w:id="284" w:name="_Toc211057174"/>
      <w:bookmarkStart w:id="285" w:name="_Toc211405621"/>
      <w:bookmarkStart w:id="286" w:name="_Toc210123705"/>
      <w:bookmarkStart w:id="287" w:name="_Toc210323124"/>
      <w:bookmarkStart w:id="288" w:name="_Toc210367621"/>
      <w:bookmarkStart w:id="289" w:name="_Toc210381642"/>
      <w:bookmarkStart w:id="290" w:name="_Toc211057175"/>
      <w:bookmarkStart w:id="291" w:name="_Toc211405622"/>
      <w:bookmarkStart w:id="292" w:name="_Toc210123706"/>
      <w:bookmarkStart w:id="293" w:name="_Toc210323125"/>
      <w:bookmarkStart w:id="294" w:name="_Toc210367622"/>
      <w:bookmarkStart w:id="295" w:name="_Toc210381643"/>
      <w:bookmarkStart w:id="296" w:name="_Toc211057176"/>
      <w:bookmarkStart w:id="297" w:name="_Toc211405623"/>
      <w:bookmarkStart w:id="298" w:name="_Toc210123707"/>
      <w:bookmarkStart w:id="299" w:name="_Toc210323126"/>
      <w:bookmarkStart w:id="300" w:name="_Toc210367623"/>
      <w:bookmarkStart w:id="301" w:name="_Toc210381644"/>
      <w:bookmarkStart w:id="302" w:name="_Toc211057177"/>
      <w:bookmarkStart w:id="303" w:name="_Toc211405624"/>
      <w:bookmarkStart w:id="304" w:name="_Toc210123708"/>
      <w:bookmarkStart w:id="305" w:name="_Toc210323127"/>
      <w:bookmarkStart w:id="306" w:name="_Toc210367624"/>
      <w:bookmarkStart w:id="307" w:name="_Toc210381645"/>
      <w:bookmarkStart w:id="308" w:name="_Toc211057178"/>
      <w:bookmarkStart w:id="309" w:name="_Toc211405625"/>
      <w:bookmarkStart w:id="310" w:name="_Toc210123709"/>
      <w:bookmarkStart w:id="311" w:name="_Toc210323128"/>
      <w:bookmarkStart w:id="312" w:name="_Toc210367625"/>
      <w:bookmarkStart w:id="313" w:name="_Toc210381646"/>
      <w:bookmarkStart w:id="314" w:name="_Toc211057179"/>
      <w:bookmarkStart w:id="315" w:name="_Toc211405626"/>
      <w:bookmarkStart w:id="316" w:name="_Toc210123710"/>
      <w:bookmarkStart w:id="317" w:name="_Toc210323129"/>
      <w:bookmarkStart w:id="318" w:name="_Toc210367626"/>
      <w:bookmarkStart w:id="319" w:name="_Toc210381647"/>
      <w:bookmarkStart w:id="320" w:name="_Toc211057180"/>
      <w:bookmarkStart w:id="321" w:name="_Toc211405627"/>
      <w:bookmarkStart w:id="322" w:name="_Toc210123711"/>
      <w:bookmarkStart w:id="323" w:name="_Toc210323130"/>
      <w:bookmarkStart w:id="324" w:name="_Toc210367627"/>
      <w:bookmarkStart w:id="325" w:name="_Toc210381648"/>
      <w:bookmarkStart w:id="326" w:name="_Toc211057181"/>
      <w:bookmarkStart w:id="327" w:name="_Toc211405628"/>
      <w:bookmarkStart w:id="328" w:name="_Toc210123712"/>
      <w:bookmarkStart w:id="329" w:name="_Toc210323131"/>
      <w:bookmarkStart w:id="330" w:name="_Toc210367628"/>
      <w:bookmarkStart w:id="331" w:name="_Toc210381649"/>
      <w:bookmarkStart w:id="332" w:name="_Toc211057182"/>
      <w:bookmarkStart w:id="333" w:name="_Toc211405629"/>
      <w:bookmarkStart w:id="334" w:name="_Toc210123713"/>
      <w:bookmarkStart w:id="335" w:name="_Toc210323132"/>
      <w:bookmarkStart w:id="336" w:name="_Toc210367629"/>
      <w:bookmarkStart w:id="337" w:name="_Toc210381650"/>
      <w:bookmarkStart w:id="338" w:name="_Toc211057183"/>
      <w:bookmarkStart w:id="339" w:name="_Toc211405630"/>
      <w:bookmarkStart w:id="340" w:name="_Toc210123714"/>
      <w:bookmarkStart w:id="341" w:name="_Toc210323133"/>
      <w:bookmarkStart w:id="342" w:name="_Toc210367630"/>
      <w:bookmarkStart w:id="343" w:name="_Toc210381651"/>
      <w:bookmarkStart w:id="344" w:name="_Toc211057184"/>
      <w:bookmarkStart w:id="345" w:name="_Toc211405631"/>
      <w:bookmarkStart w:id="346" w:name="_Toc216258391"/>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A571AE">
        <w:t>Post construction Phase</w:t>
      </w:r>
      <w:bookmarkEnd w:id="346"/>
    </w:p>
    <w:p w14:paraId="3AC36063" w14:textId="6CB055AE" w:rsidR="000C1D8A" w:rsidRPr="00A571AE" w:rsidRDefault="001F70D3">
      <w:r w:rsidRPr="005154B4">
        <w:rPr>
          <w:b/>
        </w:rPr>
        <w:t>Positive Impacts</w:t>
      </w:r>
    </w:p>
    <w:p w14:paraId="7A98B116" w14:textId="3FFC370B" w:rsidR="000C1D8A" w:rsidRPr="00A571AE" w:rsidRDefault="00140620">
      <w:pPr>
        <w:pStyle w:val="Heading3"/>
      </w:pPr>
      <w:bookmarkStart w:id="347" w:name="_Toc216258392"/>
      <w:r>
        <w:t>I</w:t>
      </w:r>
      <w:r w:rsidR="000C1D8A" w:rsidRPr="00A571AE">
        <w:t>mproved road</w:t>
      </w:r>
      <w:r>
        <w:t xml:space="preserve"> network</w:t>
      </w:r>
      <w:bookmarkEnd w:id="347"/>
    </w:p>
    <w:p w14:paraId="4ECE8291" w14:textId="7CBD9949" w:rsidR="000C1D8A" w:rsidRDefault="000C1D8A">
      <w:pPr>
        <w:spacing w:line="276" w:lineRule="auto"/>
        <w:rPr>
          <w:rFonts w:asciiTheme="majorHAnsi" w:hAnsiTheme="majorHAnsi" w:cstheme="majorHAnsi"/>
        </w:rPr>
      </w:pPr>
      <w:r w:rsidRPr="00A571AE">
        <w:rPr>
          <w:rFonts w:asciiTheme="majorHAnsi" w:hAnsiTheme="majorHAnsi" w:cstheme="majorHAnsi"/>
        </w:rPr>
        <w:t xml:space="preserve">Improvement of the road will have positive, significant and long-term local, national and regional socio- economic benefits below </w:t>
      </w:r>
      <w:r w:rsidR="00140620">
        <w:rPr>
          <w:rFonts w:asciiTheme="majorHAnsi" w:hAnsiTheme="majorHAnsi" w:cstheme="majorHAnsi"/>
        </w:rPr>
        <w:t>as highlighted below;</w:t>
      </w:r>
    </w:p>
    <w:p w14:paraId="10AE8739" w14:textId="77777777" w:rsidR="00140620" w:rsidRPr="00A571AE" w:rsidRDefault="00140620">
      <w:pPr>
        <w:spacing w:line="276" w:lineRule="auto"/>
        <w:rPr>
          <w:rFonts w:asciiTheme="majorHAnsi" w:hAnsiTheme="majorHAnsi" w:cstheme="majorHAnsi"/>
        </w:rPr>
      </w:pPr>
    </w:p>
    <w:p w14:paraId="6373CBF7" w14:textId="35124EA7" w:rsidR="000C1D8A" w:rsidRPr="00A571AE" w:rsidRDefault="000C1D8A" w:rsidP="000C67DF">
      <w:pPr>
        <w:pStyle w:val="NoSpacing"/>
        <w:numPr>
          <w:ilvl w:val="0"/>
          <w:numId w:val="97"/>
        </w:numPr>
      </w:pPr>
      <w:r w:rsidRPr="00A571AE">
        <w:t>Improved UWA park monitoring and maintenance operations</w:t>
      </w:r>
      <w:r w:rsidR="00CE56FC">
        <w:t>.</w:t>
      </w:r>
    </w:p>
    <w:p w14:paraId="6C64B405" w14:textId="1A6027F9" w:rsidR="000C1D8A" w:rsidRPr="00A571AE" w:rsidRDefault="000C1D8A" w:rsidP="000C67DF">
      <w:pPr>
        <w:pStyle w:val="NoSpacing"/>
        <w:numPr>
          <w:ilvl w:val="0"/>
          <w:numId w:val="97"/>
        </w:numPr>
      </w:pPr>
      <w:r w:rsidRPr="00A571AE">
        <w:t>Reduced vehicle wear/ tear.</w:t>
      </w:r>
    </w:p>
    <w:p w14:paraId="6E5B163B" w14:textId="1D924C83" w:rsidR="000C1D8A" w:rsidRPr="00A571AE" w:rsidRDefault="000C1D8A" w:rsidP="000C67DF">
      <w:pPr>
        <w:pStyle w:val="NoSpacing"/>
        <w:numPr>
          <w:ilvl w:val="0"/>
          <w:numId w:val="97"/>
        </w:numPr>
      </w:pPr>
      <w:r w:rsidRPr="00A571AE">
        <w:t xml:space="preserve">Support to tourism in terms of improved </w:t>
      </w:r>
      <w:r w:rsidR="00CE56FC">
        <w:t>accessibility to the different tourism sites.</w:t>
      </w:r>
    </w:p>
    <w:p w14:paraId="3770BD5C" w14:textId="77777777" w:rsidR="000C1D8A" w:rsidRPr="00A571AE" w:rsidRDefault="000C1D8A" w:rsidP="000C67DF">
      <w:pPr>
        <w:pStyle w:val="NoSpacing"/>
        <w:numPr>
          <w:ilvl w:val="0"/>
          <w:numId w:val="97"/>
        </w:numPr>
      </w:pPr>
      <w:r w:rsidRPr="00A571AE">
        <w:lastRenderedPageBreak/>
        <w:t>Reduced travel time.</w:t>
      </w:r>
    </w:p>
    <w:p w14:paraId="7B1D49DC" w14:textId="77777777" w:rsidR="000C1D8A" w:rsidRPr="00A571AE" w:rsidRDefault="000C1D8A"/>
    <w:p w14:paraId="2DA77C27" w14:textId="77777777" w:rsidR="000C1D8A" w:rsidRPr="00A571AE" w:rsidRDefault="000C1D8A">
      <w:pPr>
        <w:spacing w:line="276" w:lineRule="auto"/>
        <w:rPr>
          <w:rFonts w:asciiTheme="majorHAnsi" w:hAnsiTheme="majorHAnsi" w:cstheme="majorHAnsi"/>
          <w:b/>
        </w:rPr>
      </w:pPr>
      <w:r w:rsidRPr="00A571AE">
        <w:rPr>
          <w:rFonts w:asciiTheme="majorHAnsi" w:hAnsiTheme="majorHAnsi" w:cstheme="majorHAnsi"/>
          <w:b/>
        </w:rPr>
        <w:t>Impact enhancement:</w:t>
      </w:r>
    </w:p>
    <w:p w14:paraId="0D52A822" w14:textId="373F1428" w:rsidR="000C1D8A" w:rsidRPr="00A571AE" w:rsidRDefault="00140620">
      <w:pPr>
        <w:pStyle w:val="ListParagraph"/>
        <w:numPr>
          <w:ilvl w:val="0"/>
          <w:numId w:val="18"/>
        </w:numPr>
      </w:pPr>
      <w:r>
        <w:t>Stream crossing</w:t>
      </w:r>
      <w:r w:rsidR="000C1D8A" w:rsidRPr="00A571AE">
        <w:t>s and associated design sh</w:t>
      </w:r>
      <w:r w:rsidR="00B56899">
        <w:t>all</w:t>
      </w:r>
      <w:r w:rsidR="000C1D8A" w:rsidRPr="00A571AE">
        <w:t xml:space="preserve"> provide facilities (minor humps) and signage to protect users across the </w:t>
      </w:r>
      <w:r>
        <w:t>project sites</w:t>
      </w:r>
      <w:r w:rsidR="000C1D8A" w:rsidRPr="00A571AE">
        <w:t>,</w:t>
      </w:r>
    </w:p>
    <w:p w14:paraId="3708CA2A" w14:textId="0F999967" w:rsidR="000C1D8A" w:rsidRPr="00A571AE" w:rsidRDefault="00140620">
      <w:pPr>
        <w:pStyle w:val="ListParagraph"/>
        <w:numPr>
          <w:ilvl w:val="0"/>
          <w:numId w:val="18"/>
        </w:numPr>
      </w:pPr>
      <w:r>
        <w:t>The project d</w:t>
      </w:r>
      <w:r w:rsidR="000C1D8A" w:rsidRPr="00A571AE">
        <w:t>esign</w:t>
      </w:r>
      <w:r>
        <w:t xml:space="preserve">s shall include </w:t>
      </w:r>
      <w:r w:rsidR="000C1D8A" w:rsidRPr="00A571AE">
        <w:t xml:space="preserve">proper drainage </w:t>
      </w:r>
      <w:r>
        <w:t>with stream crossing</w:t>
      </w:r>
      <w:r w:rsidR="000C1D8A" w:rsidRPr="00A571AE">
        <w:t xml:space="preserve"> /shoulder protection. </w:t>
      </w:r>
    </w:p>
    <w:p w14:paraId="0FEDF55C" w14:textId="6A451DC9" w:rsidR="000C1D8A" w:rsidRPr="000C67DF" w:rsidRDefault="00140620">
      <w:pPr>
        <w:spacing w:line="276" w:lineRule="auto"/>
        <w:rPr>
          <w:rFonts w:cstheme="majorHAnsi"/>
          <w:b/>
        </w:rPr>
      </w:pPr>
      <w:r w:rsidRPr="000C67DF">
        <w:rPr>
          <w:rFonts w:cstheme="majorHAnsi"/>
          <w:b/>
        </w:rPr>
        <w:t>Negative Impacts</w:t>
      </w:r>
    </w:p>
    <w:p w14:paraId="30D801F7" w14:textId="1F83971B" w:rsidR="0020568A" w:rsidRPr="00A571AE" w:rsidRDefault="0020568A">
      <w:pPr>
        <w:pStyle w:val="Heading3"/>
      </w:pPr>
      <w:bookmarkStart w:id="348" w:name="_Toc216258393"/>
      <w:r w:rsidRPr="00A571AE">
        <w:t>Improper drainage of stormwater from the road</w:t>
      </w:r>
      <w:bookmarkEnd w:id="348"/>
    </w:p>
    <w:p w14:paraId="457933EC" w14:textId="3BB3B8BB" w:rsidR="00ED6E49" w:rsidRDefault="00906A16">
      <w:pPr>
        <w:spacing w:line="276" w:lineRule="auto"/>
        <w:rPr>
          <w:rFonts w:asciiTheme="majorHAnsi" w:hAnsiTheme="majorHAnsi" w:cstheme="majorHAnsi"/>
        </w:rPr>
      </w:pPr>
      <w:r>
        <w:rPr>
          <w:rFonts w:asciiTheme="majorHAnsi" w:hAnsiTheme="majorHAnsi" w:cstheme="majorHAnsi"/>
        </w:rPr>
        <w:t xml:space="preserve">There will be </w:t>
      </w:r>
      <w:r w:rsidR="009E1F64">
        <w:rPr>
          <w:rFonts w:asciiTheme="majorHAnsi" w:hAnsiTheme="majorHAnsi" w:cstheme="majorHAnsi"/>
        </w:rPr>
        <w:t>the risk of surface</w:t>
      </w:r>
      <w:r w:rsidR="0020568A" w:rsidRPr="00A571AE">
        <w:rPr>
          <w:rFonts w:asciiTheme="majorHAnsi" w:hAnsiTheme="majorHAnsi" w:cstheme="majorHAnsi"/>
        </w:rPr>
        <w:t xml:space="preserve"> runoff from the road/ carriageway and discharged </w:t>
      </w:r>
      <w:r w:rsidR="00F33806" w:rsidRPr="00A571AE">
        <w:rPr>
          <w:rFonts w:asciiTheme="majorHAnsi" w:hAnsiTheme="majorHAnsi" w:cstheme="majorHAnsi"/>
        </w:rPr>
        <w:t xml:space="preserve">into </w:t>
      </w:r>
      <w:r w:rsidR="000C1D8A" w:rsidRPr="00A571AE">
        <w:rPr>
          <w:rFonts w:asciiTheme="majorHAnsi" w:hAnsiTheme="majorHAnsi" w:cstheme="majorHAnsi"/>
        </w:rPr>
        <w:t>stream</w:t>
      </w:r>
      <w:r w:rsidR="0020568A" w:rsidRPr="00A571AE">
        <w:rPr>
          <w:rFonts w:asciiTheme="majorHAnsi" w:hAnsiTheme="majorHAnsi" w:cstheme="majorHAnsi"/>
        </w:rPr>
        <w:t>.</w:t>
      </w:r>
      <w:r w:rsidR="000C1D8A" w:rsidRPr="00A571AE">
        <w:rPr>
          <w:rFonts w:asciiTheme="majorHAnsi" w:hAnsiTheme="majorHAnsi" w:cstheme="majorHAnsi"/>
        </w:rPr>
        <w:t xml:space="preserve"> This might result in siltation of the river overtime.</w:t>
      </w:r>
      <w:r w:rsidR="00F33806" w:rsidRPr="00A571AE">
        <w:rPr>
          <w:rFonts w:asciiTheme="majorHAnsi" w:hAnsiTheme="majorHAnsi" w:cstheme="majorHAnsi"/>
        </w:rPr>
        <w:t xml:space="preserve"> It should however be noted that the </w:t>
      </w:r>
      <w:r w:rsidR="00140620">
        <w:rPr>
          <w:rFonts w:asciiTheme="majorHAnsi" w:hAnsiTheme="majorHAnsi" w:cstheme="majorHAnsi"/>
        </w:rPr>
        <w:t>stream crossing</w:t>
      </w:r>
      <w:r w:rsidR="00F33806" w:rsidRPr="00A571AE">
        <w:rPr>
          <w:rFonts w:asciiTheme="majorHAnsi" w:hAnsiTheme="majorHAnsi" w:cstheme="majorHAnsi"/>
        </w:rPr>
        <w:t xml:space="preserve"> designs are made to solve existing culvert breakage with the hope that the approved design will provide a permanent solution.</w:t>
      </w:r>
      <w:r>
        <w:rPr>
          <w:rFonts w:asciiTheme="majorHAnsi" w:hAnsiTheme="majorHAnsi" w:cstheme="majorHAnsi"/>
        </w:rPr>
        <w:t xml:space="preserve"> </w:t>
      </w:r>
    </w:p>
    <w:p w14:paraId="46F1FADA" w14:textId="77777777" w:rsidR="00BF4901" w:rsidRPr="005154B4" w:rsidRDefault="00BF4901">
      <w:pPr>
        <w:spacing w:line="276" w:lineRule="auto"/>
        <w:rPr>
          <w:rFonts w:asciiTheme="majorHAnsi" w:hAnsiTheme="majorHAnsi"/>
          <w:lang w:val="en-US"/>
        </w:rPr>
      </w:pPr>
    </w:p>
    <w:p w14:paraId="18BDFAEF" w14:textId="51D9A05F" w:rsidR="00213E5F" w:rsidRPr="00A571AE" w:rsidRDefault="00BF4901">
      <w:pPr>
        <w:spacing w:line="276" w:lineRule="auto"/>
        <w:rPr>
          <w:rFonts w:asciiTheme="majorHAnsi" w:hAnsiTheme="majorHAnsi" w:cstheme="majorHAnsi"/>
        </w:rPr>
      </w:pPr>
      <w:r w:rsidRPr="00A571AE">
        <w:rPr>
          <w:rFonts w:asciiTheme="majorHAnsi" w:hAnsiTheme="majorHAnsi" w:cstheme="majorHAnsi"/>
          <w:b/>
        </w:rPr>
        <w:t>Impact mitigation</w:t>
      </w:r>
    </w:p>
    <w:p w14:paraId="4F8EF5A9" w14:textId="3276D30E" w:rsidR="00213E5F" w:rsidRPr="00A571AE" w:rsidRDefault="00A030DD" w:rsidP="000C67DF">
      <w:pPr>
        <w:pStyle w:val="NoSpacing"/>
        <w:numPr>
          <w:ilvl w:val="0"/>
          <w:numId w:val="98"/>
        </w:numPr>
      </w:pPr>
      <w:r w:rsidRPr="00A571AE">
        <w:t>Associated r</w:t>
      </w:r>
      <w:r w:rsidR="00213E5F" w:rsidRPr="00A571AE">
        <w:t>oad design sh</w:t>
      </w:r>
      <w:r w:rsidR="00B56899">
        <w:t>all</w:t>
      </w:r>
      <w:r w:rsidR="00213E5F" w:rsidRPr="00A571AE">
        <w:t xml:space="preserve"> provide for erosion protection works at outfall drains.</w:t>
      </w:r>
    </w:p>
    <w:p w14:paraId="15CF4B9B" w14:textId="60C07C39" w:rsidR="004C5367" w:rsidRPr="00A571AE" w:rsidRDefault="00140620" w:rsidP="000C67DF">
      <w:pPr>
        <w:pStyle w:val="NoSpacing"/>
        <w:numPr>
          <w:ilvl w:val="0"/>
          <w:numId w:val="98"/>
        </w:numPr>
      </w:pPr>
      <w:r>
        <w:t>There shall be e</w:t>
      </w:r>
      <w:r w:rsidR="00213E5F" w:rsidRPr="00A571AE">
        <w:t xml:space="preserve">rosion protection measures </w:t>
      </w:r>
      <w:r w:rsidR="00623D42" w:rsidRPr="00A571AE">
        <w:t>e.g.,</w:t>
      </w:r>
      <w:r w:rsidR="00213E5F" w:rsidRPr="00A571AE">
        <w:t xml:space="preserve"> scour checks, lining of drains. </w:t>
      </w:r>
      <w:r>
        <w:t>Additionally, r</w:t>
      </w:r>
      <w:r w:rsidR="00213E5F" w:rsidRPr="00A571AE">
        <w:t>egular drains maintenance will also</w:t>
      </w:r>
      <w:r w:rsidR="00BF4901" w:rsidRPr="00A571AE">
        <w:t xml:space="preserve"> </w:t>
      </w:r>
      <w:r w:rsidR="00213E5F" w:rsidRPr="00A571AE">
        <w:t>minimise soil erosion.</w:t>
      </w:r>
    </w:p>
    <w:p w14:paraId="2B4AF0C1" w14:textId="66B9EE95" w:rsidR="00030D17" w:rsidRDefault="00213E5F" w:rsidP="000C67DF">
      <w:pPr>
        <w:pStyle w:val="NoSpacing"/>
        <w:numPr>
          <w:ilvl w:val="0"/>
          <w:numId w:val="98"/>
        </w:numPr>
      </w:pPr>
      <w:r w:rsidRPr="00A571AE">
        <w:t>Construct</w:t>
      </w:r>
      <w:r w:rsidR="00B56899">
        <w:t>ion of</w:t>
      </w:r>
      <w:r w:rsidRPr="00A571AE">
        <w:t xml:space="preserve"> interception ditches, settling ponds </w:t>
      </w:r>
      <w:r w:rsidR="00B56899">
        <w:t>shall</w:t>
      </w:r>
      <w:r w:rsidRPr="00A571AE">
        <w:t xml:space="preserve"> prevent muddy water ingress into surface watercourses.</w:t>
      </w:r>
    </w:p>
    <w:p w14:paraId="0602A7B8" w14:textId="7614B1D5" w:rsidR="00140620" w:rsidRDefault="00140620" w:rsidP="000C67DF">
      <w:pPr>
        <w:pStyle w:val="NoSpacing"/>
      </w:pPr>
    </w:p>
    <w:p w14:paraId="04271FD0" w14:textId="77777777" w:rsidR="00867C39" w:rsidRPr="00867C39" w:rsidRDefault="00867C39" w:rsidP="000C67DF">
      <w:pPr>
        <w:pStyle w:val="Heading3"/>
      </w:pPr>
      <w:bookmarkStart w:id="349" w:name="_Toc216258394"/>
      <w:r w:rsidRPr="00867C39">
        <w:t>Accidents involving wildlife</w:t>
      </w:r>
      <w:bookmarkEnd w:id="349"/>
    </w:p>
    <w:p w14:paraId="6BFC208A" w14:textId="76ED4098" w:rsidR="00867C39" w:rsidRDefault="00867C39" w:rsidP="00867C39">
      <w:pPr>
        <w:pStyle w:val="NoSpacing"/>
      </w:pPr>
      <w:r w:rsidRPr="00867C39">
        <w:t>Wildlife could be at risk of road kills if warning signs and speed control humps are either not provided or not observed by motorists at particular locations. Wildlife could be accidently knocked down by UWA and tourism vehicles during both UWA operations and tourism activities respectively. Road kill would be a negative and chronic impact on wildlife and tourists encountering incidents along the truck.</w:t>
      </w:r>
    </w:p>
    <w:p w14:paraId="06D40241" w14:textId="77777777" w:rsidR="00867C39" w:rsidRPr="00867C39" w:rsidRDefault="00867C39" w:rsidP="00867C39">
      <w:pPr>
        <w:pStyle w:val="NoSpacing"/>
      </w:pPr>
    </w:p>
    <w:p w14:paraId="42792DE4" w14:textId="77777777" w:rsidR="00867C39" w:rsidRPr="00867C39" w:rsidRDefault="00867C39" w:rsidP="00867C39">
      <w:pPr>
        <w:pStyle w:val="NoSpacing"/>
      </w:pPr>
      <w:r w:rsidRPr="00867C39">
        <w:rPr>
          <w:b/>
        </w:rPr>
        <w:t>Impact mitigation</w:t>
      </w:r>
    </w:p>
    <w:p w14:paraId="3DE26310" w14:textId="77777777" w:rsidR="00867C39" w:rsidRPr="00867C39" w:rsidRDefault="00867C39" w:rsidP="00867C39">
      <w:pPr>
        <w:pStyle w:val="NoSpacing"/>
        <w:numPr>
          <w:ilvl w:val="0"/>
          <w:numId w:val="18"/>
        </w:numPr>
        <w:rPr>
          <w:lang w:val="en-US"/>
        </w:rPr>
      </w:pPr>
      <w:r w:rsidRPr="00867C39">
        <w:rPr>
          <w:lang w:val="en-US"/>
        </w:rPr>
        <w:t xml:space="preserve">The plausible control will be ensuring speed control at critical locations of primate’s habitats safety signs and speed humps. </w:t>
      </w:r>
    </w:p>
    <w:p w14:paraId="491A1F43" w14:textId="77777777" w:rsidR="00867C39" w:rsidRPr="00867C39" w:rsidRDefault="00867C39" w:rsidP="00867C39">
      <w:pPr>
        <w:pStyle w:val="NoSpacing"/>
        <w:numPr>
          <w:ilvl w:val="0"/>
          <w:numId w:val="18"/>
        </w:numPr>
        <w:rPr>
          <w:lang w:val="en-US"/>
        </w:rPr>
      </w:pPr>
      <w:r w:rsidRPr="00867C39">
        <w:rPr>
          <w:lang w:val="en-US"/>
        </w:rPr>
        <w:t>Motorists (UWA staff and tourists) will be expcted to report any accidents involving wildlife to UWA management.</w:t>
      </w:r>
    </w:p>
    <w:p w14:paraId="12F73B48" w14:textId="71938453" w:rsidR="00140620" w:rsidRDefault="00140620" w:rsidP="000C67DF">
      <w:pPr>
        <w:pStyle w:val="NoSpacing"/>
      </w:pPr>
    </w:p>
    <w:p w14:paraId="4A3BA4F1" w14:textId="77777777" w:rsidR="00867C39" w:rsidRPr="00867C39" w:rsidRDefault="00867C39" w:rsidP="00867C39">
      <w:pPr>
        <w:pStyle w:val="NoSpacing"/>
        <w:numPr>
          <w:ilvl w:val="2"/>
          <w:numId w:val="10"/>
        </w:numPr>
        <w:rPr>
          <w:b/>
          <w:bCs/>
          <w:lang w:val="en-US"/>
        </w:rPr>
      </w:pPr>
      <w:r w:rsidRPr="00867C39">
        <w:rPr>
          <w:b/>
          <w:bCs/>
          <w:lang w:val="en-US"/>
        </w:rPr>
        <w:t>Increased Poaching</w:t>
      </w:r>
    </w:p>
    <w:p w14:paraId="6D339F18" w14:textId="1BA336F3" w:rsidR="00867C39" w:rsidRPr="00867C39" w:rsidRDefault="00867C39" w:rsidP="00867C39">
      <w:pPr>
        <w:pStyle w:val="NoSpacing"/>
      </w:pPr>
      <w:r>
        <w:t>Even though the c</w:t>
      </w:r>
      <w:r w:rsidRPr="00867C39">
        <w:t>onstructing</w:t>
      </w:r>
      <w:r>
        <w:t xml:space="preserve"> of the stream</w:t>
      </w:r>
      <w:r w:rsidRPr="00867C39">
        <w:t xml:space="preserve"> crossing</w:t>
      </w:r>
      <w:r>
        <w:t xml:space="preserve"> </w:t>
      </w:r>
      <w:r w:rsidRPr="00867C39">
        <w:t xml:space="preserve">is intended to improve tourism accessibility, </w:t>
      </w:r>
      <w:r>
        <w:t xml:space="preserve">there </w:t>
      </w:r>
      <w:r w:rsidRPr="00867C39">
        <w:t>may proliferate illegal activities especially poaching due to faster movement.</w:t>
      </w:r>
    </w:p>
    <w:p w14:paraId="706B4AFC" w14:textId="77777777" w:rsidR="00867C39" w:rsidRPr="00867C39" w:rsidRDefault="00867C39" w:rsidP="00867C39">
      <w:pPr>
        <w:pStyle w:val="NoSpacing"/>
      </w:pPr>
    </w:p>
    <w:p w14:paraId="5F289BB5" w14:textId="77777777" w:rsidR="00867C39" w:rsidRPr="00867C39" w:rsidRDefault="00867C39" w:rsidP="00867C39">
      <w:pPr>
        <w:pStyle w:val="NoSpacing"/>
      </w:pPr>
      <w:r w:rsidRPr="00867C39">
        <w:rPr>
          <w:b/>
        </w:rPr>
        <w:t>Impact mitigation</w:t>
      </w:r>
    </w:p>
    <w:p w14:paraId="33EA59D4" w14:textId="77777777" w:rsidR="00867C39" w:rsidRPr="00867C39" w:rsidRDefault="00867C39" w:rsidP="00867C39">
      <w:pPr>
        <w:pStyle w:val="NoSpacing"/>
      </w:pPr>
    </w:p>
    <w:p w14:paraId="4084E325" w14:textId="30A7187E" w:rsidR="00867C39" w:rsidRPr="00867C39" w:rsidRDefault="00867C39" w:rsidP="00867C39">
      <w:pPr>
        <w:pStyle w:val="NoSpacing"/>
        <w:numPr>
          <w:ilvl w:val="0"/>
          <w:numId w:val="18"/>
        </w:numPr>
        <w:rPr>
          <w:lang w:val="en-US"/>
        </w:rPr>
      </w:pPr>
      <w:r>
        <w:rPr>
          <w:lang w:val="en-US"/>
        </w:rPr>
        <w:t>UWA shall</w:t>
      </w:r>
      <w:r w:rsidRPr="00867C39">
        <w:rPr>
          <w:lang w:val="en-US"/>
        </w:rPr>
        <w:t xml:space="preserve"> monitor activities of motorists including tourists</w:t>
      </w:r>
      <w:r>
        <w:rPr>
          <w:lang w:val="en-US"/>
        </w:rPr>
        <w:t>.</w:t>
      </w:r>
    </w:p>
    <w:p w14:paraId="450AE712" w14:textId="10BE198E" w:rsidR="00867C39" w:rsidRPr="00867C39" w:rsidRDefault="00867C39" w:rsidP="00867C39">
      <w:pPr>
        <w:pStyle w:val="NoSpacing"/>
        <w:numPr>
          <w:ilvl w:val="0"/>
          <w:numId w:val="18"/>
        </w:numPr>
        <w:rPr>
          <w:lang w:val="en-US"/>
        </w:rPr>
      </w:pPr>
      <w:r>
        <w:rPr>
          <w:lang w:val="en-US"/>
        </w:rPr>
        <w:t>UWA shall</w:t>
      </w:r>
      <w:r w:rsidRPr="00867C39">
        <w:rPr>
          <w:lang w:val="en-US"/>
        </w:rPr>
        <w:t xml:space="preserve"> undertake routine monitoring of the park including the status of</w:t>
      </w:r>
      <w:r>
        <w:rPr>
          <w:lang w:val="en-US"/>
        </w:rPr>
        <w:t xml:space="preserve"> stream crossing</w:t>
      </w:r>
      <w:r w:rsidRPr="00867C39">
        <w:rPr>
          <w:lang w:val="en-US"/>
        </w:rPr>
        <w:t>s for sustainability.</w:t>
      </w:r>
    </w:p>
    <w:p w14:paraId="4C8DD67E" w14:textId="77777777" w:rsidR="00582C7B" w:rsidRPr="00A571AE" w:rsidRDefault="00582C7B" w:rsidP="000C67DF"/>
    <w:p w14:paraId="2F7A7B70" w14:textId="1F6DFB06" w:rsidR="00867C39" w:rsidRDefault="00867C39"/>
    <w:p w14:paraId="50294C9A" w14:textId="316A3DD4" w:rsidR="00867C39" w:rsidRDefault="00867C39" w:rsidP="00867C39"/>
    <w:p w14:paraId="53D2BB1E" w14:textId="77777777" w:rsidR="00E55EBC" w:rsidRPr="000C67DF" w:rsidRDefault="00E55EBC" w:rsidP="000C67DF">
      <w:pPr>
        <w:sectPr w:rsidR="00E55EBC" w:rsidRPr="000C67DF">
          <w:pgSz w:w="11906" w:h="16838"/>
          <w:pgMar w:top="1440" w:right="1440" w:bottom="1440" w:left="1440" w:header="708" w:footer="708" w:gutter="0"/>
          <w:cols w:space="708"/>
          <w:docGrid w:linePitch="360"/>
        </w:sectPr>
      </w:pPr>
    </w:p>
    <w:p w14:paraId="589B53DF" w14:textId="1A041AB6" w:rsidR="00487F86" w:rsidRPr="00A571AE" w:rsidRDefault="00487F86">
      <w:pPr>
        <w:pStyle w:val="Heading1"/>
        <w:rPr>
          <w:rFonts w:asciiTheme="majorHAnsi" w:hAnsiTheme="majorHAnsi" w:cstheme="majorHAnsi"/>
        </w:rPr>
      </w:pPr>
      <w:bookmarkStart w:id="350" w:name="_Toc216258395"/>
      <w:r w:rsidRPr="00A571AE">
        <w:rPr>
          <w:rFonts w:asciiTheme="majorHAnsi" w:hAnsiTheme="majorHAnsi" w:cstheme="majorHAnsi"/>
        </w:rPr>
        <w:lastRenderedPageBreak/>
        <w:t>ENVIRONMENT</w:t>
      </w:r>
      <w:r w:rsidR="00C21685">
        <w:rPr>
          <w:rFonts w:asciiTheme="majorHAnsi" w:hAnsiTheme="majorHAnsi" w:cstheme="majorHAnsi"/>
        </w:rPr>
        <w:t>AL</w:t>
      </w:r>
      <w:r w:rsidRPr="00A571AE">
        <w:rPr>
          <w:rFonts w:asciiTheme="majorHAnsi" w:hAnsiTheme="majorHAnsi" w:cstheme="majorHAnsi"/>
        </w:rPr>
        <w:t xml:space="preserve"> AND SOCIAL MANAGEMENT</w:t>
      </w:r>
      <w:r w:rsidR="00AF3281">
        <w:rPr>
          <w:rFonts w:asciiTheme="majorHAnsi" w:hAnsiTheme="majorHAnsi" w:cstheme="majorHAnsi"/>
        </w:rPr>
        <w:t xml:space="preserve"> AND MONITORING</w:t>
      </w:r>
      <w:r w:rsidRPr="00A571AE">
        <w:rPr>
          <w:rFonts w:asciiTheme="majorHAnsi" w:hAnsiTheme="majorHAnsi" w:cstheme="majorHAnsi"/>
        </w:rPr>
        <w:t xml:space="preserve"> PLAN</w:t>
      </w:r>
      <w:bookmarkEnd w:id="350"/>
    </w:p>
    <w:p w14:paraId="59ED73A4" w14:textId="77777777" w:rsidR="0059363F" w:rsidRPr="00A571AE" w:rsidRDefault="0059363F">
      <w:pPr>
        <w:pStyle w:val="Heading2"/>
      </w:pPr>
      <w:bookmarkStart w:id="351" w:name="_Toc216258396"/>
      <w:r w:rsidRPr="00A571AE">
        <w:t>Introduction:</w:t>
      </w:r>
      <w:bookmarkEnd w:id="351"/>
    </w:p>
    <w:p w14:paraId="3AFD45A4" w14:textId="3D71134A" w:rsidR="00AF3281" w:rsidRDefault="00AF3281">
      <w:pPr>
        <w:spacing w:before="240"/>
      </w:pPr>
      <w:r>
        <w:t xml:space="preserve">Environmental and Social Management and Monitoring </w:t>
      </w:r>
      <w:r w:rsidR="00C21685">
        <w:t xml:space="preserve">Plan (ESMMP) </w:t>
      </w:r>
      <w:r>
        <w:t xml:space="preserve">involves the implementation of mitigation measures to eliminate or reduce significant adverse environmental and social-economic impacts of a project to acceptable levels. Environmental monitoring is a long-term process, which should begin at the start of construction and should continue throughout the life of the project. Monitoring establishes benchmarks so that the nature and magnitude of anticipated environmental and social impacts can be continually assessed. The overall objective of environmental and socio-economic monitoring is to ensure that recommended mitigation measures are actually implemented during the construction and operation of both Mupina and Chobe </w:t>
      </w:r>
      <w:r w:rsidR="00867C39">
        <w:t>stream crossing</w:t>
      </w:r>
      <w:r>
        <w:t xml:space="preserve">s. </w:t>
      </w:r>
    </w:p>
    <w:p w14:paraId="2A819447" w14:textId="77777777" w:rsidR="00AF3281" w:rsidRDefault="00AF3281">
      <w:pPr>
        <w:spacing w:before="240"/>
        <w:rPr>
          <w:rFonts w:asciiTheme="majorHAnsi" w:hAnsiTheme="majorHAnsi" w:cstheme="majorHAnsi"/>
          <w:szCs w:val="22"/>
        </w:rPr>
      </w:pPr>
    </w:p>
    <w:p w14:paraId="54108C4A" w14:textId="409FEC01" w:rsidR="0059363F" w:rsidRPr="00A571AE" w:rsidRDefault="0059363F" w:rsidP="005154B4">
      <w:pPr>
        <w:spacing w:before="240"/>
      </w:pPr>
      <w:r w:rsidRPr="00A571AE">
        <w:rPr>
          <w:rFonts w:asciiTheme="majorHAnsi" w:hAnsiTheme="majorHAnsi" w:cstheme="majorHAnsi"/>
          <w:szCs w:val="22"/>
        </w:rPr>
        <w:t xml:space="preserve">Key stakeholders in the implementation and monitoring of the ESMMP activities are: The </w:t>
      </w:r>
      <w:r w:rsidR="00C21685">
        <w:rPr>
          <w:rFonts w:asciiTheme="majorHAnsi" w:hAnsiTheme="majorHAnsi" w:cstheme="majorHAnsi"/>
          <w:szCs w:val="22"/>
        </w:rPr>
        <w:t>Contractor(s)</w:t>
      </w:r>
      <w:r w:rsidRPr="00A571AE">
        <w:rPr>
          <w:rFonts w:asciiTheme="majorHAnsi" w:hAnsiTheme="majorHAnsi" w:cstheme="majorHAnsi"/>
          <w:szCs w:val="22"/>
        </w:rPr>
        <w:t xml:space="preserve">, </w:t>
      </w:r>
      <w:r w:rsidR="00C21685">
        <w:rPr>
          <w:rFonts w:asciiTheme="majorHAnsi" w:hAnsiTheme="majorHAnsi" w:cstheme="majorHAnsi"/>
          <w:szCs w:val="22"/>
        </w:rPr>
        <w:t xml:space="preserve">The proponent </w:t>
      </w:r>
      <w:r w:rsidRPr="00A571AE">
        <w:rPr>
          <w:rFonts w:asciiTheme="majorHAnsi" w:hAnsiTheme="majorHAnsi" w:cstheme="majorHAnsi"/>
          <w:szCs w:val="22"/>
        </w:rPr>
        <w:t xml:space="preserve">(Uganda Wildlife Authority), </w:t>
      </w:r>
      <w:r w:rsidR="006A14A3" w:rsidRPr="00A571AE">
        <w:rPr>
          <w:rFonts w:asciiTheme="majorHAnsi" w:hAnsiTheme="majorHAnsi" w:cstheme="majorHAnsi"/>
          <w:szCs w:val="22"/>
        </w:rPr>
        <w:t xml:space="preserve">Nwoya and </w:t>
      </w:r>
      <w:r w:rsidR="00C21685">
        <w:rPr>
          <w:rFonts w:asciiTheme="majorHAnsi" w:hAnsiTheme="majorHAnsi" w:cstheme="majorHAnsi"/>
          <w:szCs w:val="22"/>
        </w:rPr>
        <w:t>Masindi</w:t>
      </w:r>
      <w:r w:rsidRPr="00A571AE">
        <w:rPr>
          <w:rFonts w:asciiTheme="majorHAnsi" w:hAnsiTheme="majorHAnsi" w:cstheme="majorHAnsi"/>
          <w:szCs w:val="22"/>
        </w:rPr>
        <w:t xml:space="preserve"> District Local Government</w:t>
      </w:r>
      <w:r w:rsidR="006A14A3" w:rsidRPr="00A571AE">
        <w:rPr>
          <w:rFonts w:asciiTheme="majorHAnsi" w:hAnsiTheme="majorHAnsi" w:cstheme="majorHAnsi"/>
          <w:szCs w:val="22"/>
        </w:rPr>
        <w:t>s</w:t>
      </w:r>
      <w:r w:rsidRPr="00A571AE">
        <w:rPr>
          <w:rFonts w:asciiTheme="majorHAnsi" w:hAnsiTheme="majorHAnsi" w:cstheme="majorHAnsi"/>
          <w:szCs w:val="22"/>
        </w:rPr>
        <w:t xml:space="preserve">, </w:t>
      </w:r>
      <w:r w:rsidR="006A14A3" w:rsidRPr="00A571AE">
        <w:rPr>
          <w:rFonts w:asciiTheme="majorHAnsi" w:hAnsiTheme="majorHAnsi" w:cstheme="majorHAnsi"/>
          <w:szCs w:val="22"/>
        </w:rPr>
        <w:t xml:space="preserve">and </w:t>
      </w:r>
      <w:r w:rsidR="00C21685">
        <w:rPr>
          <w:rFonts w:asciiTheme="majorHAnsi" w:hAnsiTheme="majorHAnsi" w:cstheme="majorHAnsi"/>
          <w:szCs w:val="22"/>
        </w:rPr>
        <w:t>regulatory authories</w:t>
      </w:r>
      <w:r w:rsidR="006A14A3" w:rsidRPr="00A571AE">
        <w:rPr>
          <w:rFonts w:asciiTheme="majorHAnsi" w:hAnsiTheme="majorHAnsi" w:cstheme="majorHAnsi"/>
          <w:szCs w:val="22"/>
        </w:rPr>
        <w:t xml:space="preserve"> such as NEMA</w:t>
      </w:r>
      <w:r w:rsidRPr="00A571AE">
        <w:rPr>
          <w:rFonts w:asciiTheme="majorHAnsi" w:hAnsiTheme="majorHAnsi" w:cstheme="majorHAnsi"/>
          <w:spacing w:val="-2"/>
          <w:szCs w:val="22"/>
        </w:rPr>
        <w:t>.</w:t>
      </w:r>
      <w:r w:rsidRPr="00A571AE">
        <w:rPr>
          <w:rFonts w:asciiTheme="majorHAnsi" w:hAnsiTheme="majorHAnsi" w:cstheme="majorHAnsi"/>
          <w:szCs w:val="22"/>
        </w:rPr>
        <w:t>It is recommended that,</w:t>
      </w:r>
      <w:r w:rsidRPr="00A571AE">
        <w:rPr>
          <w:rFonts w:asciiTheme="majorHAnsi" w:hAnsiTheme="majorHAnsi" w:cstheme="majorHAnsi"/>
          <w:spacing w:val="-1"/>
          <w:szCs w:val="22"/>
        </w:rPr>
        <w:t xml:space="preserve"> </w:t>
      </w:r>
      <w:r w:rsidRPr="00A571AE">
        <w:rPr>
          <w:rFonts w:asciiTheme="majorHAnsi" w:hAnsiTheme="majorHAnsi" w:cstheme="majorHAnsi"/>
          <w:szCs w:val="22"/>
        </w:rPr>
        <w:t xml:space="preserve">during the project implementation, there must be </w:t>
      </w:r>
      <w:r w:rsidR="00C21685">
        <w:rPr>
          <w:rFonts w:asciiTheme="majorHAnsi" w:hAnsiTheme="majorHAnsi" w:cstheme="majorHAnsi"/>
          <w:szCs w:val="22"/>
        </w:rPr>
        <w:t>coordination amongst the relevant stakeholders</w:t>
      </w:r>
      <w:r w:rsidRPr="00A571AE">
        <w:rPr>
          <w:rFonts w:asciiTheme="majorHAnsi" w:hAnsiTheme="majorHAnsi" w:cstheme="majorHAnsi"/>
          <w:szCs w:val="22"/>
        </w:rPr>
        <w:t xml:space="preserve"> regarding </w:t>
      </w:r>
      <w:r w:rsidR="00C21685">
        <w:rPr>
          <w:rFonts w:asciiTheme="majorHAnsi" w:hAnsiTheme="majorHAnsi" w:cstheme="majorHAnsi"/>
          <w:szCs w:val="22"/>
        </w:rPr>
        <w:t xml:space="preserve">the </w:t>
      </w:r>
      <w:r w:rsidRPr="00A571AE">
        <w:rPr>
          <w:rFonts w:asciiTheme="majorHAnsi" w:hAnsiTheme="majorHAnsi" w:cstheme="majorHAnsi"/>
          <w:szCs w:val="22"/>
        </w:rPr>
        <w:t xml:space="preserve">environmental and social issues. </w:t>
      </w:r>
    </w:p>
    <w:p w14:paraId="19E2E381" w14:textId="73B7D94E" w:rsidR="0059363F" w:rsidRPr="00A571AE" w:rsidRDefault="0059363F">
      <w:pPr>
        <w:pStyle w:val="Heading2"/>
      </w:pPr>
      <w:bookmarkStart w:id="352" w:name="_bookmark141"/>
      <w:bookmarkStart w:id="353" w:name="_Toc216258397"/>
      <w:bookmarkEnd w:id="352"/>
      <w:r w:rsidRPr="00A571AE">
        <w:t>Environment and Social Management Plan</w:t>
      </w:r>
      <w:r w:rsidR="00F526E2">
        <w:t xml:space="preserve"> (ESMP)</w:t>
      </w:r>
      <w:bookmarkEnd w:id="353"/>
    </w:p>
    <w:p w14:paraId="68B09DE3" w14:textId="086BC8D4" w:rsidR="0059363F" w:rsidRPr="00A571AE" w:rsidRDefault="00F526E2">
      <w:pPr>
        <w:spacing w:before="240"/>
        <w:rPr>
          <w:rFonts w:asciiTheme="majorHAnsi" w:hAnsiTheme="majorHAnsi" w:cstheme="majorHAnsi"/>
          <w:szCs w:val="22"/>
        </w:rPr>
      </w:pPr>
      <w:r>
        <w:t xml:space="preserve">The goal of the ESMP is to ensure that environmental and socio-economic issues continue to be fully integrated into the decisions of the developer while promoting resource allocation efficiency throughout the lifetime of the project. It provides a framework for managing and monitoring impacts for the life of the project. It is designed to ensure that the commitments/mitigation measures in this ESMP, and in any subsequent assessment reports, together with any license approval or similar conditions, are implemented. This ESMP has been designed as a summary of proposed mitigation measures, monitoring, and institutional measures to be taken during implementation and operation to eliminate or reduce adverse environmental and social impacts to acceptable levels as per provisions within the National Environment Act Cap.181. The  time frame for implementation of these mitigation measures and monitoring is also specified. The UWA Team shall conduct monitoring, record-keeping and reporting, so as to ensure the contractor(s) keeps in line with the environment regulations. The Contractor(s) will prepare their own Contractors’ ESMP (C-ESMP) and report on its implementation monthly to UWA and other relevant stakeholders. </w:t>
      </w:r>
      <w:r w:rsidR="0059363F" w:rsidRPr="00A571AE">
        <w:rPr>
          <w:rFonts w:asciiTheme="majorHAnsi" w:hAnsiTheme="majorHAnsi" w:cstheme="majorHAnsi"/>
          <w:szCs w:val="22"/>
        </w:rPr>
        <w:t>For each impact or operation which could otherwise give rise to impact, the following information is presented:</w:t>
      </w:r>
    </w:p>
    <w:p w14:paraId="5AA600DA" w14:textId="77777777" w:rsidR="0059363F" w:rsidRPr="00A571AE" w:rsidRDefault="0059363F">
      <w:pPr>
        <w:rPr>
          <w:rFonts w:asciiTheme="majorHAnsi" w:hAnsiTheme="majorHAnsi" w:cstheme="majorHAnsi"/>
          <w:szCs w:val="22"/>
        </w:rPr>
      </w:pPr>
    </w:p>
    <w:p w14:paraId="2D7BA0E9" w14:textId="79F523BD" w:rsidR="0059363F" w:rsidRPr="00A571AE" w:rsidRDefault="0059363F" w:rsidP="000C67DF">
      <w:pPr>
        <w:pStyle w:val="NoSpacing"/>
        <w:numPr>
          <w:ilvl w:val="0"/>
          <w:numId w:val="99"/>
        </w:numPr>
      </w:pPr>
      <w:r w:rsidRPr="00A571AE">
        <w:t xml:space="preserve">A comprehensive listing of the mitigation measures (actions) that </w:t>
      </w:r>
      <w:r w:rsidR="006B6AD8">
        <w:t xml:space="preserve">each of the identified stakeholders </w:t>
      </w:r>
      <w:r w:rsidRPr="00A571AE">
        <w:t>shall implement,</w:t>
      </w:r>
    </w:p>
    <w:p w14:paraId="7AD8CBD4" w14:textId="77777777" w:rsidR="0059363F" w:rsidRPr="00A571AE" w:rsidRDefault="0059363F" w:rsidP="000C67DF">
      <w:pPr>
        <w:pStyle w:val="NoSpacing"/>
        <w:numPr>
          <w:ilvl w:val="0"/>
          <w:numId w:val="99"/>
        </w:numPr>
      </w:pPr>
      <w:r w:rsidRPr="00A571AE">
        <w:t>The parameters that shall be monitored to ensure effective implementation of the action,</w:t>
      </w:r>
    </w:p>
    <w:p w14:paraId="6A108544" w14:textId="77777777" w:rsidR="0059363F" w:rsidRPr="00A571AE" w:rsidRDefault="0059363F" w:rsidP="000C67DF">
      <w:pPr>
        <w:pStyle w:val="NoSpacing"/>
        <w:numPr>
          <w:ilvl w:val="0"/>
          <w:numId w:val="99"/>
        </w:numPr>
      </w:pPr>
      <w:r w:rsidRPr="00A571AE">
        <w:t>The timeframe for implementation of the actions to ensure that the objectives of the mitigation are fully met, and</w:t>
      </w:r>
    </w:p>
    <w:p w14:paraId="1D310FCC" w14:textId="79848F2C" w:rsidR="006B6AD8" w:rsidRDefault="0059363F" w:rsidP="000C67DF">
      <w:pPr>
        <w:pStyle w:val="NoSpacing"/>
        <w:numPr>
          <w:ilvl w:val="0"/>
          <w:numId w:val="99"/>
        </w:numPr>
      </w:pPr>
      <w:r w:rsidRPr="00A571AE">
        <w:t>The responsible person/party to implement the measures</w:t>
      </w:r>
      <w:r w:rsidR="006B6AD8">
        <w:t>.</w:t>
      </w:r>
    </w:p>
    <w:p w14:paraId="140E5F2F" w14:textId="5CCB1D77" w:rsidR="00487F86" w:rsidRPr="00554EDA" w:rsidRDefault="006B6AD8" w:rsidP="005154B4">
      <w:pPr>
        <w:pStyle w:val="Heading2"/>
        <w:rPr>
          <w:szCs w:val="22"/>
        </w:rPr>
      </w:pPr>
      <w:bookmarkStart w:id="354" w:name="_Toc216258398"/>
      <w:r w:rsidRPr="00554EDA">
        <w:t>Roles and Responsibilities for ESMP Implementation</w:t>
      </w:r>
      <w:bookmarkEnd w:id="354"/>
      <w:r w:rsidRPr="00554EDA">
        <w:t xml:space="preserve"> </w:t>
      </w:r>
    </w:p>
    <w:p w14:paraId="478E37E3" w14:textId="51864F76" w:rsidR="00010DFC" w:rsidRDefault="006B6AD8">
      <w:pPr>
        <w:spacing w:before="240"/>
      </w:pPr>
      <w:r>
        <w:t xml:space="preserve">This section details institutional responsibilities for environmental and social management and monitoring. The overall responsibilities of coordination of the projects lie in UWA as the executing agency for the proposed construction and rehabilitation </w:t>
      </w:r>
      <w:r w:rsidR="00CA4637">
        <w:t xml:space="preserve">of Chobe and Mupina </w:t>
      </w:r>
      <w:r w:rsidR="00D006DC">
        <w:t>stream crossing</w:t>
      </w:r>
      <w:r w:rsidR="00CA4637">
        <w:t xml:space="preserve">s </w:t>
      </w:r>
      <w:r>
        <w:t xml:space="preserve">under the IFPA-CD project. UWA working in close collaboration with technical teams from the </w:t>
      </w:r>
      <w:r w:rsidR="00CA4637">
        <w:t xml:space="preserve">Nwoya and Masindi District Local Governments </w:t>
      </w:r>
      <w:r>
        <w:t xml:space="preserve">such as Environmental officers, Engineers etc. will ensure compliance with environmental laws, policies and regulations. Technical experts well-trained and </w:t>
      </w:r>
      <w:r>
        <w:lastRenderedPageBreak/>
        <w:t xml:space="preserve">qualified with the capacity to implement the Environmental and Social Management Plan (ESMP) will be identified and recruited. Oversight responsibilities will be undertaken by the Project Technical Committee from UWA. </w:t>
      </w:r>
    </w:p>
    <w:p w14:paraId="79D48128" w14:textId="36FD162F" w:rsidR="00010DFC" w:rsidRDefault="00010DFC" w:rsidP="005154B4">
      <w:pPr>
        <w:pStyle w:val="Heading2"/>
      </w:pPr>
      <w:bookmarkStart w:id="355" w:name="_Toc216258399"/>
      <w:r w:rsidRPr="00554EDA">
        <w:t>ESMP Implementation Arrangement</w:t>
      </w:r>
      <w:bookmarkEnd w:id="355"/>
      <w:r w:rsidRPr="00554EDA">
        <w:t xml:space="preserve"> </w:t>
      </w:r>
    </w:p>
    <w:p w14:paraId="2648DE32" w14:textId="0FB3983B" w:rsidR="00010DFC" w:rsidRDefault="00010DFC" w:rsidP="005154B4"/>
    <w:p w14:paraId="7D4C50E2" w14:textId="78AB4737" w:rsidR="00A95BB3" w:rsidRDefault="00010DFC" w:rsidP="005154B4">
      <w:r>
        <w:t>This implementation arrangement during the different project phases requires the involvement of several stakeholders and agencies, each with different roles and responsibilities including UWA, the Contractor</w:t>
      </w:r>
      <w:r w:rsidR="00AB0D27">
        <w:t>(</w:t>
      </w:r>
      <w:r>
        <w:t>s</w:t>
      </w:r>
      <w:r w:rsidR="00AB0D27">
        <w:t>)</w:t>
      </w:r>
      <w:r>
        <w:t>, the Construction Supervision Consultant (CSC),</w:t>
      </w:r>
      <w:r w:rsidR="00590FB3">
        <w:t xml:space="preserve"> among others.</w:t>
      </w:r>
      <w:r>
        <w:t xml:space="preserve"> To ensure effective implementation of the ESMP, the following structure shall be used to ensure the project is executed in line with the contractual expectations. In order to ensure compliance with the ES</w:t>
      </w:r>
      <w:r w:rsidR="00590FB3">
        <w:t>M</w:t>
      </w:r>
      <w:r>
        <w:t xml:space="preserve">P, at least one </w:t>
      </w:r>
      <w:r w:rsidR="00590FB3">
        <w:t xml:space="preserve">technical stakeholder from the identified institutions </w:t>
      </w:r>
      <w:r>
        <w:t>will be appointed</w:t>
      </w:r>
      <w:r w:rsidR="00590FB3">
        <w:t>.</w:t>
      </w:r>
      <w:r>
        <w:t xml:space="preserve"> The mentioned </w:t>
      </w:r>
      <w:r w:rsidR="00590FB3">
        <w:t>stakeholders</w:t>
      </w:r>
      <w:r>
        <w:t xml:space="preserve"> must ensure that the above-mentioned and required staff to be designated for the joint oversight for the project, are adequately qualified and that the necessary resources are provided and maintained throughout the project's </w:t>
      </w:r>
      <w:r w:rsidR="00590FB3">
        <w:t>life cycle.</w:t>
      </w:r>
    </w:p>
    <w:p w14:paraId="6F6A2BF7" w14:textId="77777777" w:rsidR="00A95BB3" w:rsidRPr="00FD0498" w:rsidRDefault="00A95BB3" w:rsidP="005154B4">
      <w:pPr>
        <w:pStyle w:val="Heading2"/>
      </w:pPr>
      <w:bookmarkStart w:id="356" w:name="_Toc216258400"/>
      <w:r w:rsidRPr="00FD0498">
        <w:t>Responsibilities of Stakeholders in Monitoring Project Compliance</w:t>
      </w:r>
      <w:bookmarkEnd w:id="356"/>
    </w:p>
    <w:p w14:paraId="57258329" w14:textId="2500DE86" w:rsidR="00A95BB3" w:rsidRDefault="00A95BB3">
      <w:r>
        <w:t xml:space="preserve">According to the IFPA-CD project Environmental and Social Management Framework, the environmental and social safeguards monitoring will be carried out by UWA, </w:t>
      </w:r>
      <w:r w:rsidR="00253814">
        <w:t>and other regulatory entities</w:t>
      </w:r>
      <w:r>
        <w:t xml:space="preserve"> (the latter, working closely with District Local Governments to carry and ensure effective monitoring of environmental and social risks. Monitoring of environmental and social standards will also cover all project activities. The roles and responsibilities of the key parties and their relationships regarding the implementation of the ESMP in both the construction and operation phases are described as follows:</w:t>
      </w:r>
    </w:p>
    <w:p w14:paraId="1A3ABCEE" w14:textId="77777777" w:rsidR="00253814" w:rsidRDefault="00253814"/>
    <w:tbl>
      <w:tblPr>
        <w:tblStyle w:val="TableGrid"/>
        <w:tblW w:w="0" w:type="auto"/>
        <w:tblLook w:val="04A0" w:firstRow="1" w:lastRow="0" w:firstColumn="1" w:lastColumn="0" w:noHBand="0" w:noVBand="1"/>
      </w:tblPr>
      <w:tblGrid>
        <w:gridCol w:w="1838"/>
        <w:gridCol w:w="7178"/>
      </w:tblGrid>
      <w:tr w:rsidR="00A95BB3" w:rsidRPr="007C79D0" w14:paraId="60A0936D" w14:textId="77777777" w:rsidTr="005154B4">
        <w:tc>
          <w:tcPr>
            <w:tcW w:w="1838" w:type="dxa"/>
          </w:tcPr>
          <w:p w14:paraId="603BCD11" w14:textId="070F5DA5" w:rsidR="00A95BB3" w:rsidRPr="005154B4" w:rsidRDefault="00A95BB3">
            <w:pPr>
              <w:rPr>
                <w:b/>
              </w:rPr>
            </w:pPr>
            <w:r w:rsidRPr="005154B4">
              <w:rPr>
                <w:b/>
              </w:rPr>
              <w:t>Entity</w:t>
            </w:r>
          </w:p>
        </w:tc>
        <w:tc>
          <w:tcPr>
            <w:tcW w:w="7178" w:type="dxa"/>
          </w:tcPr>
          <w:p w14:paraId="7136DBF1" w14:textId="5D90426B" w:rsidR="00A95BB3" w:rsidRPr="005154B4" w:rsidRDefault="00A95BB3">
            <w:pPr>
              <w:rPr>
                <w:b/>
              </w:rPr>
            </w:pPr>
            <w:r w:rsidRPr="005154B4">
              <w:rPr>
                <w:b/>
              </w:rPr>
              <w:t xml:space="preserve">Responsibilities </w:t>
            </w:r>
          </w:p>
        </w:tc>
      </w:tr>
      <w:tr w:rsidR="00A95BB3" w14:paraId="42DEE8BA" w14:textId="77777777" w:rsidTr="005154B4">
        <w:tc>
          <w:tcPr>
            <w:tcW w:w="1838" w:type="dxa"/>
          </w:tcPr>
          <w:p w14:paraId="0B44A593" w14:textId="7762EFEE" w:rsidR="00A95BB3" w:rsidRDefault="00A95BB3">
            <w:r>
              <w:t>UWA</w:t>
            </w:r>
          </w:p>
        </w:tc>
        <w:tc>
          <w:tcPr>
            <w:tcW w:w="7178" w:type="dxa"/>
          </w:tcPr>
          <w:p w14:paraId="695D4E1C" w14:textId="28A33E41" w:rsidR="00A95BB3" w:rsidRDefault="00A95BB3">
            <w:r>
              <w:t xml:space="preserve">UWA will be responsible for monitoring the overall project implementation, including environmental and social compliance of the construction of both Mupina and Chobe </w:t>
            </w:r>
            <w:r w:rsidR="00D006DC">
              <w:t>stream crossings</w:t>
            </w:r>
            <w:r>
              <w:t>. UWA will be responsible for ESMP implementation and environmental and social performance of the proposed project during the construction and operational phases. Specifically, UWA will:</w:t>
            </w:r>
          </w:p>
          <w:p w14:paraId="72A6FA80" w14:textId="19981C08" w:rsidR="00A95BB3" w:rsidRDefault="00D006DC" w:rsidP="000C67DF">
            <w:pPr>
              <w:pStyle w:val="NoSpacing"/>
              <w:numPr>
                <w:ilvl w:val="0"/>
                <w:numId w:val="100"/>
              </w:numPr>
            </w:pPr>
            <w:r>
              <w:t>C</w:t>
            </w:r>
            <w:r w:rsidR="00A95BB3">
              <w:t xml:space="preserve">losely coordinate with local authorities in the participation of the community during project preparation and implementation; </w:t>
            </w:r>
          </w:p>
          <w:p w14:paraId="469392BC" w14:textId="4A547507" w:rsidR="00A95BB3" w:rsidRDefault="00A95BB3" w:rsidP="000C67DF">
            <w:pPr>
              <w:pStyle w:val="NoSpacing"/>
              <w:numPr>
                <w:ilvl w:val="0"/>
                <w:numId w:val="100"/>
              </w:numPr>
            </w:pPr>
            <w:r>
              <w:t>Ensure adequate E</w:t>
            </w:r>
            <w:r w:rsidR="00D006DC">
              <w:t xml:space="preserve">nironmental and Social </w:t>
            </w:r>
            <w:r>
              <w:t>H</w:t>
            </w:r>
            <w:r w:rsidR="00D006DC">
              <w:t>ealth and Safety</w:t>
            </w:r>
            <w:r>
              <w:t xml:space="preserve"> terms and conditions are include</w:t>
            </w:r>
            <w:r w:rsidR="00D006DC">
              <w:t>d</w:t>
            </w:r>
            <w:r>
              <w:t xml:space="preserve"> in all bid documents and subsequent contracts </w:t>
            </w:r>
          </w:p>
          <w:p w14:paraId="33D31F87" w14:textId="26D9976A" w:rsidR="00A95BB3" w:rsidRDefault="00A95BB3" w:rsidP="000C67DF">
            <w:pPr>
              <w:pStyle w:val="NoSpacing"/>
              <w:numPr>
                <w:ilvl w:val="0"/>
                <w:numId w:val="100"/>
              </w:numPr>
            </w:pPr>
            <w:r>
              <w:t xml:space="preserve">Monitor and supervise ESMP implementation including incorporation of ESMP into the detailed technical designs, bidding and contractual documents, and during the project's operation phase. </w:t>
            </w:r>
          </w:p>
          <w:p w14:paraId="2836A432" w14:textId="251A7B2A" w:rsidR="00A95BB3" w:rsidRDefault="00A95BB3" w:rsidP="000C67DF">
            <w:pPr>
              <w:pStyle w:val="NoSpacing"/>
              <w:numPr>
                <w:ilvl w:val="0"/>
                <w:numId w:val="100"/>
              </w:numPr>
            </w:pPr>
            <w:r>
              <w:t>Ensure construction contractor</w:t>
            </w:r>
            <w:r w:rsidR="00D006DC">
              <w:t>(s)</w:t>
            </w:r>
            <w:r>
              <w:t xml:space="preserve"> obtain all necessary EHS permits and authorizations</w:t>
            </w:r>
          </w:p>
          <w:p w14:paraId="2DC4212B" w14:textId="2480E1B6" w:rsidR="00A95BB3" w:rsidRDefault="00A95BB3" w:rsidP="000C67DF">
            <w:pPr>
              <w:pStyle w:val="NoSpacing"/>
              <w:numPr>
                <w:ilvl w:val="0"/>
                <w:numId w:val="100"/>
              </w:numPr>
            </w:pPr>
            <w:r>
              <w:t xml:space="preserve">Ensure that an environmental management system is set up and functions properly; and </w:t>
            </w:r>
          </w:p>
          <w:p w14:paraId="6390BE3C" w14:textId="198A4D40" w:rsidR="00A95BB3" w:rsidRDefault="00A95BB3" w:rsidP="000C67DF">
            <w:pPr>
              <w:pStyle w:val="NoSpacing"/>
              <w:numPr>
                <w:ilvl w:val="0"/>
                <w:numId w:val="100"/>
              </w:numPr>
            </w:pPr>
            <w:r>
              <w:t xml:space="preserve">Oversee reporting on ESMP implementation and Environmental and Social incident reporting to the World Bank. In order to be effective in the implementation process, UWA will assign Environmental and Social Staff(s) (ES) to help with the environmental and social aspects of the project </w:t>
            </w:r>
          </w:p>
        </w:tc>
      </w:tr>
      <w:tr w:rsidR="00A95BB3" w14:paraId="7B2645DD" w14:textId="77777777" w:rsidTr="005154B4">
        <w:tc>
          <w:tcPr>
            <w:tcW w:w="1838" w:type="dxa"/>
          </w:tcPr>
          <w:p w14:paraId="7C92F4BE" w14:textId="27162D58" w:rsidR="00A95BB3" w:rsidRDefault="00A95BB3">
            <w:r>
              <w:t xml:space="preserve">UWA Environmental and Social Staff(s) </w:t>
            </w:r>
          </w:p>
        </w:tc>
        <w:tc>
          <w:tcPr>
            <w:tcW w:w="7178" w:type="dxa"/>
          </w:tcPr>
          <w:p w14:paraId="72CC1308" w14:textId="03F3CA23" w:rsidR="007C79D0" w:rsidRDefault="00A95BB3">
            <w:r>
              <w:t xml:space="preserve">The Environmental and Social staff will be responsible for monitoring the </w:t>
            </w:r>
            <w:r w:rsidR="007C79D0">
              <w:t xml:space="preserve">implementation of both Mupina and Chobe </w:t>
            </w:r>
            <w:r w:rsidR="00D006DC">
              <w:t>stream crossing</w:t>
            </w:r>
            <w:r w:rsidR="007C79D0">
              <w:t xml:space="preserve"> ESMP. Specifically, the officer(s)</w:t>
            </w:r>
            <w:r>
              <w:t xml:space="preserve"> will be responsible for:</w:t>
            </w:r>
          </w:p>
          <w:p w14:paraId="2B85D7E3" w14:textId="553E6D9B" w:rsidR="007C79D0" w:rsidRDefault="00A95BB3" w:rsidP="000C67DF">
            <w:pPr>
              <w:pStyle w:val="NoSpacing"/>
              <w:numPr>
                <w:ilvl w:val="0"/>
                <w:numId w:val="101"/>
              </w:numPr>
            </w:pPr>
            <w:r>
              <w:lastRenderedPageBreak/>
              <w:t>helping UWA incorporate ESMP and other ESHS terms and conditions into the detailed technical designs and civil works bidding and contractual documents;</w:t>
            </w:r>
          </w:p>
          <w:p w14:paraId="3DF054EB" w14:textId="63DA911D" w:rsidR="007C79D0" w:rsidRDefault="00A95BB3" w:rsidP="000C67DF">
            <w:pPr>
              <w:pStyle w:val="NoSpacing"/>
              <w:numPr>
                <w:ilvl w:val="0"/>
                <w:numId w:val="101"/>
              </w:numPr>
            </w:pPr>
            <w:r>
              <w:t xml:space="preserve">helping UWA incorporate responsibilities for ESMP and other ESHS terms and conditions and supervision into the TORs, bidding and contractual documents for the Construction Supervision Consultant (CSC); </w:t>
            </w:r>
          </w:p>
          <w:p w14:paraId="029AB44B" w14:textId="7143EDF9" w:rsidR="007C79D0" w:rsidRDefault="00A95BB3" w:rsidP="000C67DF">
            <w:pPr>
              <w:pStyle w:val="NoSpacing"/>
              <w:numPr>
                <w:ilvl w:val="0"/>
                <w:numId w:val="101"/>
              </w:numPr>
            </w:pPr>
            <w:r>
              <w:t xml:space="preserve">providing relevant inputs to the consultant selection process; </w:t>
            </w:r>
          </w:p>
          <w:p w14:paraId="5A0F729B" w14:textId="5BD4C78E" w:rsidR="007C79D0" w:rsidRDefault="00A95BB3" w:rsidP="000C67DF">
            <w:pPr>
              <w:pStyle w:val="NoSpacing"/>
              <w:numPr>
                <w:ilvl w:val="0"/>
                <w:numId w:val="101"/>
              </w:numPr>
            </w:pPr>
            <w:r>
              <w:t>reviewing reports submitted by the CSC;</w:t>
            </w:r>
          </w:p>
          <w:p w14:paraId="1A5C85ED" w14:textId="3047B441" w:rsidR="007C79D0" w:rsidRDefault="00A95BB3" w:rsidP="000C67DF">
            <w:pPr>
              <w:pStyle w:val="NoSpacing"/>
              <w:numPr>
                <w:ilvl w:val="0"/>
                <w:numId w:val="101"/>
              </w:numPr>
            </w:pPr>
            <w:r>
              <w:t>conducting periodic site checks; and</w:t>
            </w:r>
          </w:p>
          <w:p w14:paraId="2CC420AD" w14:textId="4A7341E3" w:rsidR="00A95BB3" w:rsidRDefault="00A95BB3" w:rsidP="000C67DF">
            <w:pPr>
              <w:pStyle w:val="NoSpacing"/>
              <w:numPr>
                <w:ilvl w:val="0"/>
                <w:numId w:val="101"/>
              </w:numPr>
            </w:pPr>
            <w:r>
              <w:t>preparing environmental and social performance section on the progress, environmental and social incident reports and review reports to be submitted to</w:t>
            </w:r>
            <w:r w:rsidR="007C79D0">
              <w:t xml:space="preserve"> the responsible authorities and the Bank.</w:t>
            </w:r>
          </w:p>
        </w:tc>
      </w:tr>
      <w:tr w:rsidR="00A95BB3" w14:paraId="7CA58439" w14:textId="77777777" w:rsidTr="005154B4">
        <w:tc>
          <w:tcPr>
            <w:tcW w:w="1838" w:type="dxa"/>
          </w:tcPr>
          <w:p w14:paraId="06533842" w14:textId="0E6AB4CE" w:rsidR="00A95BB3" w:rsidRDefault="00213EE6">
            <w:r>
              <w:lastRenderedPageBreak/>
              <w:t>Construction Supervision Consultant (CSC)</w:t>
            </w:r>
          </w:p>
        </w:tc>
        <w:tc>
          <w:tcPr>
            <w:tcW w:w="7178" w:type="dxa"/>
          </w:tcPr>
          <w:p w14:paraId="51C21894" w14:textId="77777777" w:rsidR="00213EE6" w:rsidRDefault="00213EE6" w:rsidP="000C67DF">
            <w:pPr>
              <w:pStyle w:val="NoSpacing"/>
              <w:numPr>
                <w:ilvl w:val="0"/>
                <w:numId w:val="102"/>
              </w:numPr>
            </w:pPr>
            <w:r>
              <w:t>The CSC will assign Environmental and Social Staff(s) and will be responsible for routine supervision and monitoring of all construction activities and for ensuring that Contractors comply with the requirements of the contracts.</w:t>
            </w:r>
          </w:p>
          <w:p w14:paraId="3D52109D" w14:textId="3A9E45F4" w:rsidR="00D006DC" w:rsidRDefault="00213EE6" w:rsidP="000C67DF">
            <w:pPr>
              <w:pStyle w:val="NoSpacing"/>
              <w:numPr>
                <w:ilvl w:val="0"/>
                <w:numId w:val="102"/>
              </w:numPr>
            </w:pPr>
            <w:r>
              <w:t xml:space="preserve">The CSC will engage sufficient number of qualified staff members (e.g., Environmental Engineers) with adequate knowledge on environmental protection and construction project management to perform the required duties and to supervise the Contractor’s performance. </w:t>
            </w:r>
          </w:p>
          <w:p w14:paraId="41A1F0F3" w14:textId="64EE860B" w:rsidR="00213EE6" w:rsidRDefault="00213EE6" w:rsidP="000C67DF">
            <w:pPr>
              <w:pStyle w:val="NoSpacing"/>
              <w:numPr>
                <w:ilvl w:val="0"/>
                <w:numId w:val="102"/>
              </w:numPr>
            </w:pPr>
            <w:r>
              <w:t>The CSC will also assist the Local governments in reporting and maintaining close coordination with the local community.</w:t>
            </w:r>
          </w:p>
        </w:tc>
      </w:tr>
      <w:tr w:rsidR="00A95BB3" w14:paraId="69F42BB9" w14:textId="77777777" w:rsidTr="005154B4">
        <w:tc>
          <w:tcPr>
            <w:tcW w:w="1838" w:type="dxa"/>
          </w:tcPr>
          <w:p w14:paraId="74CE78C3" w14:textId="291E3D51" w:rsidR="00A95BB3" w:rsidRDefault="00213EE6">
            <w:r>
              <w:t xml:space="preserve">Contractor </w:t>
            </w:r>
          </w:p>
        </w:tc>
        <w:tc>
          <w:tcPr>
            <w:tcW w:w="7178" w:type="dxa"/>
          </w:tcPr>
          <w:p w14:paraId="6920D7DD" w14:textId="77777777" w:rsidR="00A95BB3" w:rsidRDefault="00213EE6" w:rsidP="000C67DF">
            <w:pPr>
              <w:pStyle w:val="NoSpacing"/>
              <w:numPr>
                <w:ilvl w:val="0"/>
                <w:numId w:val="103"/>
              </w:numPr>
            </w:pPr>
            <w:r>
              <w:t xml:space="preserve">The contractor will assign Environmental and Social Staff(s) to carry out Environmental and Social mitigation measures proposed in ESMP. Based on the approved environmental specifications in the bidding and contractual documents, the Contractor is responsible for establishing a Contractor ESMP (CESMP) for each construction site area, submit the plan to UWA and CSC for review and approval before commencement of construction and report monthly on CESMP implementation. In addition, it is required that the Contractor get all permissions for construction (traffic control and diversion, excavation, labor safety, etc. before civil works) following current regulations. </w:t>
            </w:r>
          </w:p>
          <w:p w14:paraId="18F0ABCF" w14:textId="77777777" w:rsidR="00213EE6" w:rsidRDefault="00213EE6" w:rsidP="000C67DF">
            <w:pPr>
              <w:pStyle w:val="NoSpacing"/>
              <w:numPr>
                <w:ilvl w:val="0"/>
                <w:numId w:val="103"/>
              </w:numPr>
            </w:pPr>
            <w:r>
              <w:t xml:space="preserve">The Contractor is required to appoint a competent individual as the contractor’s on-site Safety and Environment Officer (SEO) who will be responsible for monitoring the contractor‘s compliance with health and safety requirements, the CESMP requirements, and the environmental </w:t>
            </w:r>
            <w:r w:rsidR="0087025C">
              <w:t xml:space="preserve">and social </w:t>
            </w:r>
            <w:r>
              <w:t xml:space="preserve">specifications </w:t>
            </w:r>
            <w:r w:rsidR="0087025C">
              <w:t>.</w:t>
            </w:r>
          </w:p>
          <w:p w14:paraId="3679776C" w14:textId="77777777" w:rsidR="0087025C" w:rsidRDefault="0087025C" w:rsidP="000C67DF">
            <w:pPr>
              <w:pStyle w:val="NoSpacing"/>
              <w:numPr>
                <w:ilvl w:val="0"/>
                <w:numId w:val="103"/>
              </w:numPr>
            </w:pPr>
            <w:r>
              <w:t xml:space="preserve">Take actions to mitigate all potential negative impacts in line with the objective described in the C-ESMP and promote actions that enhance positive impacts. </w:t>
            </w:r>
          </w:p>
          <w:p w14:paraId="2FFBCCFF" w14:textId="005EB0FE" w:rsidR="0087025C" w:rsidRDefault="0087025C" w:rsidP="000C67DF">
            <w:pPr>
              <w:pStyle w:val="NoSpacing"/>
              <w:numPr>
                <w:ilvl w:val="0"/>
                <w:numId w:val="103"/>
              </w:numPr>
            </w:pPr>
            <w:r>
              <w:t xml:space="preserve">Ensure that all staff members and workers understand the procedure and their tasks in the environmental and social management program. </w:t>
            </w:r>
          </w:p>
        </w:tc>
      </w:tr>
      <w:tr w:rsidR="00A95BB3" w14:paraId="6A4447F4" w14:textId="77777777" w:rsidTr="005154B4">
        <w:tc>
          <w:tcPr>
            <w:tcW w:w="1838" w:type="dxa"/>
          </w:tcPr>
          <w:p w14:paraId="573E5749" w14:textId="5A48BFCA" w:rsidR="00A95BB3" w:rsidRDefault="00A35C92">
            <w:r>
              <w:t>Local government</w:t>
            </w:r>
          </w:p>
        </w:tc>
        <w:tc>
          <w:tcPr>
            <w:tcW w:w="7178" w:type="dxa"/>
          </w:tcPr>
          <w:p w14:paraId="499F38D2" w14:textId="77777777" w:rsidR="00A35C92" w:rsidRDefault="00A35C92" w:rsidP="000C67DF">
            <w:pPr>
              <w:pStyle w:val="NoSpacing"/>
              <w:numPr>
                <w:ilvl w:val="0"/>
                <w:numId w:val="104"/>
              </w:numPr>
            </w:pPr>
            <w:r>
              <w:t xml:space="preserve">Oversee implementation of project under recommendations of UWA to ensure compliance of project related legal requirements and regulations. </w:t>
            </w:r>
          </w:p>
          <w:p w14:paraId="0DA767C2" w14:textId="674AA7F2" w:rsidR="00A95BB3" w:rsidRDefault="00A35C92" w:rsidP="000C67DF">
            <w:pPr>
              <w:pStyle w:val="NoSpacing"/>
              <w:numPr>
                <w:ilvl w:val="0"/>
                <w:numId w:val="104"/>
              </w:numPr>
            </w:pPr>
            <w:r>
              <w:t>District Environmental Officers through NEMA are responsible for monitoring the compliance with the national environmental requirements and standards.</w:t>
            </w:r>
          </w:p>
        </w:tc>
      </w:tr>
      <w:tr w:rsidR="00A95BB3" w14:paraId="6D60FE9D" w14:textId="77777777" w:rsidTr="005154B4">
        <w:tc>
          <w:tcPr>
            <w:tcW w:w="1838" w:type="dxa"/>
          </w:tcPr>
          <w:p w14:paraId="58894A9C" w14:textId="23931B51" w:rsidR="00A95BB3" w:rsidRDefault="00BB6160">
            <w:r>
              <w:t xml:space="preserve">UWA Rangers </w:t>
            </w:r>
          </w:p>
        </w:tc>
        <w:tc>
          <w:tcPr>
            <w:tcW w:w="7178" w:type="dxa"/>
          </w:tcPr>
          <w:p w14:paraId="788A8261" w14:textId="77777777" w:rsidR="00A95BB3" w:rsidRDefault="00BB6160" w:rsidP="000C67DF">
            <w:pPr>
              <w:pStyle w:val="NoSpacing"/>
              <w:numPr>
                <w:ilvl w:val="0"/>
                <w:numId w:val="105"/>
              </w:numPr>
            </w:pPr>
            <w:r>
              <w:t xml:space="preserve">The Rangers have the right and responsibility to routinely monitor environmental performance during construction to ensure that their </w:t>
            </w:r>
            <w:r>
              <w:lastRenderedPageBreak/>
              <w:t>rights and safety are adequately protected and that the mitigation measures are effectively implemented by contractor(s).</w:t>
            </w:r>
          </w:p>
          <w:p w14:paraId="26001CE3" w14:textId="7985C953" w:rsidR="00BB6160" w:rsidRDefault="00BB6160" w:rsidP="000C67DF">
            <w:pPr>
              <w:pStyle w:val="NoSpacing"/>
              <w:numPr>
                <w:ilvl w:val="0"/>
                <w:numId w:val="105"/>
              </w:numPr>
            </w:pPr>
            <w:r>
              <w:t>The UWA rangers will provide security to the project workers and ensure that there are no human wildlife conflict within the project sites mainly during the construction phase.</w:t>
            </w:r>
          </w:p>
        </w:tc>
      </w:tr>
    </w:tbl>
    <w:p w14:paraId="67205367" w14:textId="77777777" w:rsidR="00FA5EA6" w:rsidRDefault="00FA5EA6"/>
    <w:p w14:paraId="77E3C1EF" w14:textId="42B370AA" w:rsidR="00FA5EA6" w:rsidRDefault="00FA5EA6"/>
    <w:p w14:paraId="1C3246C4" w14:textId="77777777" w:rsidR="00FA5EA6" w:rsidRPr="00FA5EA6" w:rsidRDefault="00FA5EA6"/>
    <w:p w14:paraId="35A0E999" w14:textId="77777777" w:rsidR="00FA5EA6" w:rsidRPr="00FA5EA6" w:rsidRDefault="00FA5EA6"/>
    <w:p w14:paraId="011CC9C9" w14:textId="77777777" w:rsidR="00FA5EA6" w:rsidRPr="00FA5EA6" w:rsidRDefault="00FA5EA6"/>
    <w:p w14:paraId="6D5FE338" w14:textId="77777777" w:rsidR="00FA5EA6" w:rsidRPr="00FA5EA6" w:rsidRDefault="00FA5EA6"/>
    <w:p w14:paraId="24C51106" w14:textId="77777777" w:rsidR="00FA5EA6" w:rsidRPr="00FA5EA6" w:rsidRDefault="00FA5EA6"/>
    <w:p w14:paraId="7F8407A8" w14:textId="77777777" w:rsidR="00FA5EA6" w:rsidRPr="00FA5EA6" w:rsidRDefault="00FA5EA6"/>
    <w:p w14:paraId="724E94C9" w14:textId="77777777" w:rsidR="00FA5EA6" w:rsidRPr="00FA5EA6" w:rsidRDefault="00FA5EA6"/>
    <w:p w14:paraId="5E0C5F55" w14:textId="25DFF46B" w:rsidR="00FA5EA6" w:rsidRDefault="00FA5EA6" w:rsidP="00FA5EA6"/>
    <w:p w14:paraId="1BB07CF9" w14:textId="1CAC4D60" w:rsidR="00FA5EA6" w:rsidRDefault="00FA5EA6" w:rsidP="005154B4">
      <w:pPr>
        <w:tabs>
          <w:tab w:val="left" w:pos="900"/>
        </w:tabs>
      </w:pPr>
      <w:r>
        <w:tab/>
      </w:r>
    </w:p>
    <w:p w14:paraId="02A034BE" w14:textId="1FCDD055" w:rsidR="00762558" w:rsidRDefault="00FA5EA6" w:rsidP="005154B4">
      <w:pPr>
        <w:tabs>
          <w:tab w:val="left" w:pos="900"/>
        </w:tabs>
      </w:pPr>
      <w:r>
        <w:tab/>
      </w:r>
    </w:p>
    <w:p w14:paraId="35BE1064" w14:textId="3AFF8DB6" w:rsidR="00762558" w:rsidRDefault="00762558" w:rsidP="005154B4">
      <w:pPr>
        <w:tabs>
          <w:tab w:val="left" w:pos="900"/>
        </w:tabs>
      </w:pPr>
    </w:p>
    <w:p w14:paraId="78EC57C1" w14:textId="7BF50569" w:rsidR="00762558" w:rsidRDefault="00762558" w:rsidP="005154B4">
      <w:pPr>
        <w:tabs>
          <w:tab w:val="left" w:pos="900"/>
        </w:tabs>
      </w:pPr>
    </w:p>
    <w:p w14:paraId="01DD857C" w14:textId="2D77626F" w:rsidR="00762558" w:rsidRDefault="00762558" w:rsidP="005154B4">
      <w:pPr>
        <w:tabs>
          <w:tab w:val="left" w:pos="900"/>
        </w:tabs>
      </w:pPr>
    </w:p>
    <w:p w14:paraId="5807FCE9" w14:textId="302FEAF9" w:rsidR="00762558" w:rsidRDefault="00762558" w:rsidP="005154B4">
      <w:pPr>
        <w:tabs>
          <w:tab w:val="left" w:pos="900"/>
        </w:tabs>
      </w:pPr>
    </w:p>
    <w:p w14:paraId="395614FE" w14:textId="54F059E9" w:rsidR="00762558" w:rsidRDefault="00762558" w:rsidP="005154B4">
      <w:pPr>
        <w:tabs>
          <w:tab w:val="left" w:pos="900"/>
        </w:tabs>
      </w:pPr>
    </w:p>
    <w:p w14:paraId="23B6252D" w14:textId="335D9173" w:rsidR="00762558" w:rsidRDefault="00762558" w:rsidP="005154B4">
      <w:pPr>
        <w:tabs>
          <w:tab w:val="left" w:pos="900"/>
        </w:tabs>
      </w:pPr>
    </w:p>
    <w:p w14:paraId="27A1BF79" w14:textId="77777777" w:rsidR="005154B4" w:rsidRPr="005154B4" w:rsidRDefault="005154B4" w:rsidP="005154B4">
      <w:pPr>
        <w:tabs>
          <w:tab w:val="left" w:pos="900"/>
        </w:tabs>
        <w:sectPr w:rsidR="005154B4" w:rsidRPr="005154B4">
          <w:pgSz w:w="11906" w:h="16838"/>
          <w:pgMar w:top="1440" w:right="1440" w:bottom="1440" w:left="1440" w:header="708" w:footer="708" w:gutter="0"/>
          <w:cols w:space="708"/>
          <w:docGrid w:linePitch="360"/>
        </w:sectPr>
      </w:pPr>
    </w:p>
    <w:p w14:paraId="483AB8CC" w14:textId="2D993D1F" w:rsidR="00554EDA" w:rsidRDefault="00C57651">
      <w:pPr>
        <w:pStyle w:val="Caption"/>
      </w:pPr>
      <w:bookmarkStart w:id="357" w:name="_Toc214963802"/>
      <w:r w:rsidRPr="00A571AE">
        <w:lastRenderedPageBreak/>
        <w:t xml:space="preserve">Table </w:t>
      </w:r>
      <w:r w:rsidR="007A3D6A">
        <w:fldChar w:fldCharType="begin"/>
      </w:r>
      <w:r w:rsidR="007A3D6A">
        <w:instrText xml:space="preserve"> STYLEREF 1 \s </w:instrText>
      </w:r>
      <w:r w:rsidR="007A3D6A">
        <w:fldChar w:fldCharType="separate"/>
      </w:r>
      <w:r w:rsidR="003A25D9">
        <w:rPr>
          <w:noProof/>
        </w:rPr>
        <w:t>7</w:t>
      </w:r>
      <w:r w:rsidR="007A3D6A">
        <w:rPr>
          <w:noProof/>
        </w:rPr>
        <w:fldChar w:fldCharType="end"/>
      </w:r>
      <w:r w:rsidR="00E83584" w:rsidRPr="00A571AE">
        <w:noBreakHyphen/>
      </w:r>
      <w:r w:rsidR="007A3D6A">
        <w:fldChar w:fldCharType="begin"/>
      </w:r>
      <w:r w:rsidR="007A3D6A">
        <w:instrText xml:space="preserve"> SEQ Table \* ARABIC \s 1 </w:instrText>
      </w:r>
      <w:r w:rsidR="007A3D6A">
        <w:fldChar w:fldCharType="separate"/>
      </w:r>
      <w:r w:rsidR="003A25D9">
        <w:rPr>
          <w:noProof/>
        </w:rPr>
        <w:t>1</w:t>
      </w:r>
      <w:r w:rsidR="007A3D6A">
        <w:rPr>
          <w:noProof/>
        </w:rPr>
        <w:fldChar w:fldCharType="end"/>
      </w:r>
      <w:r w:rsidRPr="00A571AE">
        <w:t xml:space="preserve">: Environmental and Social Management </w:t>
      </w:r>
      <w:r w:rsidR="007D3720">
        <w:t xml:space="preserve">and Monitoring </w:t>
      </w:r>
      <w:r w:rsidRPr="00A571AE">
        <w:t xml:space="preserve">Plan for Mupina and Chobe </w:t>
      </w:r>
      <w:r w:rsidR="00B968A2">
        <w:t>stream crossing</w:t>
      </w:r>
      <w:r w:rsidR="00B968A2" w:rsidRPr="00A571AE">
        <w:t xml:space="preserve">s </w:t>
      </w:r>
      <w:r w:rsidRPr="00A571AE">
        <w:t>construction</w:t>
      </w:r>
      <w:bookmarkEnd w:id="357"/>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635"/>
        <w:gridCol w:w="2185"/>
        <w:gridCol w:w="1982"/>
        <w:gridCol w:w="1558"/>
        <w:gridCol w:w="1844"/>
        <w:gridCol w:w="1990"/>
      </w:tblGrid>
      <w:tr w:rsidR="00DC15BB" w:rsidRPr="00C168AB" w14:paraId="24AE4346" w14:textId="213C46A1" w:rsidTr="005154B4">
        <w:tc>
          <w:tcPr>
            <w:tcW w:w="742" w:type="pct"/>
            <w:tcBorders>
              <w:top w:val="single" w:sz="4" w:space="0" w:color="auto"/>
              <w:left w:val="single" w:sz="4" w:space="0" w:color="auto"/>
              <w:bottom w:val="single" w:sz="4" w:space="0" w:color="auto"/>
              <w:right w:val="single" w:sz="4" w:space="0" w:color="auto"/>
            </w:tcBorders>
            <w:shd w:val="clear" w:color="auto" w:fill="7F7F7F"/>
          </w:tcPr>
          <w:p w14:paraId="0F63E5A7"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Environmental/ social impact</w:t>
            </w:r>
          </w:p>
          <w:p w14:paraId="066DE501" w14:textId="77777777" w:rsidR="00762558" w:rsidRPr="005154B4" w:rsidRDefault="00762558" w:rsidP="00C168AB">
            <w:pPr>
              <w:spacing w:line="276" w:lineRule="auto"/>
              <w:contextualSpacing w:val="0"/>
              <w:rPr>
                <w:rFonts w:asciiTheme="majorHAnsi" w:hAnsiTheme="majorHAnsi" w:cstheme="majorHAnsi"/>
                <w:szCs w:val="22"/>
                <w:lang w:val="en-US"/>
              </w:rPr>
            </w:pPr>
          </w:p>
        </w:tc>
        <w:tc>
          <w:tcPr>
            <w:tcW w:w="920" w:type="pct"/>
            <w:tcBorders>
              <w:top w:val="single" w:sz="4" w:space="0" w:color="auto"/>
              <w:left w:val="single" w:sz="4" w:space="0" w:color="auto"/>
              <w:bottom w:val="single" w:sz="4" w:space="0" w:color="auto"/>
              <w:right w:val="single" w:sz="4" w:space="0" w:color="auto"/>
            </w:tcBorders>
            <w:shd w:val="clear" w:color="auto" w:fill="7F7F7F"/>
          </w:tcPr>
          <w:p w14:paraId="40F706B8"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Proposed mitigation and Enhancement measures</w:t>
            </w:r>
          </w:p>
        </w:tc>
        <w:tc>
          <w:tcPr>
            <w:tcW w:w="763" w:type="pct"/>
            <w:tcBorders>
              <w:top w:val="single" w:sz="4" w:space="0" w:color="auto"/>
              <w:left w:val="single" w:sz="4" w:space="0" w:color="auto"/>
              <w:bottom w:val="single" w:sz="4" w:space="0" w:color="auto"/>
              <w:right w:val="single" w:sz="4" w:space="0" w:color="auto"/>
            </w:tcBorders>
            <w:shd w:val="clear" w:color="auto" w:fill="7F7F7F"/>
          </w:tcPr>
          <w:p w14:paraId="5FC992E3" w14:textId="77777777" w:rsidR="00762558" w:rsidRPr="005154B4" w:rsidRDefault="00762558" w:rsidP="00C168AB">
            <w:pPr>
              <w:spacing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Monitoring Indicators</w:t>
            </w:r>
          </w:p>
        </w:tc>
        <w:tc>
          <w:tcPr>
            <w:tcW w:w="692" w:type="pct"/>
            <w:tcBorders>
              <w:top w:val="single" w:sz="4" w:space="0" w:color="auto"/>
              <w:left w:val="single" w:sz="4" w:space="0" w:color="auto"/>
              <w:bottom w:val="single" w:sz="4" w:space="0" w:color="auto"/>
              <w:right w:val="single" w:sz="4" w:space="0" w:color="auto"/>
            </w:tcBorders>
            <w:shd w:val="clear" w:color="auto" w:fill="7F7F7F"/>
          </w:tcPr>
          <w:p w14:paraId="53150AB2" w14:textId="77777777" w:rsidR="00762558" w:rsidRPr="005154B4" w:rsidRDefault="00762558" w:rsidP="00C168AB">
            <w:pPr>
              <w:spacing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eastAsia="fr-FR"/>
              </w:rPr>
              <w:t>Capacity building required</w:t>
            </w:r>
          </w:p>
        </w:tc>
        <w:tc>
          <w:tcPr>
            <w:tcW w:w="544" w:type="pct"/>
            <w:tcBorders>
              <w:top w:val="single" w:sz="4" w:space="0" w:color="auto"/>
              <w:left w:val="single" w:sz="4" w:space="0" w:color="auto"/>
              <w:bottom w:val="single" w:sz="4" w:space="0" w:color="auto"/>
              <w:right w:val="single" w:sz="4" w:space="0" w:color="auto"/>
            </w:tcBorders>
            <w:shd w:val="clear" w:color="auto" w:fill="7F7F7F"/>
          </w:tcPr>
          <w:p w14:paraId="69482EA5"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Recommended Frequency of Monitoring</w:t>
            </w:r>
          </w:p>
        </w:tc>
        <w:tc>
          <w:tcPr>
            <w:tcW w:w="644" w:type="pct"/>
            <w:tcBorders>
              <w:top w:val="single" w:sz="4" w:space="0" w:color="auto"/>
              <w:left w:val="single" w:sz="4" w:space="0" w:color="auto"/>
              <w:bottom w:val="single" w:sz="4" w:space="0" w:color="auto"/>
              <w:right w:val="single" w:sz="4" w:space="0" w:color="auto"/>
            </w:tcBorders>
            <w:shd w:val="clear" w:color="auto" w:fill="7F7F7F"/>
          </w:tcPr>
          <w:p w14:paraId="113263EF"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Responsible Actors</w:t>
            </w:r>
          </w:p>
          <w:p w14:paraId="55308231" w14:textId="77777777" w:rsidR="00762558" w:rsidRPr="005154B4" w:rsidRDefault="00762558" w:rsidP="00C168AB">
            <w:pPr>
              <w:spacing w:line="276" w:lineRule="auto"/>
              <w:contextualSpacing w:val="0"/>
              <w:rPr>
                <w:rFonts w:asciiTheme="majorHAnsi" w:hAnsiTheme="majorHAnsi" w:cstheme="majorHAnsi"/>
                <w:szCs w:val="22"/>
                <w:lang w:val="en-US"/>
              </w:rPr>
            </w:pPr>
          </w:p>
        </w:tc>
        <w:tc>
          <w:tcPr>
            <w:tcW w:w="695" w:type="pct"/>
            <w:tcBorders>
              <w:top w:val="single" w:sz="4" w:space="0" w:color="auto"/>
              <w:left w:val="single" w:sz="4" w:space="0" w:color="auto"/>
              <w:bottom w:val="single" w:sz="4" w:space="0" w:color="auto"/>
              <w:right w:val="single" w:sz="4" w:space="0" w:color="auto"/>
            </w:tcBorders>
            <w:shd w:val="clear" w:color="auto" w:fill="7F7F7F"/>
          </w:tcPr>
          <w:p w14:paraId="206E53A6" w14:textId="5675EC2B" w:rsidR="00762558" w:rsidRPr="00C168AB" w:rsidRDefault="00635D80"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Estimated costs (UGX)</w:t>
            </w:r>
          </w:p>
        </w:tc>
      </w:tr>
      <w:tr w:rsidR="00DC15BB" w:rsidRPr="00C168AB" w14:paraId="35E0B2AF" w14:textId="438BD3E2" w:rsidTr="005154B4">
        <w:tc>
          <w:tcPr>
            <w:tcW w:w="5000" w:type="pct"/>
            <w:gridSpan w:val="7"/>
            <w:tcBorders>
              <w:top w:val="single" w:sz="4" w:space="0" w:color="auto"/>
              <w:left w:val="single" w:sz="4" w:space="0" w:color="auto"/>
              <w:bottom w:val="single" w:sz="4" w:space="0" w:color="auto"/>
              <w:right w:val="single" w:sz="4" w:space="0" w:color="auto"/>
            </w:tcBorders>
            <w:shd w:val="clear" w:color="auto" w:fill="F7CAAC"/>
          </w:tcPr>
          <w:p w14:paraId="664C5100" w14:textId="3A015B71" w:rsidR="00DC15BB" w:rsidRPr="00C168AB" w:rsidRDefault="00DC15BB" w:rsidP="00C168AB">
            <w:pPr>
              <w:spacing w:line="276" w:lineRule="auto"/>
              <w:contextualSpacing w:val="0"/>
              <w:jc w:val="center"/>
              <w:rPr>
                <w:rFonts w:asciiTheme="majorHAnsi" w:hAnsiTheme="majorHAnsi" w:cstheme="majorHAnsi"/>
                <w:b/>
                <w:bCs/>
                <w:szCs w:val="22"/>
                <w:lang w:val="en-US"/>
              </w:rPr>
            </w:pPr>
            <w:r w:rsidRPr="005154B4">
              <w:rPr>
                <w:rFonts w:asciiTheme="majorHAnsi" w:hAnsiTheme="majorHAnsi" w:cstheme="majorHAnsi"/>
                <w:b/>
                <w:bCs/>
                <w:szCs w:val="22"/>
                <w:lang w:val="en-US"/>
              </w:rPr>
              <w:t>Positive Impacts</w:t>
            </w:r>
          </w:p>
        </w:tc>
      </w:tr>
      <w:tr w:rsidR="00DC15BB" w:rsidRPr="00C168AB" w14:paraId="00784BDF" w14:textId="18CC6D48" w:rsidTr="005154B4">
        <w:tc>
          <w:tcPr>
            <w:tcW w:w="742" w:type="pct"/>
            <w:tcBorders>
              <w:top w:val="single" w:sz="4" w:space="0" w:color="auto"/>
              <w:left w:val="single" w:sz="4" w:space="0" w:color="auto"/>
              <w:bottom w:val="single" w:sz="4" w:space="0" w:color="auto"/>
              <w:right w:val="single" w:sz="4" w:space="0" w:color="auto"/>
            </w:tcBorders>
          </w:tcPr>
          <w:p w14:paraId="0833B0FB" w14:textId="77777777" w:rsidR="00762558" w:rsidRPr="00762558" w:rsidRDefault="00762558" w:rsidP="00C168AB">
            <w:pPr>
              <w:spacing w:line="276" w:lineRule="auto"/>
              <w:contextualSpacing w:val="0"/>
              <w:rPr>
                <w:rFonts w:asciiTheme="majorHAnsi" w:hAnsiTheme="majorHAnsi" w:cstheme="majorHAnsi"/>
                <w:bCs/>
                <w:szCs w:val="22"/>
                <w:lang w:val="en-US"/>
              </w:rPr>
            </w:pPr>
            <w:r w:rsidRPr="00762558">
              <w:rPr>
                <w:rFonts w:asciiTheme="majorHAnsi" w:hAnsiTheme="majorHAnsi" w:cstheme="majorHAnsi"/>
                <w:bCs/>
                <w:szCs w:val="22"/>
                <w:lang w:val="en-US"/>
              </w:rPr>
              <w:t>Enhanced Wildlife Protection</w:t>
            </w:r>
          </w:p>
        </w:tc>
        <w:tc>
          <w:tcPr>
            <w:tcW w:w="920" w:type="pct"/>
            <w:tcBorders>
              <w:top w:val="single" w:sz="4" w:space="0" w:color="auto"/>
              <w:left w:val="single" w:sz="4" w:space="0" w:color="auto"/>
              <w:bottom w:val="single" w:sz="4" w:space="0" w:color="auto"/>
              <w:right w:val="single" w:sz="4" w:space="0" w:color="auto"/>
            </w:tcBorders>
          </w:tcPr>
          <w:p w14:paraId="421932A6" w14:textId="77777777" w:rsidR="00762558" w:rsidRPr="00762558" w:rsidRDefault="00762558" w:rsidP="00C168AB">
            <w:pPr>
              <w:spacing w:line="276" w:lineRule="auto"/>
              <w:rPr>
                <w:rFonts w:asciiTheme="majorHAnsi" w:hAnsiTheme="majorHAnsi" w:cstheme="majorHAnsi"/>
                <w:szCs w:val="22"/>
                <w:lang w:val="en-US"/>
              </w:rPr>
            </w:pPr>
            <w:r w:rsidRPr="00762558">
              <w:rPr>
                <w:rFonts w:asciiTheme="majorHAnsi" w:hAnsiTheme="majorHAnsi" w:cstheme="majorHAnsi"/>
                <w:szCs w:val="22"/>
                <w:lang w:val="en-US"/>
              </w:rPr>
              <w:t xml:space="preserve">UWA </w:t>
            </w:r>
            <w:bookmarkStart w:id="358" w:name="_Int_P6RmhjAS"/>
            <w:r w:rsidRPr="00762558">
              <w:rPr>
                <w:rFonts w:asciiTheme="majorHAnsi" w:hAnsiTheme="majorHAnsi" w:cstheme="majorHAnsi"/>
                <w:szCs w:val="22"/>
                <w:lang w:val="en-US"/>
              </w:rPr>
              <w:t>to provide</w:t>
            </w:r>
            <w:bookmarkEnd w:id="358"/>
            <w:r w:rsidRPr="00762558">
              <w:rPr>
                <w:rFonts w:asciiTheme="majorHAnsi" w:hAnsiTheme="majorHAnsi" w:cstheme="majorHAnsi"/>
                <w:szCs w:val="22"/>
                <w:lang w:val="en-US"/>
              </w:rPr>
              <w:t xml:space="preserve"> monitoring and supervision equipment to rangers such as smartphones, cameras and GPS machines. </w:t>
            </w:r>
          </w:p>
        </w:tc>
        <w:tc>
          <w:tcPr>
            <w:tcW w:w="763" w:type="pct"/>
            <w:tcBorders>
              <w:top w:val="single" w:sz="4" w:space="0" w:color="auto"/>
              <w:left w:val="single" w:sz="4" w:space="0" w:color="auto"/>
              <w:bottom w:val="single" w:sz="4" w:space="0" w:color="auto"/>
              <w:right w:val="single" w:sz="4" w:space="0" w:color="auto"/>
            </w:tcBorders>
          </w:tcPr>
          <w:p w14:paraId="5BB8DD40" w14:textId="77777777" w:rsidR="00762558" w:rsidRPr="00762558" w:rsidRDefault="00762558" w:rsidP="00C168AB">
            <w:pPr>
              <w:numPr>
                <w:ilvl w:val="0"/>
                <w:numId w:val="46"/>
              </w:numPr>
              <w:spacing w:after="160" w:line="276" w:lineRule="auto"/>
              <w:contextualSpacing w:val="0"/>
              <w:rPr>
                <w:rFonts w:asciiTheme="majorHAnsi" w:hAnsiTheme="majorHAnsi" w:cstheme="majorHAnsi"/>
                <w:szCs w:val="22"/>
                <w:lang w:val="en-US" w:eastAsia="zh-CN"/>
              </w:rPr>
            </w:pPr>
            <w:r w:rsidRPr="00762558">
              <w:rPr>
                <w:rFonts w:asciiTheme="majorHAnsi" w:hAnsiTheme="majorHAnsi" w:cstheme="majorHAnsi"/>
                <w:szCs w:val="22"/>
                <w:lang w:val="en-US" w:eastAsia="zh-CN"/>
              </w:rPr>
              <w:t>Reduced poaching rate</w:t>
            </w:r>
          </w:p>
        </w:tc>
        <w:tc>
          <w:tcPr>
            <w:tcW w:w="692" w:type="pct"/>
            <w:tcBorders>
              <w:top w:val="single" w:sz="4" w:space="0" w:color="auto"/>
              <w:left w:val="single" w:sz="4" w:space="0" w:color="auto"/>
              <w:bottom w:val="single" w:sz="4" w:space="0" w:color="auto"/>
              <w:right w:val="single" w:sz="4" w:space="0" w:color="auto"/>
            </w:tcBorders>
          </w:tcPr>
          <w:p w14:paraId="5E0CBD02" w14:textId="77777777" w:rsidR="00762558" w:rsidRPr="00762558" w:rsidRDefault="00762558" w:rsidP="00C168AB">
            <w:pPr>
              <w:spacing w:line="276" w:lineRule="auto"/>
              <w:contextualSpacing w:val="0"/>
              <w:rPr>
                <w:rFonts w:asciiTheme="majorHAnsi" w:hAnsiTheme="majorHAnsi" w:cstheme="majorHAnsi"/>
                <w:szCs w:val="22"/>
                <w:lang w:val="en-US"/>
              </w:rPr>
            </w:pPr>
            <w:r w:rsidRPr="00762558">
              <w:rPr>
                <w:rFonts w:asciiTheme="majorHAnsi" w:hAnsiTheme="majorHAnsi" w:cstheme="majorHAnsi"/>
                <w:szCs w:val="22"/>
                <w:lang w:val="en-US"/>
              </w:rPr>
              <w:t>Training on use of monitoring equipment</w:t>
            </w:r>
          </w:p>
        </w:tc>
        <w:tc>
          <w:tcPr>
            <w:tcW w:w="544" w:type="pct"/>
            <w:tcBorders>
              <w:top w:val="single" w:sz="4" w:space="0" w:color="auto"/>
              <w:left w:val="single" w:sz="4" w:space="0" w:color="auto"/>
              <w:bottom w:val="single" w:sz="4" w:space="0" w:color="auto"/>
              <w:right w:val="single" w:sz="4" w:space="0" w:color="auto"/>
            </w:tcBorders>
          </w:tcPr>
          <w:p w14:paraId="29BBF0FC" w14:textId="77777777" w:rsidR="00762558" w:rsidRPr="00762558" w:rsidRDefault="00762558" w:rsidP="00C168AB">
            <w:pPr>
              <w:spacing w:line="276" w:lineRule="auto"/>
              <w:contextualSpacing w:val="0"/>
              <w:rPr>
                <w:rFonts w:asciiTheme="majorHAnsi" w:hAnsiTheme="majorHAnsi" w:cstheme="majorHAnsi"/>
                <w:szCs w:val="22"/>
                <w:lang w:val="en-US"/>
              </w:rPr>
            </w:pPr>
            <w:r w:rsidRPr="00762558">
              <w:rPr>
                <w:rFonts w:asciiTheme="majorHAnsi" w:hAnsiTheme="majorHAnsi" w:cstheme="majorHAnsi"/>
                <w:szCs w:val="22"/>
                <w:lang w:val="en-US"/>
              </w:rPr>
              <w:t>Monthly</w:t>
            </w:r>
          </w:p>
        </w:tc>
        <w:tc>
          <w:tcPr>
            <w:tcW w:w="644" w:type="pct"/>
            <w:tcBorders>
              <w:top w:val="single" w:sz="4" w:space="0" w:color="auto"/>
              <w:left w:val="single" w:sz="4" w:space="0" w:color="auto"/>
              <w:bottom w:val="single" w:sz="4" w:space="0" w:color="auto"/>
              <w:right w:val="single" w:sz="4" w:space="0" w:color="auto"/>
            </w:tcBorders>
          </w:tcPr>
          <w:p w14:paraId="2A18C5AC" w14:textId="77777777" w:rsidR="00762558" w:rsidRPr="00762558" w:rsidRDefault="00762558" w:rsidP="00C168AB">
            <w:pPr>
              <w:spacing w:line="276" w:lineRule="auto"/>
              <w:contextualSpacing w:val="0"/>
              <w:rPr>
                <w:rFonts w:asciiTheme="majorHAnsi" w:hAnsiTheme="majorHAnsi" w:cstheme="majorHAnsi"/>
                <w:szCs w:val="22"/>
                <w:lang w:val="en-US"/>
              </w:rPr>
            </w:pPr>
            <w:r w:rsidRPr="00762558">
              <w:rPr>
                <w:rFonts w:asciiTheme="majorHAnsi" w:hAnsiTheme="majorHAnsi" w:cstheme="majorHAnsi"/>
                <w:szCs w:val="22"/>
                <w:lang w:val="en-US"/>
              </w:rPr>
              <w:t>UWA Rangers</w:t>
            </w:r>
          </w:p>
        </w:tc>
        <w:tc>
          <w:tcPr>
            <w:tcW w:w="695" w:type="pct"/>
            <w:tcBorders>
              <w:top w:val="single" w:sz="4" w:space="0" w:color="auto"/>
              <w:left w:val="single" w:sz="4" w:space="0" w:color="auto"/>
              <w:bottom w:val="single" w:sz="4" w:space="0" w:color="auto"/>
              <w:right w:val="single" w:sz="4" w:space="0" w:color="auto"/>
            </w:tcBorders>
          </w:tcPr>
          <w:p w14:paraId="7589156E" w14:textId="77B6CC57" w:rsidR="00762558" w:rsidRPr="00762558" w:rsidRDefault="00635D80"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w:t>
            </w:r>
          </w:p>
        </w:tc>
      </w:tr>
      <w:tr w:rsidR="00DC15BB" w:rsidRPr="00C168AB" w14:paraId="6AFA39F0" w14:textId="27081898" w:rsidTr="005154B4">
        <w:trPr>
          <w:trHeight w:val="2518"/>
        </w:trPr>
        <w:tc>
          <w:tcPr>
            <w:tcW w:w="742" w:type="pct"/>
            <w:tcBorders>
              <w:top w:val="single" w:sz="4" w:space="0" w:color="auto"/>
              <w:left w:val="single" w:sz="4" w:space="0" w:color="auto"/>
              <w:bottom w:val="single" w:sz="4" w:space="0" w:color="auto"/>
              <w:right w:val="single" w:sz="4" w:space="0" w:color="auto"/>
            </w:tcBorders>
          </w:tcPr>
          <w:p w14:paraId="220351A7" w14:textId="77777777" w:rsidR="00762558" w:rsidRPr="005154B4" w:rsidRDefault="00762558" w:rsidP="00C168AB">
            <w:pPr>
              <w:spacing w:line="276" w:lineRule="auto"/>
              <w:contextualSpacing w:val="0"/>
              <w:rPr>
                <w:rFonts w:asciiTheme="majorHAnsi" w:hAnsiTheme="majorHAnsi" w:cstheme="majorHAnsi"/>
                <w:bCs/>
                <w:szCs w:val="22"/>
                <w:lang w:val="en-US"/>
              </w:rPr>
            </w:pPr>
            <w:r w:rsidRPr="005154B4">
              <w:rPr>
                <w:rFonts w:asciiTheme="majorHAnsi" w:hAnsiTheme="majorHAnsi" w:cstheme="majorHAnsi"/>
                <w:bCs/>
                <w:szCs w:val="22"/>
                <w:lang w:val="en-US"/>
              </w:rPr>
              <w:t>Improved Emergency Response</w:t>
            </w:r>
          </w:p>
        </w:tc>
        <w:tc>
          <w:tcPr>
            <w:tcW w:w="920" w:type="pct"/>
            <w:tcBorders>
              <w:top w:val="single" w:sz="4" w:space="0" w:color="auto"/>
              <w:left w:val="single" w:sz="4" w:space="0" w:color="auto"/>
              <w:bottom w:val="single" w:sz="4" w:space="0" w:color="auto"/>
              <w:right w:val="single" w:sz="4" w:space="0" w:color="auto"/>
            </w:tcBorders>
          </w:tcPr>
          <w:p w14:paraId="74602A84" w14:textId="77777777" w:rsidR="00762558" w:rsidRPr="005154B4" w:rsidRDefault="00762558" w:rsidP="00C168AB">
            <w:pPr>
              <w:spacing w:line="276" w:lineRule="auto"/>
              <w:rPr>
                <w:rFonts w:asciiTheme="majorHAnsi" w:hAnsiTheme="majorHAnsi" w:cstheme="majorHAnsi"/>
                <w:szCs w:val="22"/>
                <w:lang w:val="en-US"/>
              </w:rPr>
            </w:pPr>
            <w:r w:rsidRPr="005154B4">
              <w:rPr>
                <w:rFonts w:asciiTheme="majorHAnsi" w:hAnsiTheme="majorHAnsi" w:cstheme="majorHAnsi"/>
                <w:szCs w:val="22"/>
                <w:lang w:val="en-US"/>
              </w:rPr>
              <w:t>Avail emergency response kits to rangers, specific to their work area.</w:t>
            </w:r>
          </w:p>
        </w:tc>
        <w:tc>
          <w:tcPr>
            <w:tcW w:w="763" w:type="pct"/>
            <w:tcBorders>
              <w:top w:val="single" w:sz="4" w:space="0" w:color="auto"/>
              <w:left w:val="single" w:sz="4" w:space="0" w:color="auto"/>
              <w:bottom w:val="single" w:sz="4" w:space="0" w:color="auto"/>
              <w:right w:val="single" w:sz="4" w:space="0" w:color="auto"/>
            </w:tcBorders>
          </w:tcPr>
          <w:p w14:paraId="284BEDCC" w14:textId="77777777" w:rsidR="00762558" w:rsidRPr="005154B4" w:rsidRDefault="00762558" w:rsidP="00C168AB">
            <w:pPr>
              <w:numPr>
                <w:ilvl w:val="0"/>
                <w:numId w:val="4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Reduced the number of losses during an emergency.</w:t>
            </w:r>
          </w:p>
          <w:p w14:paraId="03EE7345" w14:textId="77777777" w:rsidR="00762558" w:rsidRPr="005154B4" w:rsidRDefault="00762558" w:rsidP="00C168AB">
            <w:pPr>
              <w:numPr>
                <w:ilvl w:val="0"/>
                <w:numId w:val="4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Improvement in emergency handling procedures</w:t>
            </w:r>
          </w:p>
        </w:tc>
        <w:tc>
          <w:tcPr>
            <w:tcW w:w="692" w:type="pct"/>
            <w:tcBorders>
              <w:top w:val="single" w:sz="4" w:space="0" w:color="auto"/>
              <w:left w:val="single" w:sz="4" w:space="0" w:color="auto"/>
              <w:bottom w:val="single" w:sz="4" w:space="0" w:color="auto"/>
              <w:right w:val="single" w:sz="4" w:space="0" w:color="auto"/>
            </w:tcBorders>
          </w:tcPr>
          <w:p w14:paraId="6DC8CE78"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Training in emergency preparedness, response and management.</w:t>
            </w:r>
          </w:p>
        </w:tc>
        <w:tc>
          <w:tcPr>
            <w:tcW w:w="544" w:type="pct"/>
            <w:tcBorders>
              <w:top w:val="single" w:sz="4" w:space="0" w:color="auto"/>
              <w:left w:val="single" w:sz="4" w:space="0" w:color="auto"/>
              <w:bottom w:val="single" w:sz="4" w:space="0" w:color="auto"/>
              <w:right w:val="single" w:sz="4" w:space="0" w:color="auto"/>
            </w:tcBorders>
          </w:tcPr>
          <w:p w14:paraId="4BA5B878"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Quarterly </w:t>
            </w:r>
          </w:p>
        </w:tc>
        <w:tc>
          <w:tcPr>
            <w:tcW w:w="644" w:type="pct"/>
            <w:tcBorders>
              <w:top w:val="single" w:sz="4" w:space="0" w:color="auto"/>
              <w:left w:val="single" w:sz="4" w:space="0" w:color="auto"/>
              <w:bottom w:val="single" w:sz="4" w:space="0" w:color="auto"/>
              <w:right w:val="single" w:sz="4" w:space="0" w:color="auto"/>
            </w:tcBorders>
          </w:tcPr>
          <w:p w14:paraId="2FA2BC92"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UWA Rangers</w:t>
            </w:r>
          </w:p>
        </w:tc>
        <w:tc>
          <w:tcPr>
            <w:tcW w:w="695" w:type="pct"/>
            <w:tcBorders>
              <w:top w:val="single" w:sz="4" w:space="0" w:color="auto"/>
              <w:left w:val="single" w:sz="4" w:space="0" w:color="auto"/>
              <w:bottom w:val="single" w:sz="4" w:space="0" w:color="auto"/>
              <w:right w:val="single" w:sz="4" w:space="0" w:color="auto"/>
            </w:tcBorders>
          </w:tcPr>
          <w:p w14:paraId="7CA44DF7" w14:textId="390FF3A0" w:rsidR="00762558" w:rsidRPr="00C168AB" w:rsidRDefault="00635D80"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5,000,000</w:t>
            </w:r>
          </w:p>
        </w:tc>
      </w:tr>
      <w:tr w:rsidR="00DC15BB" w:rsidRPr="00C168AB" w14:paraId="2AF025D9" w14:textId="1B465E1E" w:rsidTr="005154B4">
        <w:trPr>
          <w:trHeight w:val="4810"/>
        </w:trPr>
        <w:tc>
          <w:tcPr>
            <w:tcW w:w="742" w:type="pct"/>
            <w:tcBorders>
              <w:top w:val="single" w:sz="4" w:space="0" w:color="auto"/>
              <w:left w:val="single" w:sz="4" w:space="0" w:color="auto"/>
              <w:bottom w:val="single" w:sz="4" w:space="0" w:color="auto"/>
              <w:right w:val="single" w:sz="4" w:space="0" w:color="auto"/>
            </w:tcBorders>
          </w:tcPr>
          <w:p w14:paraId="70C9BC2C" w14:textId="77777777" w:rsidR="00762558" w:rsidRPr="005154B4" w:rsidRDefault="00762558" w:rsidP="00C168AB">
            <w:pPr>
              <w:spacing w:line="276" w:lineRule="auto"/>
              <w:contextualSpacing w:val="0"/>
              <w:rPr>
                <w:rFonts w:asciiTheme="majorHAnsi" w:hAnsiTheme="majorHAnsi" w:cstheme="majorHAnsi"/>
                <w:bCs/>
                <w:szCs w:val="22"/>
                <w:lang w:val="en-US"/>
              </w:rPr>
            </w:pPr>
            <w:r w:rsidRPr="005154B4">
              <w:rPr>
                <w:rFonts w:asciiTheme="majorHAnsi" w:hAnsiTheme="majorHAnsi" w:cstheme="majorHAnsi"/>
                <w:bCs/>
                <w:szCs w:val="22"/>
                <w:lang w:val="en-US"/>
              </w:rPr>
              <w:lastRenderedPageBreak/>
              <w:t>Employment opportunities</w:t>
            </w:r>
          </w:p>
        </w:tc>
        <w:tc>
          <w:tcPr>
            <w:tcW w:w="920" w:type="pct"/>
            <w:tcBorders>
              <w:top w:val="single" w:sz="4" w:space="0" w:color="auto"/>
              <w:left w:val="single" w:sz="4" w:space="0" w:color="auto"/>
              <w:bottom w:val="single" w:sz="4" w:space="0" w:color="auto"/>
              <w:right w:val="single" w:sz="4" w:space="0" w:color="auto"/>
            </w:tcBorders>
          </w:tcPr>
          <w:p w14:paraId="0644DECC" w14:textId="77777777" w:rsidR="00762558" w:rsidRPr="005154B4" w:rsidRDefault="00762558" w:rsidP="00C168AB">
            <w:pPr>
              <w:numPr>
                <w:ilvl w:val="0"/>
                <w:numId w:val="47"/>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Timely payment. </w:t>
            </w:r>
          </w:p>
          <w:p w14:paraId="1B23F76D" w14:textId="77777777" w:rsidR="00762558" w:rsidRPr="005154B4" w:rsidRDefault="00762558" w:rsidP="00C168AB">
            <w:pPr>
              <w:numPr>
                <w:ilvl w:val="0"/>
                <w:numId w:val="47"/>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Having formal contracts for the workers.</w:t>
            </w:r>
          </w:p>
          <w:p w14:paraId="4DD7D6BB" w14:textId="77777777" w:rsidR="00762558" w:rsidRPr="005154B4" w:rsidRDefault="00762558" w:rsidP="00C168AB">
            <w:pPr>
              <w:numPr>
                <w:ilvl w:val="0"/>
                <w:numId w:val="47"/>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The contractor should involve local leaders in the recruitment process to ensure full and fair participation of local communities and screening out of lawbreakers.</w:t>
            </w:r>
          </w:p>
          <w:p w14:paraId="6C559E5F" w14:textId="77777777" w:rsidR="00762558" w:rsidRPr="005154B4" w:rsidRDefault="00762558" w:rsidP="00C168AB">
            <w:pPr>
              <w:numPr>
                <w:ilvl w:val="0"/>
                <w:numId w:val="47"/>
              </w:numPr>
              <w:autoSpaceDE w:val="0"/>
              <w:autoSpaceDN w:val="0"/>
              <w:adjustRightInd w:val="0"/>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To the extent possible, equal employment opportunities shall be available for women during construction.</w:t>
            </w:r>
          </w:p>
        </w:tc>
        <w:tc>
          <w:tcPr>
            <w:tcW w:w="763" w:type="pct"/>
            <w:tcBorders>
              <w:top w:val="single" w:sz="4" w:space="0" w:color="auto"/>
              <w:left w:val="single" w:sz="4" w:space="0" w:color="auto"/>
              <w:bottom w:val="single" w:sz="4" w:space="0" w:color="auto"/>
              <w:right w:val="single" w:sz="4" w:space="0" w:color="auto"/>
            </w:tcBorders>
          </w:tcPr>
          <w:p w14:paraId="2BA98592" w14:textId="77777777" w:rsidR="00762558" w:rsidRPr="005154B4" w:rsidRDefault="00762558" w:rsidP="00C168AB">
            <w:pPr>
              <w:numPr>
                <w:ilvl w:val="0"/>
                <w:numId w:val="4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 xml:space="preserve">Employment records of workers in adherence to the law </w:t>
            </w:r>
          </w:p>
          <w:p w14:paraId="2175EA9D" w14:textId="77777777" w:rsidR="00762558" w:rsidRPr="005154B4" w:rsidRDefault="00762558" w:rsidP="00C168AB">
            <w:pPr>
              <w:numPr>
                <w:ilvl w:val="0"/>
                <w:numId w:val="4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41% of contractor workers. sourced from the local communities</w:t>
            </w:r>
          </w:p>
        </w:tc>
        <w:tc>
          <w:tcPr>
            <w:tcW w:w="692" w:type="pct"/>
            <w:tcBorders>
              <w:top w:val="single" w:sz="4" w:space="0" w:color="auto"/>
              <w:left w:val="single" w:sz="4" w:space="0" w:color="auto"/>
              <w:bottom w:val="single" w:sz="4" w:space="0" w:color="auto"/>
              <w:right w:val="single" w:sz="4" w:space="0" w:color="auto"/>
            </w:tcBorders>
          </w:tcPr>
          <w:p w14:paraId="43B641D5" w14:textId="77777777" w:rsidR="00762558" w:rsidRPr="005154B4" w:rsidRDefault="00762558" w:rsidP="00C168AB">
            <w:pPr>
              <w:spacing w:line="276" w:lineRule="auto"/>
              <w:contextualSpacing w:val="0"/>
              <w:rPr>
                <w:rFonts w:asciiTheme="majorHAnsi" w:hAnsiTheme="majorHAnsi" w:cstheme="majorHAnsi"/>
                <w:b/>
                <w:bCs/>
                <w:szCs w:val="22"/>
                <w:lang w:val="en-US"/>
              </w:rPr>
            </w:pPr>
            <w:r w:rsidRPr="005154B4">
              <w:rPr>
                <w:rFonts w:asciiTheme="majorHAnsi" w:hAnsiTheme="majorHAnsi" w:cstheme="majorHAnsi"/>
                <w:szCs w:val="22"/>
                <w:lang w:val="en-US"/>
              </w:rPr>
              <w:t>Hire of skilled and unskilled labour.</w:t>
            </w:r>
          </w:p>
        </w:tc>
        <w:tc>
          <w:tcPr>
            <w:tcW w:w="544" w:type="pct"/>
            <w:tcBorders>
              <w:top w:val="single" w:sz="4" w:space="0" w:color="auto"/>
              <w:left w:val="single" w:sz="4" w:space="0" w:color="auto"/>
              <w:bottom w:val="single" w:sz="4" w:space="0" w:color="auto"/>
              <w:right w:val="single" w:sz="4" w:space="0" w:color="auto"/>
            </w:tcBorders>
          </w:tcPr>
          <w:p w14:paraId="42085614" w14:textId="543855FC" w:rsidR="00762558" w:rsidRPr="005154B4" w:rsidRDefault="00762558" w:rsidP="00C168AB">
            <w:pPr>
              <w:spacing w:line="276" w:lineRule="auto"/>
              <w:contextualSpacing w:val="0"/>
              <w:rPr>
                <w:rFonts w:asciiTheme="majorHAnsi" w:hAnsiTheme="majorHAnsi" w:cstheme="majorHAnsi"/>
                <w:b/>
                <w:szCs w:val="22"/>
                <w:lang w:val="en-US"/>
              </w:rPr>
            </w:pPr>
            <w:r>
              <w:rPr>
                <w:rFonts w:asciiTheme="majorHAnsi" w:hAnsiTheme="majorHAnsi" w:cstheme="majorHAnsi"/>
                <w:szCs w:val="22"/>
                <w:lang w:val="en-US"/>
              </w:rPr>
              <w:t>Month</w:t>
            </w:r>
            <w:r w:rsidRPr="005154B4">
              <w:rPr>
                <w:rFonts w:asciiTheme="majorHAnsi" w:hAnsiTheme="majorHAnsi" w:cstheme="majorHAnsi"/>
                <w:szCs w:val="22"/>
                <w:lang w:val="en-US"/>
              </w:rPr>
              <w:t>ly reports</w:t>
            </w:r>
          </w:p>
        </w:tc>
        <w:tc>
          <w:tcPr>
            <w:tcW w:w="644" w:type="pct"/>
            <w:tcBorders>
              <w:top w:val="single" w:sz="4" w:space="0" w:color="auto"/>
              <w:left w:val="single" w:sz="4" w:space="0" w:color="auto"/>
              <w:bottom w:val="single" w:sz="4" w:space="0" w:color="auto"/>
              <w:right w:val="single" w:sz="4" w:space="0" w:color="auto"/>
            </w:tcBorders>
          </w:tcPr>
          <w:p w14:paraId="54DB24F7" w14:textId="7AB4E6B4" w:rsidR="00762558" w:rsidRPr="005154B4" w:rsidRDefault="00762558" w:rsidP="00C168AB">
            <w:pPr>
              <w:spacing w:line="276" w:lineRule="auto"/>
              <w:contextualSpacing w:val="0"/>
              <w:rPr>
                <w:rFonts w:asciiTheme="majorHAnsi" w:hAnsiTheme="majorHAnsi" w:cstheme="majorHAnsi"/>
                <w:b/>
                <w:szCs w:val="22"/>
                <w:lang w:val="en-US"/>
              </w:rPr>
            </w:pPr>
            <w:r w:rsidRPr="00C168AB">
              <w:rPr>
                <w:rFonts w:asciiTheme="majorHAnsi" w:hAnsiTheme="majorHAnsi" w:cstheme="majorHAnsi"/>
                <w:szCs w:val="22"/>
                <w:lang w:val="en-US"/>
              </w:rPr>
              <w:t xml:space="preserve">Contractor, UWA,  </w:t>
            </w:r>
            <w:r>
              <w:rPr>
                <w:rFonts w:asciiTheme="majorHAnsi" w:hAnsiTheme="majorHAnsi" w:cstheme="majorHAnsi"/>
                <w:szCs w:val="22"/>
                <w:lang w:val="en-US"/>
              </w:rPr>
              <w:t>Masindi and Nwoya District Local Government</w:t>
            </w:r>
            <w:r w:rsidRPr="005154B4">
              <w:rPr>
                <w:rFonts w:asciiTheme="majorHAnsi" w:hAnsiTheme="majorHAnsi" w:cstheme="majorHAnsi"/>
                <w:szCs w:val="22"/>
                <w:lang w:val="en-US"/>
              </w:rPr>
              <w:t>.</w:t>
            </w:r>
          </w:p>
        </w:tc>
        <w:tc>
          <w:tcPr>
            <w:tcW w:w="695" w:type="pct"/>
            <w:tcBorders>
              <w:top w:val="single" w:sz="4" w:space="0" w:color="auto"/>
              <w:left w:val="single" w:sz="4" w:space="0" w:color="auto"/>
              <w:bottom w:val="single" w:sz="4" w:space="0" w:color="auto"/>
              <w:right w:val="single" w:sz="4" w:space="0" w:color="auto"/>
            </w:tcBorders>
          </w:tcPr>
          <w:p w14:paraId="75955E24" w14:textId="55B3CBDD" w:rsidR="00762558" w:rsidRPr="00C168AB" w:rsidRDefault="00635D80"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Contractual sum</w:t>
            </w:r>
          </w:p>
        </w:tc>
      </w:tr>
      <w:tr w:rsidR="00DC15BB" w:rsidRPr="00C168AB" w14:paraId="37246F49" w14:textId="7E498296" w:rsidTr="005154B4">
        <w:tc>
          <w:tcPr>
            <w:tcW w:w="4305" w:type="pct"/>
            <w:gridSpan w:val="6"/>
            <w:tcBorders>
              <w:top w:val="single" w:sz="4" w:space="0" w:color="auto"/>
              <w:left w:val="single" w:sz="4" w:space="0" w:color="auto"/>
              <w:bottom w:val="single" w:sz="4" w:space="0" w:color="auto"/>
              <w:right w:val="single" w:sz="4" w:space="0" w:color="auto"/>
            </w:tcBorders>
            <w:shd w:val="clear" w:color="auto" w:fill="F7CAAC"/>
          </w:tcPr>
          <w:p w14:paraId="03C16B3B" w14:textId="77777777" w:rsidR="00762558" w:rsidRPr="005154B4" w:rsidRDefault="00762558" w:rsidP="00C168AB">
            <w:pPr>
              <w:spacing w:line="276" w:lineRule="auto"/>
              <w:contextualSpacing w:val="0"/>
              <w:jc w:val="center"/>
              <w:rPr>
                <w:rFonts w:asciiTheme="majorHAnsi" w:hAnsiTheme="majorHAnsi" w:cstheme="majorHAnsi"/>
                <w:b/>
                <w:bCs/>
                <w:szCs w:val="22"/>
                <w:lang w:val="en-US"/>
              </w:rPr>
            </w:pPr>
            <w:r w:rsidRPr="005154B4">
              <w:rPr>
                <w:rFonts w:asciiTheme="majorHAnsi" w:hAnsiTheme="majorHAnsi" w:cstheme="majorHAnsi"/>
                <w:b/>
                <w:bCs/>
                <w:szCs w:val="22"/>
                <w:lang w:val="en-US"/>
              </w:rPr>
              <w:t>Negative Impacts</w:t>
            </w:r>
          </w:p>
        </w:tc>
        <w:tc>
          <w:tcPr>
            <w:tcW w:w="695" w:type="pct"/>
            <w:tcBorders>
              <w:top w:val="single" w:sz="4" w:space="0" w:color="auto"/>
              <w:left w:val="single" w:sz="4" w:space="0" w:color="auto"/>
              <w:bottom w:val="single" w:sz="4" w:space="0" w:color="auto"/>
              <w:right w:val="single" w:sz="4" w:space="0" w:color="auto"/>
            </w:tcBorders>
            <w:shd w:val="clear" w:color="auto" w:fill="F7CAAC"/>
          </w:tcPr>
          <w:p w14:paraId="6523A9E7" w14:textId="77777777" w:rsidR="00762558" w:rsidRPr="00C168AB" w:rsidRDefault="00762558" w:rsidP="00C168AB">
            <w:pPr>
              <w:spacing w:line="276" w:lineRule="auto"/>
              <w:contextualSpacing w:val="0"/>
              <w:jc w:val="center"/>
              <w:rPr>
                <w:rFonts w:asciiTheme="majorHAnsi" w:hAnsiTheme="majorHAnsi" w:cstheme="majorHAnsi"/>
                <w:b/>
                <w:bCs/>
                <w:szCs w:val="22"/>
                <w:lang w:val="en-US"/>
              </w:rPr>
            </w:pPr>
          </w:p>
        </w:tc>
      </w:tr>
      <w:tr w:rsidR="00DC15BB" w:rsidRPr="00C168AB" w14:paraId="0437A913" w14:textId="2439F509" w:rsidTr="005154B4">
        <w:tc>
          <w:tcPr>
            <w:tcW w:w="4305" w:type="pct"/>
            <w:gridSpan w:val="6"/>
            <w:tcBorders>
              <w:top w:val="single" w:sz="4" w:space="0" w:color="auto"/>
              <w:left w:val="single" w:sz="4" w:space="0" w:color="auto"/>
              <w:bottom w:val="single" w:sz="4" w:space="0" w:color="auto"/>
              <w:right w:val="single" w:sz="4" w:space="0" w:color="auto"/>
            </w:tcBorders>
            <w:shd w:val="clear" w:color="auto" w:fill="DEEAF6"/>
          </w:tcPr>
          <w:p w14:paraId="0BCE0DA1" w14:textId="77777777" w:rsidR="00762558" w:rsidRPr="005154B4" w:rsidRDefault="00762558" w:rsidP="00C168AB">
            <w:pPr>
              <w:spacing w:line="276" w:lineRule="auto"/>
              <w:contextualSpacing w:val="0"/>
              <w:jc w:val="center"/>
              <w:rPr>
                <w:rFonts w:asciiTheme="majorHAnsi" w:hAnsiTheme="majorHAnsi" w:cstheme="majorHAnsi"/>
                <w:b/>
                <w:bCs/>
                <w:szCs w:val="22"/>
                <w:lang w:val="en-US"/>
              </w:rPr>
            </w:pPr>
            <w:r w:rsidRPr="005154B4">
              <w:rPr>
                <w:rFonts w:asciiTheme="majorHAnsi" w:hAnsiTheme="majorHAnsi" w:cstheme="majorHAnsi"/>
                <w:b/>
                <w:bCs/>
                <w:szCs w:val="22"/>
                <w:lang w:val="en-US"/>
              </w:rPr>
              <w:t>Construction Phase Impacts</w:t>
            </w:r>
          </w:p>
        </w:tc>
        <w:tc>
          <w:tcPr>
            <w:tcW w:w="695" w:type="pct"/>
            <w:tcBorders>
              <w:top w:val="single" w:sz="4" w:space="0" w:color="auto"/>
              <w:left w:val="single" w:sz="4" w:space="0" w:color="auto"/>
              <w:bottom w:val="single" w:sz="4" w:space="0" w:color="auto"/>
              <w:right w:val="single" w:sz="4" w:space="0" w:color="auto"/>
            </w:tcBorders>
            <w:shd w:val="clear" w:color="auto" w:fill="DEEAF6"/>
          </w:tcPr>
          <w:p w14:paraId="5E7A263F" w14:textId="77777777" w:rsidR="00762558" w:rsidRPr="00C168AB" w:rsidRDefault="00762558" w:rsidP="00C168AB">
            <w:pPr>
              <w:spacing w:line="276" w:lineRule="auto"/>
              <w:contextualSpacing w:val="0"/>
              <w:jc w:val="center"/>
              <w:rPr>
                <w:rFonts w:asciiTheme="majorHAnsi" w:hAnsiTheme="majorHAnsi" w:cstheme="majorHAnsi"/>
                <w:b/>
                <w:bCs/>
                <w:szCs w:val="22"/>
                <w:lang w:val="en-US"/>
              </w:rPr>
            </w:pPr>
          </w:p>
        </w:tc>
      </w:tr>
      <w:tr w:rsidR="00DC15BB" w:rsidRPr="00C168AB" w14:paraId="2E5E9348" w14:textId="0F1A1FC6" w:rsidTr="005154B4">
        <w:tc>
          <w:tcPr>
            <w:tcW w:w="742" w:type="pct"/>
            <w:tcBorders>
              <w:top w:val="single" w:sz="4" w:space="0" w:color="auto"/>
              <w:left w:val="single" w:sz="4" w:space="0" w:color="auto"/>
              <w:bottom w:val="single" w:sz="4" w:space="0" w:color="auto"/>
              <w:right w:val="single" w:sz="4" w:space="0" w:color="auto"/>
            </w:tcBorders>
          </w:tcPr>
          <w:p w14:paraId="665DE3E4" w14:textId="77777777" w:rsidR="00762558" w:rsidRPr="005154B4" w:rsidRDefault="00762558" w:rsidP="00C168AB">
            <w:pPr>
              <w:spacing w:line="276" w:lineRule="auto"/>
              <w:ind w:left="-113"/>
              <w:contextualSpacing w:val="0"/>
              <w:rPr>
                <w:rFonts w:asciiTheme="majorHAnsi" w:hAnsiTheme="majorHAnsi" w:cstheme="majorHAnsi"/>
                <w:szCs w:val="22"/>
                <w:lang w:val="en-US"/>
              </w:rPr>
            </w:pPr>
            <w:r w:rsidRPr="005154B4">
              <w:rPr>
                <w:rFonts w:asciiTheme="majorHAnsi" w:hAnsiTheme="majorHAnsi" w:cstheme="majorHAnsi"/>
                <w:szCs w:val="22"/>
                <w:lang w:val="en-US"/>
              </w:rPr>
              <w:t>Destruction of Floral characteristics</w:t>
            </w:r>
          </w:p>
        </w:tc>
        <w:tc>
          <w:tcPr>
            <w:tcW w:w="920" w:type="pct"/>
            <w:tcBorders>
              <w:top w:val="single" w:sz="4" w:space="0" w:color="auto"/>
              <w:left w:val="single" w:sz="4" w:space="0" w:color="auto"/>
              <w:bottom w:val="single" w:sz="4" w:space="0" w:color="auto"/>
              <w:right w:val="single" w:sz="4" w:space="0" w:color="auto"/>
            </w:tcBorders>
          </w:tcPr>
          <w:p w14:paraId="3AFC7F30" w14:textId="77777777" w:rsidR="00762558" w:rsidRPr="005154B4" w:rsidRDefault="00762558" w:rsidP="00C168AB">
            <w:pPr>
              <w:numPr>
                <w:ilvl w:val="0"/>
                <w:numId w:val="48"/>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Clear only vegetation that shall be within the work area and leave out vegetation that shall not affect the establishment of the campsite components. </w:t>
            </w:r>
          </w:p>
          <w:p w14:paraId="4AACF778" w14:textId="77777777" w:rsidR="00762558" w:rsidRPr="005154B4" w:rsidRDefault="00762558" w:rsidP="00C168AB">
            <w:pPr>
              <w:numPr>
                <w:ilvl w:val="0"/>
                <w:numId w:val="48"/>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Develop and implement a re-vegetation program to compensate for the lost vegetation but invasive species will be avoided</w:t>
            </w:r>
          </w:p>
        </w:tc>
        <w:tc>
          <w:tcPr>
            <w:tcW w:w="763" w:type="pct"/>
            <w:tcBorders>
              <w:top w:val="single" w:sz="4" w:space="0" w:color="auto"/>
              <w:left w:val="single" w:sz="4" w:space="0" w:color="auto"/>
              <w:bottom w:val="single" w:sz="4" w:space="0" w:color="auto"/>
              <w:right w:val="single" w:sz="4" w:space="0" w:color="auto"/>
            </w:tcBorders>
          </w:tcPr>
          <w:p w14:paraId="689E9CA5" w14:textId="77777777" w:rsidR="00762558" w:rsidRPr="005154B4" w:rsidRDefault="00762558" w:rsidP="00C168AB">
            <w:pPr>
              <w:numPr>
                <w:ilvl w:val="0"/>
                <w:numId w:val="48"/>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Minimal clearance of vegetation and soil stripping</w:t>
            </w:r>
          </w:p>
          <w:p w14:paraId="612CD200" w14:textId="77777777" w:rsidR="00762558" w:rsidRDefault="00762558">
            <w:pPr>
              <w:numPr>
                <w:ilvl w:val="0"/>
                <w:numId w:val="48"/>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 xml:space="preserve">Restoration plans in place </w:t>
            </w:r>
          </w:p>
          <w:p w14:paraId="1B30D6D2" w14:textId="47FA1CB9" w:rsidR="00762558" w:rsidRPr="005154B4" w:rsidRDefault="00762558">
            <w:pPr>
              <w:numPr>
                <w:ilvl w:val="0"/>
                <w:numId w:val="48"/>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 xml:space="preserve">Neighboring vegetation kept intact </w:t>
            </w:r>
          </w:p>
        </w:tc>
        <w:tc>
          <w:tcPr>
            <w:tcW w:w="692" w:type="pct"/>
            <w:tcBorders>
              <w:top w:val="single" w:sz="4" w:space="0" w:color="auto"/>
              <w:left w:val="single" w:sz="4" w:space="0" w:color="auto"/>
              <w:bottom w:val="single" w:sz="4" w:space="0" w:color="auto"/>
              <w:right w:val="single" w:sz="4" w:space="0" w:color="auto"/>
            </w:tcBorders>
          </w:tcPr>
          <w:p w14:paraId="3BAE0377"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 xml:space="preserve">Sensitization </w:t>
            </w:r>
          </w:p>
        </w:tc>
        <w:tc>
          <w:tcPr>
            <w:tcW w:w="544" w:type="pct"/>
            <w:tcBorders>
              <w:top w:val="single" w:sz="4" w:space="0" w:color="auto"/>
              <w:left w:val="single" w:sz="4" w:space="0" w:color="auto"/>
              <w:bottom w:val="single" w:sz="4" w:space="0" w:color="auto"/>
              <w:right w:val="single" w:sz="4" w:space="0" w:color="auto"/>
            </w:tcBorders>
          </w:tcPr>
          <w:p w14:paraId="1DC7C985" w14:textId="10477E9D" w:rsidR="00762558" w:rsidRPr="005154B4" w:rsidRDefault="00762558">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Monthly during the construction </w:t>
            </w:r>
          </w:p>
        </w:tc>
        <w:tc>
          <w:tcPr>
            <w:tcW w:w="644" w:type="pct"/>
            <w:tcBorders>
              <w:top w:val="single" w:sz="4" w:space="0" w:color="auto"/>
              <w:left w:val="single" w:sz="4" w:space="0" w:color="auto"/>
              <w:bottom w:val="single" w:sz="4" w:space="0" w:color="auto"/>
              <w:right w:val="single" w:sz="4" w:space="0" w:color="auto"/>
            </w:tcBorders>
          </w:tcPr>
          <w:p w14:paraId="148AAC44"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Contractors, CSC</w:t>
            </w:r>
          </w:p>
        </w:tc>
        <w:tc>
          <w:tcPr>
            <w:tcW w:w="695" w:type="pct"/>
            <w:tcBorders>
              <w:top w:val="single" w:sz="4" w:space="0" w:color="auto"/>
              <w:left w:val="single" w:sz="4" w:space="0" w:color="auto"/>
              <w:bottom w:val="single" w:sz="4" w:space="0" w:color="auto"/>
              <w:right w:val="single" w:sz="4" w:space="0" w:color="auto"/>
            </w:tcBorders>
          </w:tcPr>
          <w:p w14:paraId="78419D15" w14:textId="26B5F506" w:rsidR="00762558" w:rsidRPr="00C168AB" w:rsidRDefault="00BD2EE3"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Contractual sum</w:t>
            </w:r>
          </w:p>
        </w:tc>
      </w:tr>
      <w:tr w:rsidR="00DC15BB" w:rsidRPr="00C168AB" w14:paraId="31127E2B" w14:textId="08342AA4" w:rsidTr="005154B4">
        <w:tc>
          <w:tcPr>
            <w:tcW w:w="742" w:type="pct"/>
            <w:tcBorders>
              <w:top w:val="single" w:sz="4" w:space="0" w:color="auto"/>
              <w:left w:val="single" w:sz="4" w:space="0" w:color="auto"/>
              <w:bottom w:val="single" w:sz="4" w:space="0" w:color="auto"/>
              <w:right w:val="single" w:sz="4" w:space="0" w:color="auto"/>
            </w:tcBorders>
          </w:tcPr>
          <w:p w14:paraId="7D44F45D"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Wildlife Disturbance</w:t>
            </w:r>
          </w:p>
        </w:tc>
        <w:tc>
          <w:tcPr>
            <w:tcW w:w="920" w:type="pct"/>
            <w:tcBorders>
              <w:top w:val="single" w:sz="4" w:space="0" w:color="auto"/>
              <w:left w:val="single" w:sz="4" w:space="0" w:color="auto"/>
              <w:bottom w:val="single" w:sz="4" w:space="0" w:color="auto"/>
              <w:right w:val="single" w:sz="4" w:space="0" w:color="auto"/>
            </w:tcBorders>
          </w:tcPr>
          <w:p w14:paraId="595F915D" w14:textId="77777777" w:rsidR="00762558" w:rsidRPr="005154B4" w:rsidRDefault="00762558" w:rsidP="00C168AB">
            <w:pPr>
              <w:numPr>
                <w:ilvl w:val="0"/>
                <w:numId w:val="49"/>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Sensitization of workers on the dos and don’ts while working in MFNP shall be carried out by UWA rangers before and during the construction phase.</w:t>
            </w:r>
          </w:p>
          <w:p w14:paraId="59440D58" w14:textId="77777777" w:rsidR="00762558" w:rsidRPr="005154B4" w:rsidRDefault="00762558" w:rsidP="00C168AB">
            <w:pPr>
              <w:numPr>
                <w:ilvl w:val="0"/>
                <w:numId w:val="49"/>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UWA rangers shall be provided to move and be with construction team at all times to ensure construction activities cause minimal disturbances to the wildlife.</w:t>
            </w:r>
          </w:p>
          <w:p w14:paraId="3900C68C" w14:textId="4DAE4548" w:rsidR="00762558" w:rsidRPr="005154B4" w:rsidRDefault="00762558" w:rsidP="00C168AB">
            <w:pPr>
              <w:numPr>
                <w:ilvl w:val="0"/>
                <w:numId w:val="49"/>
              </w:numPr>
              <w:spacing w:after="160" w:line="360"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A</w:t>
            </w:r>
            <w:r w:rsidRPr="00C168AB">
              <w:rPr>
                <w:rFonts w:asciiTheme="majorHAnsi" w:hAnsiTheme="majorHAnsi" w:cstheme="majorHAnsi"/>
                <w:szCs w:val="22"/>
                <w:lang w:val="en-US"/>
              </w:rPr>
              <w:t xml:space="preserve">n emergency response plan shall be developed for rangers to handle aspects of </w:t>
            </w:r>
            <w:r w:rsidRPr="00C168AB">
              <w:rPr>
                <w:rFonts w:asciiTheme="majorHAnsi" w:hAnsiTheme="majorHAnsi" w:cstheme="majorHAnsi"/>
                <w:szCs w:val="22"/>
                <w:lang w:val="en-US"/>
              </w:rPr>
              <w:lastRenderedPageBreak/>
              <w:t>animal encounters and attacks.</w:t>
            </w:r>
          </w:p>
        </w:tc>
        <w:tc>
          <w:tcPr>
            <w:tcW w:w="763" w:type="pct"/>
            <w:tcBorders>
              <w:top w:val="single" w:sz="4" w:space="0" w:color="auto"/>
              <w:left w:val="single" w:sz="4" w:space="0" w:color="auto"/>
              <w:bottom w:val="single" w:sz="4" w:space="0" w:color="auto"/>
              <w:right w:val="single" w:sz="4" w:space="0" w:color="auto"/>
            </w:tcBorders>
          </w:tcPr>
          <w:p w14:paraId="6DCDBFD9" w14:textId="77777777" w:rsidR="00762558" w:rsidRPr="005154B4" w:rsidRDefault="00762558" w:rsidP="00C168AB">
            <w:pPr>
              <w:numPr>
                <w:ilvl w:val="0"/>
                <w:numId w:val="49"/>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 xml:space="preserve">Restoration plans in place </w:t>
            </w:r>
          </w:p>
          <w:p w14:paraId="0945E39E" w14:textId="77777777" w:rsidR="00762558" w:rsidRPr="005154B4" w:rsidRDefault="00762558" w:rsidP="00C168AB">
            <w:pPr>
              <w:numPr>
                <w:ilvl w:val="0"/>
                <w:numId w:val="49"/>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 xml:space="preserve">Neighboring vegetation kept intact. </w:t>
            </w:r>
          </w:p>
          <w:p w14:paraId="5939DA92" w14:textId="77777777" w:rsidR="00762558" w:rsidRPr="005154B4" w:rsidRDefault="00762558" w:rsidP="00C168AB">
            <w:pPr>
              <w:numPr>
                <w:ilvl w:val="0"/>
                <w:numId w:val="49"/>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 xml:space="preserve">Proper food waste storage on site. </w:t>
            </w:r>
          </w:p>
          <w:p w14:paraId="0AA64FD1" w14:textId="0990D7EE" w:rsidR="00762558" w:rsidRPr="005154B4" w:rsidRDefault="00762558">
            <w:pPr>
              <w:numPr>
                <w:ilvl w:val="0"/>
                <w:numId w:val="49"/>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Presence of an emergency response plan.</w:t>
            </w:r>
          </w:p>
        </w:tc>
        <w:tc>
          <w:tcPr>
            <w:tcW w:w="692" w:type="pct"/>
            <w:tcBorders>
              <w:top w:val="single" w:sz="4" w:space="0" w:color="auto"/>
              <w:left w:val="single" w:sz="4" w:space="0" w:color="auto"/>
              <w:bottom w:val="single" w:sz="4" w:space="0" w:color="auto"/>
              <w:right w:val="single" w:sz="4" w:space="0" w:color="auto"/>
            </w:tcBorders>
          </w:tcPr>
          <w:p w14:paraId="2950BA47"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Sensitization and Public awareness campaigns</w:t>
            </w:r>
          </w:p>
          <w:p w14:paraId="1906F5DC" w14:textId="77777777" w:rsidR="00762558" w:rsidRPr="005154B4" w:rsidRDefault="00762558" w:rsidP="00C168AB">
            <w:pPr>
              <w:spacing w:line="276" w:lineRule="auto"/>
              <w:contextualSpacing w:val="0"/>
              <w:rPr>
                <w:rFonts w:asciiTheme="majorHAnsi" w:hAnsiTheme="majorHAnsi" w:cstheme="majorHAnsi"/>
                <w:szCs w:val="22"/>
                <w:lang w:val="en-US"/>
              </w:rPr>
            </w:pPr>
          </w:p>
          <w:p w14:paraId="3B12B803"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Proper food storage and handling</w:t>
            </w:r>
          </w:p>
        </w:tc>
        <w:tc>
          <w:tcPr>
            <w:tcW w:w="544" w:type="pct"/>
            <w:tcBorders>
              <w:top w:val="single" w:sz="4" w:space="0" w:color="auto"/>
              <w:left w:val="single" w:sz="4" w:space="0" w:color="auto"/>
              <w:bottom w:val="single" w:sz="4" w:space="0" w:color="auto"/>
              <w:right w:val="single" w:sz="4" w:space="0" w:color="auto"/>
            </w:tcBorders>
          </w:tcPr>
          <w:p w14:paraId="582A22AE" w14:textId="6BF61D46"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Monthly during construction</w:t>
            </w:r>
          </w:p>
        </w:tc>
        <w:tc>
          <w:tcPr>
            <w:tcW w:w="644" w:type="pct"/>
            <w:tcBorders>
              <w:top w:val="single" w:sz="4" w:space="0" w:color="auto"/>
              <w:left w:val="single" w:sz="4" w:space="0" w:color="auto"/>
              <w:bottom w:val="single" w:sz="4" w:space="0" w:color="auto"/>
              <w:right w:val="single" w:sz="4" w:space="0" w:color="auto"/>
            </w:tcBorders>
          </w:tcPr>
          <w:p w14:paraId="63815403"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Contractors, CSC</w:t>
            </w:r>
          </w:p>
        </w:tc>
        <w:tc>
          <w:tcPr>
            <w:tcW w:w="695" w:type="pct"/>
            <w:tcBorders>
              <w:top w:val="single" w:sz="4" w:space="0" w:color="auto"/>
              <w:left w:val="single" w:sz="4" w:space="0" w:color="auto"/>
              <w:bottom w:val="single" w:sz="4" w:space="0" w:color="auto"/>
              <w:right w:val="single" w:sz="4" w:space="0" w:color="auto"/>
            </w:tcBorders>
          </w:tcPr>
          <w:p w14:paraId="54547A5E" w14:textId="736F398C" w:rsidR="00762558" w:rsidRPr="00C168AB" w:rsidRDefault="00BD2EE3"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w:t>
            </w:r>
          </w:p>
        </w:tc>
      </w:tr>
      <w:tr w:rsidR="00DC15BB" w:rsidRPr="00C168AB" w14:paraId="1A396CF7" w14:textId="47E7491B" w:rsidTr="005154B4">
        <w:trPr>
          <w:trHeight w:val="667"/>
        </w:trPr>
        <w:tc>
          <w:tcPr>
            <w:tcW w:w="742" w:type="pct"/>
            <w:tcBorders>
              <w:top w:val="single" w:sz="4" w:space="0" w:color="auto"/>
              <w:left w:val="single" w:sz="4" w:space="0" w:color="auto"/>
              <w:bottom w:val="single" w:sz="4" w:space="0" w:color="auto"/>
              <w:right w:val="single" w:sz="4" w:space="0" w:color="auto"/>
            </w:tcBorders>
          </w:tcPr>
          <w:p w14:paraId="2D7EFA15"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Risk of Introduction of Invasive Species</w:t>
            </w:r>
          </w:p>
        </w:tc>
        <w:tc>
          <w:tcPr>
            <w:tcW w:w="920" w:type="pct"/>
            <w:tcBorders>
              <w:top w:val="single" w:sz="4" w:space="0" w:color="auto"/>
              <w:left w:val="single" w:sz="4" w:space="0" w:color="auto"/>
              <w:bottom w:val="single" w:sz="4" w:space="0" w:color="auto"/>
              <w:right w:val="single" w:sz="4" w:space="0" w:color="auto"/>
            </w:tcBorders>
          </w:tcPr>
          <w:p w14:paraId="7B4CD5E3" w14:textId="77777777" w:rsidR="00762558" w:rsidRPr="005154B4" w:rsidRDefault="00762558" w:rsidP="00C168AB">
            <w:pPr>
              <w:numPr>
                <w:ilvl w:val="0"/>
                <w:numId w:val="50"/>
              </w:numPr>
              <w:spacing w:after="160" w:line="360" w:lineRule="auto"/>
              <w:ind w:left="360"/>
              <w:contextualSpacing w:val="0"/>
              <w:rPr>
                <w:rFonts w:asciiTheme="majorHAnsi" w:hAnsiTheme="majorHAnsi" w:cstheme="majorHAnsi"/>
                <w:szCs w:val="22"/>
                <w:lang w:val="en-US"/>
              </w:rPr>
            </w:pPr>
            <w:r w:rsidRPr="005154B4">
              <w:rPr>
                <w:rFonts w:asciiTheme="majorHAnsi" w:hAnsiTheme="majorHAnsi" w:cstheme="majorHAnsi"/>
                <w:szCs w:val="22"/>
                <w:lang w:val="en-US"/>
              </w:rPr>
              <w:t>Inspection of vehicles shall be done and where necessary equipment and vehicles shall be cleaned to prevent the unintentional spread of invasive species.</w:t>
            </w:r>
          </w:p>
          <w:p w14:paraId="4AD46EC7" w14:textId="77777777" w:rsidR="00762558" w:rsidRPr="005154B4" w:rsidRDefault="00762558" w:rsidP="00C168AB">
            <w:pPr>
              <w:numPr>
                <w:ilvl w:val="0"/>
                <w:numId w:val="50"/>
              </w:numPr>
              <w:spacing w:after="160" w:line="360" w:lineRule="auto"/>
              <w:ind w:left="360"/>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Sources of construction materials such as murram, aggregates and sand shall be inspected to ensure they are free from invasive species. </w:t>
            </w:r>
          </w:p>
        </w:tc>
        <w:tc>
          <w:tcPr>
            <w:tcW w:w="763" w:type="pct"/>
            <w:tcBorders>
              <w:top w:val="single" w:sz="4" w:space="0" w:color="auto"/>
              <w:left w:val="single" w:sz="4" w:space="0" w:color="auto"/>
              <w:bottom w:val="single" w:sz="4" w:space="0" w:color="auto"/>
              <w:right w:val="single" w:sz="4" w:space="0" w:color="auto"/>
            </w:tcBorders>
          </w:tcPr>
          <w:p w14:paraId="2B042646" w14:textId="77777777" w:rsidR="00762558" w:rsidRDefault="00762558">
            <w:pPr>
              <w:numPr>
                <w:ilvl w:val="0"/>
                <w:numId w:val="49"/>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Absence of invasive species around the construction areas.</w:t>
            </w:r>
          </w:p>
          <w:p w14:paraId="78461D71" w14:textId="6B25FA67" w:rsidR="00762558" w:rsidRPr="005154B4" w:rsidRDefault="00762558">
            <w:pPr>
              <w:numPr>
                <w:ilvl w:val="0"/>
                <w:numId w:val="49"/>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Record of invasive species that are cleared around the site.</w:t>
            </w:r>
          </w:p>
        </w:tc>
        <w:tc>
          <w:tcPr>
            <w:tcW w:w="692" w:type="pct"/>
            <w:tcBorders>
              <w:top w:val="single" w:sz="4" w:space="0" w:color="auto"/>
              <w:left w:val="single" w:sz="4" w:space="0" w:color="auto"/>
              <w:bottom w:val="single" w:sz="4" w:space="0" w:color="auto"/>
              <w:right w:val="single" w:sz="4" w:space="0" w:color="auto"/>
            </w:tcBorders>
          </w:tcPr>
          <w:p w14:paraId="34E481B2"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Sensitization of contractor’s workers.</w:t>
            </w:r>
          </w:p>
        </w:tc>
        <w:tc>
          <w:tcPr>
            <w:tcW w:w="544" w:type="pct"/>
            <w:tcBorders>
              <w:top w:val="single" w:sz="4" w:space="0" w:color="auto"/>
              <w:left w:val="single" w:sz="4" w:space="0" w:color="auto"/>
              <w:bottom w:val="single" w:sz="4" w:space="0" w:color="auto"/>
              <w:right w:val="single" w:sz="4" w:space="0" w:color="auto"/>
            </w:tcBorders>
          </w:tcPr>
          <w:p w14:paraId="3D505711"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Quarterly </w:t>
            </w:r>
          </w:p>
        </w:tc>
        <w:tc>
          <w:tcPr>
            <w:tcW w:w="644" w:type="pct"/>
            <w:tcBorders>
              <w:top w:val="single" w:sz="4" w:space="0" w:color="auto"/>
              <w:left w:val="single" w:sz="4" w:space="0" w:color="auto"/>
              <w:bottom w:val="single" w:sz="4" w:space="0" w:color="auto"/>
              <w:right w:val="single" w:sz="4" w:space="0" w:color="auto"/>
            </w:tcBorders>
          </w:tcPr>
          <w:p w14:paraId="4E28F301"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Contractors </w:t>
            </w:r>
          </w:p>
          <w:p w14:paraId="13FF4050" w14:textId="77777777" w:rsidR="00762558" w:rsidRPr="005154B4" w:rsidRDefault="00762558" w:rsidP="00C168AB">
            <w:pPr>
              <w:spacing w:line="276" w:lineRule="auto"/>
              <w:contextualSpacing w:val="0"/>
              <w:rPr>
                <w:rFonts w:asciiTheme="majorHAnsi" w:hAnsiTheme="majorHAnsi" w:cstheme="majorHAnsi"/>
                <w:szCs w:val="22"/>
                <w:lang w:val="en-US"/>
              </w:rPr>
            </w:pPr>
          </w:p>
          <w:p w14:paraId="4252F376"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UWA rangers</w:t>
            </w:r>
          </w:p>
        </w:tc>
        <w:tc>
          <w:tcPr>
            <w:tcW w:w="695" w:type="pct"/>
            <w:tcBorders>
              <w:top w:val="single" w:sz="4" w:space="0" w:color="auto"/>
              <w:left w:val="single" w:sz="4" w:space="0" w:color="auto"/>
              <w:bottom w:val="single" w:sz="4" w:space="0" w:color="auto"/>
              <w:right w:val="single" w:sz="4" w:space="0" w:color="auto"/>
            </w:tcBorders>
          </w:tcPr>
          <w:p w14:paraId="0EEC6C4D" w14:textId="078A9555" w:rsidR="00762558" w:rsidRPr="00C168AB" w:rsidRDefault="00BD2EE3"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10,000,0000</w:t>
            </w:r>
          </w:p>
        </w:tc>
      </w:tr>
      <w:tr w:rsidR="00DC15BB" w:rsidRPr="00C168AB" w14:paraId="6758A0C6" w14:textId="37D2AC57" w:rsidTr="005154B4">
        <w:tc>
          <w:tcPr>
            <w:tcW w:w="742" w:type="pct"/>
            <w:tcBorders>
              <w:top w:val="single" w:sz="4" w:space="0" w:color="auto"/>
              <w:left w:val="single" w:sz="4" w:space="0" w:color="auto"/>
              <w:bottom w:val="single" w:sz="4" w:space="0" w:color="auto"/>
              <w:right w:val="single" w:sz="4" w:space="0" w:color="auto"/>
            </w:tcBorders>
          </w:tcPr>
          <w:p w14:paraId="7310F87E"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Noise and vibrations generations </w:t>
            </w:r>
          </w:p>
        </w:tc>
        <w:tc>
          <w:tcPr>
            <w:tcW w:w="920" w:type="pct"/>
            <w:tcBorders>
              <w:top w:val="single" w:sz="4" w:space="0" w:color="auto"/>
              <w:left w:val="single" w:sz="4" w:space="0" w:color="auto"/>
              <w:bottom w:val="single" w:sz="4" w:space="0" w:color="auto"/>
              <w:right w:val="single" w:sz="4" w:space="0" w:color="auto"/>
            </w:tcBorders>
          </w:tcPr>
          <w:p w14:paraId="1464ADF0" w14:textId="77777777" w:rsidR="00762558" w:rsidRPr="005154B4" w:rsidRDefault="00762558" w:rsidP="00C168AB">
            <w:pPr>
              <w:widowControl w:val="0"/>
              <w:numPr>
                <w:ilvl w:val="0"/>
                <w:numId w:val="52"/>
              </w:numPr>
              <w:spacing w:after="160" w:line="276" w:lineRule="auto"/>
              <w:contextualSpacing w:val="0"/>
              <w:rPr>
                <w:rFonts w:asciiTheme="majorHAnsi" w:eastAsia="Times New Roman" w:hAnsiTheme="majorHAnsi" w:cstheme="majorHAnsi"/>
                <w:szCs w:val="22"/>
                <w:lang w:val="en-US" w:eastAsia="fr-FR"/>
              </w:rPr>
            </w:pPr>
            <w:r w:rsidRPr="005154B4">
              <w:rPr>
                <w:rFonts w:asciiTheme="majorHAnsi" w:eastAsia="Times New Roman" w:hAnsiTheme="majorHAnsi" w:cstheme="majorHAnsi"/>
                <w:szCs w:val="22"/>
                <w:lang w:val="en-US" w:eastAsia="fr-FR"/>
              </w:rPr>
              <w:t xml:space="preserve">Routine noise and vibration level assessment will be undertaken to ensure that the noise levels </w:t>
            </w:r>
            <w:r w:rsidRPr="005154B4">
              <w:rPr>
                <w:rFonts w:asciiTheme="majorHAnsi" w:eastAsia="Times New Roman" w:hAnsiTheme="majorHAnsi" w:cstheme="majorHAnsi"/>
                <w:szCs w:val="22"/>
                <w:lang w:val="en-US" w:eastAsia="fr-FR"/>
              </w:rPr>
              <w:lastRenderedPageBreak/>
              <w:t>are kept within the recommended standards</w:t>
            </w:r>
          </w:p>
          <w:p w14:paraId="757190FF" w14:textId="77777777" w:rsidR="00762558" w:rsidRPr="005154B4" w:rsidRDefault="00762558" w:rsidP="00C168AB">
            <w:pPr>
              <w:widowControl w:val="0"/>
              <w:numPr>
                <w:ilvl w:val="0"/>
                <w:numId w:val="52"/>
              </w:numPr>
              <w:spacing w:after="160" w:line="276" w:lineRule="auto"/>
              <w:contextualSpacing w:val="0"/>
              <w:rPr>
                <w:rFonts w:asciiTheme="majorHAnsi" w:eastAsia="Times New Roman" w:hAnsiTheme="majorHAnsi" w:cstheme="majorHAnsi"/>
                <w:szCs w:val="22"/>
                <w:lang w:val="en-US" w:eastAsia="fr-FR"/>
              </w:rPr>
            </w:pPr>
            <w:r w:rsidRPr="005154B4">
              <w:rPr>
                <w:rFonts w:asciiTheme="majorHAnsi" w:eastAsia="Times New Roman" w:hAnsiTheme="majorHAnsi" w:cstheme="majorHAnsi"/>
                <w:szCs w:val="22"/>
                <w:lang w:val="en-US" w:eastAsia="fr-FR"/>
              </w:rPr>
              <w:t>Where possible construction equipment will be fitted with silencers to reduce the noise generated;</w:t>
            </w:r>
          </w:p>
          <w:p w14:paraId="14F50FE4" w14:textId="77777777" w:rsidR="00762558" w:rsidRPr="005154B4" w:rsidRDefault="00762558" w:rsidP="00C168AB">
            <w:pPr>
              <w:widowControl w:val="0"/>
              <w:numPr>
                <w:ilvl w:val="0"/>
                <w:numId w:val="52"/>
              </w:numPr>
              <w:spacing w:after="160" w:line="276" w:lineRule="auto"/>
              <w:contextualSpacing w:val="0"/>
              <w:rPr>
                <w:rFonts w:asciiTheme="majorHAnsi" w:eastAsia="Times New Roman" w:hAnsiTheme="majorHAnsi" w:cstheme="majorHAnsi"/>
                <w:szCs w:val="22"/>
                <w:lang w:val="en-US" w:eastAsia="fr-FR"/>
              </w:rPr>
            </w:pPr>
            <w:r w:rsidRPr="005154B4">
              <w:rPr>
                <w:rFonts w:asciiTheme="majorHAnsi" w:eastAsia="Times New Roman" w:hAnsiTheme="majorHAnsi" w:cstheme="majorHAnsi"/>
                <w:szCs w:val="22"/>
                <w:lang w:val="en-US" w:eastAsia="fr-FR"/>
              </w:rPr>
              <w:t xml:space="preserve">Construction activities shall be carried out only during the day </w:t>
            </w:r>
          </w:p>
          <w:p w14:paraId="11BCD93F" w14:textId="1E9C1E0C" w:rsidR="00762558" w:rsidRPr="005154B4" w:rsidRDefault="00762558" w:rsidP="00C168AB">
            <w:pPr>
              <w:numPr>
                <w:ilvl w:val="0"/>
                <w:numId w:val="52"/>
              </w:numPr>
              <w:spacing w:after="160" w:line="276" w:lineRule="auto"/>
              <w:contextualSpacing w:val="0"/>
              <w:rPr>
                <w:rFonts w:asciiTheme="majorHAnsi" w:hAnsiTheme="majorHAnsi" w:cstheme="majorHAnsi"/>
                <w:bCs/>
                <w:szCs w:val="22"/>
                <w:lang w:val="en-US"/>
              </w:rPr>
            </w:pPr>
            <w:r w:rsidRPr="005154B4">
              <w:rPr>
                <w:rFonts w:asciiTheme="majorHAnsi" w:hAnsiTheme="majorHAnsi" w:cstheme="majorHAnsi"/>
                <w:bCs/>
                <w:szCs w:val="22"/>
                <w:lang w:val="en-US"/>
              </w:rPr>
              <w:t>Construction vehicle drivers and machine operators sh</w:t>
            </w:r>
            <w:r>
              <w:rPr>
                <w:rFonts w:asciiTheme="majorHAnsi" w:hAnsiTheme="majorHAnsi" w:cstheme="majorHAnsi"/>
                <w:bCs/>
                <w:szCs w:val="22"/>
                <w:lang w:val="en-US"/>
              </w:rPr>
              <w:t>all</w:t>
            </w:r>
            <w:r w:rsidRPr="005154B4">
              <w:rPr>
                <w:rFonts w:asciiTheme="majorHAnsi" w:hAnsiTheme="majorHAnsi" w:cstheme="majorHAnsi"/>
                <w:bCs/>
                <w:szCs w:val="22"/>
                <w:lang w:val="en-US"/>
              </w:rPr>
              <w:t xml:space="preserve"> be sensitized to adopt a habit of switching off the engines of their vehicles or machinery when they are not in use. </w:t>
            </w:r>
          </w:p>
          <w:p w14:paraId="3597F65B" w14:textId="77C21D6E" w:rsidR="00762558" w:rsidRPr="005154B4" w:rsidRDefault="00762558" w:rsidP="005154B4">
            <w:pPr>
              <w:numPr>
                <w:ilvl w:val="0"/>
                <w:numId w:val="52"/>
              </w:numPr>
              <w:spacing w:after="160" w:line="276" w:lineRule="auto"/>
              <w:contextualSpacing w:val="0"/>
              <w:rPr>
                <w:rFonts w:asciiTheme="majorHAnsi" w:hAnsiTheme="majorHAnsi" w:cstheme="majorHAnsi"/>
                <w:szCs w:val="22"/>
                <w:lang w:val="en-US"/>
              </w:rPr>
            </w:pPr>
            <w:r>
              <w:rPr>
                <w:rFonts w:asciiTheme="majorHAnsi" w:hAnsiTheme="majorHAnsi" w:cstheme="majorHAnsi"/>
                <w:bCs/>
                <w:szCs w:val="22"/>
                <w:lang w:val="en-US"/>
              </w:rPr>
              <w:t>H</w:t>
            </w:r>
            <w:r w:rsidRPr="005154B4">
              <w:rPr>
                <w:rFonts w:asciiTheme="majorHAnsi" w:hAnsiTheme="majorHAnsi" w:cstheme="majorHAnsi"/>
                <w:bCs/>
                <w:szCs w:val="22"/>
                <w:lang w:val="en-US"/>
              </w:rPr>
              <w:t xml:space="preserve">ooting will be </w:t>
            </w:r>
            <w:r>
              <w:rPr>
                <w:rFonts w:asciiTheme="majorHAnsi" w:hAnsiTheme="majorHAnsi" w:cstheme="majorHAnsi"/>
                <w:bCs/>
                <w:szCs w:val="22"/>
                <w:lang w:val="en-US"/>
              </w:rPr>
              <w:t>prohibited within the park.</w:t>
            </w:r>
          </w:p>
        </w:tc>
        <w:tc>
          <w:tcPr>
            <w:tcW w:w="763" w:type="pct"/>
            <w:tcBorders>
              <w:top w:val="single" w:sz="4" w:space="0" w:color="auto"/>
              <w:left w:val="single" w:sz="4" w:space="0" w:color="auto"/>
              <w:bottom w:val="single" w:sz="4" w:space="0" w:color="auto"/>
              <w:right w:val="single" w:sz="4" w:space="0" w:color="auto"/>
            </w:tcBorders>
          </w:tcPr>
          <w:p w14:paraId="21D2C04D" w14:textId="77777777" w:rsidR="00762558" w:rsidRPr="005154B4" w:rsidRDefault="00762558" w:rsidP="00C168AB">
            <w:pPr>
              <w:spacing w:after="160" w:line="276" w:lineRule="auto"/>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 xml:space="preserve">Construction equipment noise emissions within acceptable limits. </w:t>
            </w:r>
          </w:p>
          <w:p w14:paraId="2D280924" w14:textId="77777777" w:rsidR="00762558" w:rsidRPr="005154B4" w:rsidRDefault="00762558" w:rsidP="00C168AB">
            <w:pPr>
              <w:spacing w:after="160" w:line="276" w:lineRule="auto"/>
              <w:rPr>
                <w:rFonts w:asciiTheme="majorHAnsi" w:hAnsiTheme="majorHAnsi" w:cstheme="majorHAnsi"/>
                <w:szCs w:val="22"/>
                <w:lang w:val="en-US" w:eastAsia="zh-CN"/>
              </w:rPr>
            </w:pPr>
          </w:p>
        </w:tc>
        <w:tc>
          <w:tcPr>
            <w:tcW w:w="692" w:type="pct"/>
            <w:tcBorders>
              <w:top w:val="single" w:sz="4" w:space="0" w:color="auto"/>
              <w:left w:val="single" w:sz="4" w:space="0" w:color="auto"/>
              <w:bottom w:val="single" w:sz="4" w:space="0" w:color="auto"/>
              <w:right w:val="single" w:sz="4" w:space="0" w:color="auto"/>
            </w:tcBorders>
          </w:tcPr>
          <w:p w14:paraId="73F36246"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Education and control through enforcement</w:t>
            </w:r>
          </w:p>
          <w:p w14:paraId="5B0DFA1C"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Sensitization campaigns</w:t>
            </w:r>
          </w:p>
        </w:tc>
        <w:tc>
          <w:tcPr>
            <w:tcW w:w="544" w:type="pct"/>
            <w:tcBorders>
              <w:top w:val="single" w:sz="4" w:space="0" w:color="auto"/>
              <w:left w:val="single" w:sz="4" w:space="0" w:color="auto"/>
              <w:bottom w:val="single" w:sz="4" w:space="0" w:color="auto"/>
              <w:right w:val="single" w:sz="4" w:space="0" w:color="auto"/>
            </w:tcBorders>
          </w:tcPr>
          <w:p w14:paraId="4240E68E" w14:textId="6CF00CCE" w:rsidR="00762558" w:rsidRPr="005154B4" w:rsidRDefault="00762558">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Bi-weekly </w:t>
            </w:r>
          </w:p>
        </w:tc>
        <w:tc>
          <w:tcPr>
            <w:tcW w:w="644" w:type="pct"/>
            <w:tcBorders>
              <w:top w:val="single" w:sz="4" w:space="0" w:color="auto"/>
              <w:left w:val="single" w:sz="4" w:space="0" w:color="auto"/>
              <w:bottom w:val="single" w:sz="4" w:space="0" w:color="auto"/>
              <w:right w:val="single" w:sz="4" w:space="0" w:color="auto"/>
            </w:tcBorders>
          </w:tcPr>
          <w:p w14:paraId="4ED99C05"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Contractors, CSC, </w:t>
            </w:r>
          </w:p>
        </w:tc>
        <w:tc>
          <w:tcPr>
            <w:tcW w:w="695" w:type="pct"/>
            <w:tcBorders>
              <w:top w:val="single" w:sz="4" w:space="0" w:color="auto"/>
              <w:left w:val="single" w:sz="4" w:space="0" w:color="auto"/>
              <w:bottom w:val="single" w:sz="4" w:space="0" w:color="auto"/>
              <w:right w:val="single" w:sz="4" w:space="0" w:color="auto"/>
            </w:tcBorders>
          </w:tcPr>
          <w:p w14:paraId="282A58A1" w14:textId="43E2946A" w:rsidR="00762558" w:rsidRPr="00C168AB" w:rsidRDefault="00BD2EE3"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w:t>
            </w:r>
          </w:p>
        </w:tc>
      </w:tr>
      <w:tr w:rsidR="00DC15BB" w:rsidRPr="00C168AB" w14:paraId="0B3A8D9A" w14:textId="736C49EE" w:rsidTr="005154B4">
        <w:tc>
          <w:tcPr>
            <w:tcW w:w="742" w:type="pct"/>
            <w:tcBorders>
              <w:top w:val="single" w:sz="4" w:space="0" w:color="auto"/>
              <w:left w:val="single" w:sz="4" w:space="0" w:color="auto"/>
              <w:bottom w:val="single" w:sz="4" w:space="0" w:color="auto"/>
              <w:right w:val="single" w:sz="4" w:space="0" w:color="auto"/>
            </w:tcBorders>
          </w:tcPr>
          <w:p w14:paraId="4E011961"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Waste Management</w:t>
            </w:r>
          </w:p>
        </w:tc>
        <w:tc>
          <w:tcPr>
            <w:tcW w:w="920" w:type="pct"/>
            <w:tcBorders>
              <w:top w:val="single" w:sz="4" w:space="0" w:color="auto"/>
              <w:left w:val="single" w:sz="4" w:space="0" w:color="auto"/>
              <w:bottom w:val="single" w:sz="4" w:space="0" w:color="auto"/>
              <w:right w:val="single" w:sz="4" w:space="0" w:color="auto"/>
            </w:tcBorders>
          </w:tcPr>
          <w:p w14:paraId="1B376B7E" w14:textId="77777777"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Waste segregation at source into different waste categories before disposal shall be encouraged. </w:t>
            </w:r>
          </w:p>
          <w:p w14:paraId="38237EAA" w14:textId="77777777"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A licensed waste management firm for the disposal of large quantities of solid waste shall be contracted. </w:t>
            </w:r>
          </w:p>
          <w:p w14:paraId="727991EC" w14:textId="77777777"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All reusable materials will be reused to minimize the quantity of solid waste generated. </w:t>
            </w:r>
          </w:p>
          <w:p w14:paraId="1D882202" w14:textId="77777777"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All the solid waste will be collected by NEMA-licensed waste collectors and disposed of in a certified facility.  </w:t>
            </w:r>
          </w:p>
        </w:tc>
        <w:tc>
          <w:tcPr>
            <w:tcW w:w="763" w:type="pct"/>
            <w:tcBorders>
              <w:top w:val="single" w:sz="4" w:space="0" w:color="auto"/>
              <w:left w:val="single" w:sz="4" w:space="0" w:color="auto"/>
              <w:bottom w:val="single" w:sz="4" w:space="0" w:color="auto"/>
              <w:right w:val="single" w:sz="4" w:space="0" w:color="auto"/>
            </w:tcBorders>
          </w:tcPr>
          <w:p w14:paraId="0A8D6AFD" w14:textId="77777777"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Dumpsites available in place.</w:t>
            </w:r>
          </w:p>
          <w:p w14:paraId="48D16B36" w14:textId="77777777"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Site cleanliness</w:t>
            </w:r>
          </w:p>
          <w:p w14:paraId="250ACC1D" w14:textId="77777777"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Number of waste/debris on site</w:t>
            </w:r>
          </w:p>
          <w:p w14:paraId="1C8F48E6" w14:textId="5567C07F" w:rsidR="00762558" w:rsidRPr="005154B4" w:rsidRDefault="00762558" w:rsidP="00C168AB">
            <w:pPr>
              <w:numPr>
                <w:ilvl w:val="0"/>
                <w:numId w:val="54"/>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Disposal methods of solid waste from the site</w:t>
            </w:r>
          </w:p>
          <w:p w14:paraId="3B8F9C14" w14:textId="77777777" w:rsidR="00762558" w:rsidRPr="005154B4" w:rsidRDefault="00762558" w:rsidP="005154B4">
            <w:pPr>
              <w:numPr>
                <w:ilvl w:val="0"/>
                <w:numId w:val="54"/>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Records for hazardous waste</w:t>
            </w:r>
          </w:p>
        </w:tc>
        <w:tc>
          <w:tcPr>
            <w:tcW w:w="692" w:type="pct"/>
            <w:tcBorders>
              <w:top w:val="single" w:sz="4" w:space="0" w:color="auto"/>
              <w:left w:val="single" w:sz="4" w:space="0" w:color="auto"/>
              <w:bottom w:val="single" w:sz="4" w:space="0" w:color="auto"/>
              <w:right w:val="single" w:sz="4" w:space="0" w:color="auto"/>
            </w:tcBorders>
          </w:tcPr>
          <w:p w14:paraId="0F638A21"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Sensitization and awareness activities.</w:t>
            </w:r>
          </w:p>
          <w:p w14:paraId="78B6C5D0"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 </w:t>
            </w:r>
          </w:p>
          <w:p w14:paraId="16CFB4C0" w14:textId="77777777" w:rsidR="00762558" w:rsidRPr="005154B4" w:rsidRDefault="00762558" w:rsidP="00C168AB">
            <w:pPr>
              <w:spacing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rPr>
              <w:t>Environment sensitization programs</w:t>
            </w:r>
          </w:p>
          <w:p w14:paraId="3955EAB7" w14:textId="77777777" w:rsidR="00762558" w:rsidRPr="005154B4" w:rsidRDefault="00762558" w:rsidP="00C168AB">
            <w:pPr>
              <w:spacing w:line="276" w:lineRule="auto"/>
              <w:contextualSpacing w:val="0"/>
              <w:rPr>
                <w:rFonts w:asciiTheme="majorHAnsi" w:hAnsiTheme="majorHAnsi" w:cstheme="majorHAnsi"/>
                <w:szCs w:val="22"/>
                <w:lang w:val="en-US"/>
              </w:rPr>
            </w:pPr>
          </w:p>
        </w:tc>
        <w:tc>
          <w:tcPr>
            <w:tcW w:w="544" w:type="pct"/>
            <w:tcBorders>
              <w:top w:val="single" w:sz="4" w:space="0" w:color="auto"/>
              <w:left w:val="single" w:sz="4" w:space="0" w:color="auto"/>
              <w:bottom w:val="single" w:sz="4" w:space="0" w:color="auto"/>
              <w:right w:val="single" w:sz="4" w:space="0" w:color="auto"/>
            </w:tcBorders>
          </w:tcPr>
          <w:p w14:paraId="301A3477"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Daily, </w:t>
            </w:r>
          </w:p>
          <w:p w14:paraId="785B85BB"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weekly and</w:t>
            </w:r>
          </w:p>
          <w:p w14:paraId="6A26423B"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monthly</w:t>
            </w:r>
          </w:p>
          <w:p w14:paraId="58C7AF78" w14:textId="77777777" w:rsidR="00762558" w:rsidRPr="005154B4" w:rsidRDefault="00762558" w:rsidP="00C168AB">
            <w:pPr>
              <w:spacing w:line="276" w:lineRule="auto"/>
              <w:contextualSpacing w:val="0"/>
              <w:rPr>
                <w:rFonts w:asciiTheme="majorHAnsi" w:hAnsiTheme="majorHAnsi" w:cstheme="majorHAnsi"/>
                <w:szCs w:val="22"/>
                <w:lang w:val="en-US"/>
              </w:rPr>
            </w:pPr>
          </w:p>
          <w:p w14:paraId="7FA366DB" w14:textId="0850ACC5" w:rsidR="00762558" w:rsidRPr="005154B4" w:rsidRDefault="00762558" w:rsidP="00C168AB">
            <w:pPr>
              <w:spacing w:line="276" w:lineRule="auto"/>
              <w:contextualSpacing w:val="0"/>
              <w:rPr>
                <w:rFonts w:asciiTheme="majorHAnsi" w:hAnsiTheme="majorHAnsi" w:cstheme="majorHAnsi"/>
                <w:szCs w:val="22"/>
                <w:lang w:val="en-US"/>
              </w:rPr>
            </w:pPr>
          </w:p>
        </w:tc>
        <w:tc>
          <w:tcPr>
            <w:tcW w:w="644" w:type="pct"/>
            <w:tcBorders>
              <w:top w:val="single" w:sz="4" w:space="0" w:color="auto"/>
              <w:left w:val="single" w:sz="4" w:space="0" w:color="auto"/>
              <w:bottom w:val="single" w:sz="4" w:space="0" w:color="auto"/>
              <w:right w:val="single" w:sz="4" w:space="0" w:color="auto"/>
            </w:tcBorders>
          </w:tcPr>
          <w:p w14:paraId="3AADDEB6"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Contractors, </w:t>
            </w:r>
          </w:p>
          <w:p w14:paraId="3B45CF66" w14:textId="77777777" w:rsidR="00762558" w:rsidRPr="005154B4" w:rsidRDefault="00762558" w:rsidP="00C168AB">
            <w:pPr>
              <w:spacing w:line="276" w:lineRule="auto"/>
              <w:contextualSpacing w:val="0"/>
              <w:rPr>
                <w:rFonts w:asciiTheme="majorHAnsi" w:hAnsiTheme="majorHAnsi" w:cstheme="majorHAnsi"/>
                <w:szCs w:val="22"/>
                <w:lang w:val="en-US"/>
              </w:rPr>
            </w:pPr>
          </w:p>
          <w:p w14:paraId="00324963" w14:textId="29A79DE8"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CSC,</w:t>
            </w:r>
            <w:r>
              <w:rPr>
                <w:rFonts w:asciiTheme="majorHAnsi" w:hAnsiTheme="majorHAnsi" w:cstheme="majorHAnsi"/>
                <w:szCs w:val="22"/>
                <w:lang w:val="en-US"/>
              </w:rPr>
              <w:t xml:space="preserve"> UWA </w:t>
            </w:r>
          </w:p>
          <w:p w14:paraId="2435F976" w14:textId="77777777" w:rsidR="00762558" w:rsidRPr="005154B4" w:rsidRDefault="00762558" w:rsidP="00C168AB">
            <w:pPr>
              <w:spacing w:line="276" w:lineRule="auto"/>
              <w:contextualSpacing w:val="0"/>
              <w:rPr>
                <w:rFonts w:asciiTheme="majorHAnsi" w:hAnsiTheme="majorHAnsi" w:cstheme="majorHAnsi"/>
                <w:szCs w:val="22"/>
                <w:lang w:val="en-US"/>
              </w:rPr>
            </w:pPr>
          </w:p>
        </w:tc>
        <w:tc>
          <w:tcPr>
            <w:tcW w:w="695" w:type="pct"/>
            <w:tcBorders>
              <w:top w:val="single" w:sz="4" w:space="0" w:color="auto"/>
              <w:left w:val="single" w:sz="4" w:space="0" w:color="auto"/>
              <w:bottom w:val="single" w:sz="4" w:space="0" w:color="auto"/>
              <w:right w:val="single" w:sz="4" w:space="0" w:color="auto"/>
            </w:tcBorders>
          </w:tcPr>
          <w:p w14:paraId="1C5D14D7" w14:textId="578857B2" w:rsidR="00762558" w:rsidRPr="00C168AB" w:rsidRDefault="00BD2EE3"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w:t>
            </w:r>
          </w:p>
        </w:tc>
      </w:tr>
      <w:tr w:rsidR="00DC15BB" w:rsidRPr="00C168AB" w14:paraId="43A24540" w14:textId="3F34C097" w:rsidTr="005154B4">
        <w:tc>
          <w:tcPr>
            <w:tcW w:w="742" w:type="pct"/>
            <w:tcBorders>
              <w:top w:val="single" w:sz="4" w:space="0" w:color="auto"/>
              <w:left w:val="single" w:sz="4" w:space="0" w:color="auto"/>
              <w:bottom w:val="single" w:sz="4" w:space="0" w:color="auto"/>
              <w:right w:val="single" w:sz="4" w:space="0" w:color="auto"/>
            </w:tcBorders>
          </w:tcPr>
          <w:p w14:paraId="50A6480D" w14:textId="77777777" w:rsidR="00762558" w:rsidRPr="005154B4" w:rsidRDefault="00762558" w:rsidP="00C168AB">
            <w:pPr>
              <w:spacing w:line="276" w:lineRule="auto"/>
              <w:contextualSpacing w:val="0"/>
              <w:jc w:val="left"/>
              <w:rPr>
                <w:rFonts w:asciiTheme="majorHAnsi" w:hAnsiTheme="majorHAnsi" w:cstheme="majorHAnsi"/>
                <w:szCs w:val="22"/>
                <w:lang w:val="en-US"/>
              </w:rPr>
            </w:pPr>
            <w:r w:rsidRPr="005154B4">
              <w:rPr>
                <w:rFonts w:asciiTheme="majorHAnsi" w:hAnsiTheme="majorHAnsi" w:cstheme="majorHAnsi"/>
                <w:szCs w:val="22"/>
                <w:lang w:val="en-US"/>
              </w:rPr>
              <w:t>Gender Based Violence</w:t>
            </w:r>
          </w:p>
        </w:tc>
        <w:tc>
          <w:tcPr>
            <w:tcW w:w="920" w:type="pct"/>
            <w:tcBorders>
              <w:top w:val="single" w:sz="4" w:space="0" w:color="auto"/>
              <w:left w:val="single" w:sz="4" w:space="0" w:color="auto"/>
              <w:bottom w:val="single" w:sz="4" w:space="0" w:color="auto"/>
              <w:right w:val="single" w:sz="4" w:space="0" w:color="auto"/>
            </w:tcBorders>
            <w:vAlign w:val="center"/>
          </w:tcPr>
          <w:p w14:paraId="1626FF94" w14:textId="77777777" w:rsidR="00762558" w:rsidRPr="005154B4" w:rsidRDefault="00762558" w:rsidP="00C168AB">
            <w:pPr>
              <w:numPr>
                <w:ilvl w:val="0"/>
                <w:numId w:val="55"/>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Sensitization of construction works shall be undertaken and included in the construction contract </w:t>
            </w:r>
            <w:r w:rsidRPr="005154B4">
              <w:rPr>
                <w:rFonts w:asciiTheme="majorHAnsi" w:hAnsiTheme="majorHAnsi" w:cstheme="majorHAnsi"/>
                <w:szCs w:val="22"/>
                <w:lang w:val="en-US"/>
              </w:rPr>
              <w:lastRenderedPageBreak/>
              <w:t>conducted throughout the projects.</w:t>
            </w:r>
          </w:p>
          <w:p w14:paraId="712796F9" w14:textId="77777777" w:rsidR="00762558" w:rsidRPr="005154B4" w:rsidRDefault="00762558" w:rsidP="00C168AB">
            <w:pPr>
              <w:numPr>
                <w:ilvl w:val="0"/>
                <w:numId w:val="55"/>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Any form of GBV will be referred to the police for handling. and where necessary psycho-social support shall be provided by the GBV service provider;  </w:t>
            </w:r>
          </w:p>
          <w:p w14:paraId="16D7AFDE" w14:textId="77777777" w:rsidR="00762558" w:rsidRPr="005154B4" w:rsidRDefault="00762558" w:rsidP="00C168AB">
            <w:pPr>
              <w:numPr>
                <w:ilvl w:val="0"/>
                <w:numId w:val="55"/>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Workers will be required to sign a code of conduct as per the standard World Bank contract template and the Labour Management Procedures developed for the project;</w:t>
            </w:r>
          </w:p>
        </w:tc>
        <w:tc>
          <w:tcPr>
            <w:tcW w:w="763" w:type="pct"/>
            <w:tcBorders>
              <w:top w:val="single" w:sz="4" w:space="0" w:color="auto"/>
              <w:left w:val="single" w:sz="4" w:space="0" w:color="auto"/>
              <w:bottom w:val="single" w:sz="4" w:space="0" w:color="auto"/>
              <w:right w:val="single" w:sz="4" w:space="0" w:color="auto"/>
            </w:tcBorders>
          </w:tcPr>
          <w:p w14:paraId="6B829038" w14:textId="77777777" w:rsidR="00762558" w:rsidRPr="005154B4" w:rsidRDefault="00762558" w:rsidP="00C168AB">
            <w:pPr>
              <w:numPr>
                <w:ilvl w:val="0"/>
                <w:numId w:val="55"/>
              </w:numPr>
              <w:spacing w:after="160" w:line="276" w:lineRule="auto"/>
              <w:contextualSpacing w:val="0"/>
              <w:jc w:val="left"/>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 xml:space="preserve">Record of sensitizations on GBV aspects. </w:t>
            </w:r>
          </w:p>
          <w:p w14:paraId="0AE39382" w14:textId="77777777" w:rsidR="00762558" w:rsidRPr="005154B4" w:rsidRDefault="00762558" w:rsidP="00C168AB">
            <w:pPr>
              <w:spacing w:after="160" w:line="276" w:lineRule="auto"/>
              <w:ind w:left="360"/>
              <w:jc w:val="left"/>
              <w:rPr>
                <w:rFonts w:asciiTheme="majorHAnsi" w:hAnsiTheme="majorHAnsi" w:cstheme="majorHAnsi"/>
                <w:szCs w:val="22"/>
                <w:lang w:val="en-US" w:eastAsia="zh-CN"/>
              </w:rPr>
            </w:pPr>
          </w:p>
          <w:p w14:paraId="579E89B6" w14:textId="77777777" w:rsidR="00762558" w:rsidRPr="005154B4" w:rsidRDefault="00762558" w:rsidP="00C168AB">
            <w:pPr>
              <w:numPr>
                <w:ilvl w:val="0"/>
                <w:numId w:val="55"/>
              </w:numPr>
              <w:spacing w:after="160" w:line="276" w:lineRule="auto"/>
              <w:contextualSpacing w:val="0"/>
              <w:jc w:val="left"/>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Police cases on GBV related to project workers</w:t>
            </w:r>
          </w:p>
          <w:p w14:paraId="781600C0" w14:textId="77777777" w:rsidR="00762558" w:rsidRPr="005154B4" w:rsidRDefault="00762558" w:rsidP="00C168AB">
            <w:pPr>
              <w:numPr>
                <w:ilvl w:val="0"/>
                <w:numId w:val="55"/>
              </w:numPr>
              <w:spacing w:after="160" w:line="276" w:lineRule="auto"/>
              <w:contextualSpacing w:val="0"/>
              <w:jc w:val="left"/>
              <w:rPr>
                <w:rFonts w:asciiTheme="majorHAnsi" w:hAnsiTheme="majorHAnsi" w:cstheme="majorHAnsi"/>
                <w:szCs w:val="22"/>
                <w:lang w:val="en-US" w:eastAsia="zh-CN"/>
              </w:rPr>
            </w:pPr>
            <w:r w:rsidRPr="005154B4">
              <w:rPr>
                <w:rFonts w:asciiTheme="majorHAnsi" w:hAnsiTheme="majorHAnsi" w:cstheme="majorHAnsi"/>
                <w:szCs w:val="22"/>
                <w:lang w:val="en-US" w:eastAsia="zh-CN"/>
              </w:rPr>
              <w:t>Cases handled by GBV service provider.</w:t>
            </w:r>
          </w:p>
        </w:tc>
        <w:tc>
          <w:tcPr>
            <w:tcW w:w="692" w:type="pct"/>
            <w:tcBorders>
              <w:top w:val="single" w:sz="4" w:space="0" w:color="auto"/>
              <w:left w:val="single" w:sz="4" w:space="0" w:color="auto"/>
              <w:bottom w:val="single" w:sz="4" w:space="0" w:color="auto"/>
              <w:right w:val="single" w:sz="4" w:space="0" w:color="auto"/>
            </w:tcBorders>
          </w:tcPr>
          <w:p w14:paraId="7F27CCB1" w14:textId="77777777" w:rsidR="00762558" w:rsidRPr="005154B4" w:rsidRDefault="00762558" w:rsidP="00C168AB">
            <w:pPr>
              <w:spacing w:line="276" w:lineRule="auto"/>
              <w:contextualSpacing w:val="0"/>
              <w:jc w:val="left"/>
              <w:rPr>
                <w:rFonts w:asciiTheme="majorHAnsi" w:hAnsiTheme="majorHAnsi" w:cstheme="majorHAnsi"/>
                <w:szCs w:val="22"/>
                <w:lang w:val="en-US"/>
              </w:rPr>
            </w:pPr>
            <w:r w:rsidRPr="005154B4">
              <w:rPr>
                <w:rFonts w:asciiTheme="majorHAnsi" w:hAnsiTheme="majorHAnsi" w:cstheme="majorHAnsi"/>
                <w:szCs w:val="22"/>
                <w:lang w:val="en-US"/>
              </w:rPr>
              <w:lastRenderedPageBreak/>
              <w:t>Sensitization</w:t>
            </w:r>
          </w:p>
        </w:tc>
        <w:tc>
          <w:tcPr>
            <w:tcW w:w="544" w:type="pct"/>
            <w:tcBorders>
              <w:top w:val="single" w:sz="4" w:space="0" w:color="auto"/>
              <w:left w:val="single" w:sz="4" w:space="0" w:color="auto"/>
              <w:bottom w:val="single" w:sz="4" w:space="0" w:color="auto"/>
              <w:right w:val="single" w:sz="4" w:space="0" w:color="auto"/>
            </w:tcBorders>
          </w:tcPr>
          <w:p w14:paraId="34E4A7C0" w14:textId="1A00B2DF" w:rsidR="00762558" w:rsidRPr="005154B4" w:rsidRDefault="00762558">
            <w:pPr>
              <w:spacing w:line="276" w:lineRule="auto"/>
              <w:contextualSpacing w:val="0"/>
              <w:jc w:val="left"/>
              <w:rPr>
                <w:rFonts w:asciiTheme="majorHAnsi" w:hAnsiTheme="majorHAnsi" w:cstheme="majorHAnsi"/>
                <w:szCs w:val="22"/>
                <w:lang w:val="en-US"/>
              </w:rPr>
            </w:pPr>
            <w:r w:rsidRPr="005154B4">
              <w:rPr>
                <w:rFonts w:asciiTheme="majorHAnsi" w:hAnsiTheme="majorHAnsi" w:cstheme="majorHAnsi"/>
                <w:szCs w:val="22"/>
                <w:lang w:val="en-US"/>
              </w:rPr>
              <w:t xml:space="preserve">Monthly  </w:t>
            </w:r>
          </w:p>
        </w:tc>
        <w:tc>
          <w:tcPr>
            <w:tcW w:w="644" w:type="pct"/>
            <w:tcBorders>
              <w:top w:val="single" w:sz="4" w:space="0" w:color="auto"/>
              <w:left w:val="single" w:sz="4" w:space="0" w:color="auto"/>
              <w:bottom w:val="single" w:sz="4" w:space="0" w:color="auto"/>
              <w:right w:val="single" w:sz="4" w:space="0" w:color="auto"/>
            </w:tcBorders>
          </w:tcPr>
          <w:p w14:paraId="4304378F" w14:textId="77777777" w:rsidR="00762558" w:rsidRPr="005154B4" w:rsidRDefault="00762558" w:rsidP="00C168AB">
            <w:pPr>
              <w:spacing w:line="276" w:lineRule="auto"/>
              <w:contextualSpacing w:val="0"/>
              <w:jc w:val="left"/>
              <w:rPr>
                <w:rFonts w:asciiTheme="majorHAnsi" w:hAnsiTheme="majorHAnsi" w:cstheme="majorHAnsi"/>
                <w:szCs w:val="22"/>
                <w:lang w:val="en-US"/>
              </w:rPr>
            </w:pPr>
            <w:r w:rsidRPr="005154B4">
              <w:rPr>
                <w:rFonts w:asciiTheme="majorHAnsi" w:hAnsiTheme="majorHAnsi" w:cstheme="majorHAnsi"/>
                <w:szCs w:val="22"/>
                <w:lang w:val="en-US"/>
              </w:rPr>
              <w:t xml:space="preserve">Contractors, </w:t>
            </w:r>
          </w:p>
          <w:p w14:paraId="13D43561" w14:textId="77777777" w:rsidR="00762558" w:rsidRPr="005154B4" w:rsidRDefault="00762558" w:rsidP="00C168AB">
            <w:pPr>
              <w:spacing w:line="276" w:lineRule="auto"/>
              <w:contextualSpacing w:val="0"/>
              <w:jc w:val="left"/>
              <w:rPr>
                <w:rFonts w:asciiTheme="majorHAnsi" w:hAnsiTheme="majorHAnsi" w:cstheme="majorHAnsi"/>
                <w:szCs w:val="22"/>
                <w:lang w:val="en-US"/>
              </w:rPr>
            </w:pPr>
          </w:p>
          <w:p w14:paraId="4F108834" w14:textId="13671583" w:rsidR="00762558" w:rsidRPr="005154B4" w:rsidRDefault="00762558" w:rsidP="00C168AB">
            <w:pPr>
              <w:spacing w:line="276" w:lineRule="auto"/>
              <w:contextualSpacing w:val="0"/>
              <w:jc w:val="left"/>
              <w:rPr>
                <w:rFonts w:asciiTheme="majorHAnsi" w:hAnsiTheme="majorHAnsi" w:cstheme="majorHAnsi"/>
                <w:szCs w:val="22"/>
                <w:lang w:val="en-US"/>
              </w:rPr>
            </w:pPr>
            <w:r w:rsidRPr="005154B4">
              <w:rPr>
                <w:rFonts w:asciiTheme="majorHAnsi" w:hAnsiTheme="majorHAnsi" w:cstheme="majorHAnsi"/>
                <w:szCs w:val="22"/>
                <w:lang w:val="en-US"/>
              </w:rPr>
              <w:t>CSC</w:t>
            </w:r>
            <w:r>
              <w:rPr>
                <w:rFonts w:asciiTheme="majorHAnsi" w:hAnsiTheme="majorHAnsi" w:cstheme="majorHAnsi"/>
                <w:szCs w:val="22"/>
                <w:lang w:val="en-US"/>
              </w:rPr>
              <w:t xml:space="preserve">, Masindi and Nwoya District </w:t>
            </w:r>
            <w:r>
              <w:rPr>
                <w:rFonts w:asciiTheme="majorHAnsi" w:hAnsiTheme="majorHAnsi" w:cstheme="majorHAnsi"/>
                <w:szCs w:val="22"/>
                <w:lang w:val="en-US"/>
              </w:rPr>
              <w:lastRenderedPageBreak/>
              <w:t>Local Governments</w:t>
            </w:r>
          </w:p>
        </w:tc>
        <w:tc>
          <w:tcPr>
            <w:tcW w:w="695" w:type="pct"/>
            <w:tcBorders>
              <w:top w:val="single" w:sz="4" w:space="0" w:color="auto"/>
              <w:left w:val="single" w:sz="4" w:space="0" w:color="auto"/>
              <w:bottom w:val="single" w:sz="4" w:space="0" w:color="auto"/>
              <w:right w:val="single" w:sz="4" w:space="0" w:color="auto"/>
            </w:tcBorders>
          </w:tcPr>
          <w:p w14:paraId="65CD3440" w14:textId="29FC3259" w:rsidR="00762558" w:rsidRPr="00C168AB" w:rsidRDefault="00BD2EE3" w:rsidP="00C168AB">
            <w:pPr>
              <w:spacing w:line="276" w:lineRule="auto"/>
              <w:contextualSpacing w:val="0"/>
              <w:jc w:val="left"/>
              <w:rPr>
                <w:rFonts w:asciiTheme="majorHAnsi" w:hAnsiTheme="majorHAnsi" w:cstheme="majorHAnsi"/>
                <w:szCs w:val="22"/>
                <w:lang w:val="en-US"/>
              </w:rPr>
            </w:pPr>
            <w:r>
              <w:rPr>
                <w:rFonts w:asciiTheme="majorHAnsi" w:hAnsiTheme="majorHAnsi" w:cstheme="majorHAnsi"/>
                <w:szCs w:val="22"/>
                <w:lang w:val="en-US"/>
              </w:rPr>
              <w:lastRenderedPageBreak/>
              <w:t>10,000,000</w:t>
            </w:r>
          </w:p>
        </w:tc>
      </w:tr>
      <w:tr w:rsidR="00DC15BB" w:rsidRPr="00C168AB" w14:paraId="41CB878F" w14:textId="0C5A5B76" w:rsidTr="005154B4">
        <w:trPr>
          <w:trHeight w:val="1691"/>
        </w:trPr>
        <w:tc>
          <w:tcPr>
            <w:tcW w:w="742" w:type="pct"/>
            <w:tcBorders>
              <w:top w:val="single" w:sz="4" w:space="0" w:color="auto"/>
              <w:left w:val="single" w:sz="4" w:space="0" w:color="auto"/>
              <w:bottom w:val="single" w:sz="4" w:space="0" w:color="auto"/>
              <w:right w:val="single" w:sz="4" w:space="0" w:color="auto"/>
            </w:tcBorders>
          </w:tcPr>
          <w:p w14:paraId="43478490"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Occupational health and safety</w:t>
            </w:r>
          </w:p>
        </w:tc>
        <w:tc>
          <w:tcPr>
            <w:tcW w:w="920" w:type="pct"/>
            <w:tcBorders>
              <w:top w:val="single" w:sz="4" w:space="0" w:color="auto"/>
              <w:left w:val="single" w:sz="4" w:space="0" w:color="auto"/>
              <w:bottom w:val="single" w:sz="4" w:space="0" w:color="auto"/>
              <w:right w:val="single" w:sz="4" w:space="0" w:color="auto"/>
            </w:tcBorders>
          </w:tcPr>
          <w:p w14:paraId="29B559C3" w14:textId="77777777" w:rsidR="00762558" w:rsidRPr="005154B4" w:rsidRDefault="00762558" w:rsidP="00C168AB">
            <w:pPr>
              <w:numPr>
                <w:ilvl w:val="0"/>
                <w:numId w:val="56"/>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Depending on the occupational safety and health hazards encountered while performing assigned tasks, workers may require using properly fitting personal </w:t>
            </w:r>
            <w:r w:rsidRPr="005154B4">
              <w:rPr>
                <w:rFonts w:asciiTheme="majorHAnsi" w:hAnsiTheme="majorHAnsi" w:cstheme="majorHAnsi"/>
                <w:szCs w:val="22"/>
                <w:lang w:val="en-US"/>
              </w:rPr>
              <w:lastRenderedPageBreak/>
              <w:t>protective equipment (PPE) to avoid injuries and illness. They (workers) will be provided with full protective gear. These include working/safety boots, overalls, helmets, goggles, earmuffs, masks, gloves etc.</w:t>
            </w:r>
          </w:p>
          <w:p w14:paraId="41E8E836" w14:textId="77777777" w:rsidR="00762558" w:rsidRPr="005154B4" w:rsidRDefault="00762558" w:rsidP="00C168AB">
            <w:pPr>
              <w:numPr>
                <w:ilvl w:val="0"/>
                <w:numId w:val="56"/>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A first aid kit will be provided within the site. This should be fully equipped always and should be managed by qualified persons. </w:t>
            </w:r>
          </w:p>
          <w:p w14:paraId="1F213197" w14:textId="77777777" w:rsidR="00762558" w:rsidRPr="005154B4" w:rsidRDefault="00762558" w:rsidP="00C168AB">
            <w:pPr>
              <w:numPr>
                <w:ilvl w:val="0"/>
                <w:numId w:val="56"/>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Safety awareness may be gained through regular safety training or personal interest in safety and health. </w:t>
            </w:r>
          </w:p>
          <w:p w14:paraId="3ABF9C38" w14:textId="77777777" w:rsidR="00762558" w:rsidRPr="005154B4" w:rsidRDefault="00762558" w:rsidP="00C168AB">
            <w:pPr>
              <w:numPr>
                <w:ilvl w:val="0"/>
                <w:numId w:val="56"/>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The Contractor will be having workmen’s compensation cover. It should comply with the </w:t>
            </w:r>
            <w:r w:rsidRPr="005154B4">
              <w:rPr>
                <w:rFonts w:asciiTheme="majorHAnsi" w:hAnsiTheme="majorHAnsi" w:cstheme="majorHAnsi"/>
                <w:szCs w:val="22"/>
                <w:lang w:val="en-US"/>
              </w:rPr>
              <w:lastRenderedPageBreak/>
              <w:t xml:space="preserve">Workmen’s Compensation Act, as well as other Ordinances, Regulations and Union Agreements. </w:t>
            </w:r>
          </w:p>
          <w:p w14:paraId="25E4A126" w14:textId="0C2EE338" w:rsidR="00762558" w:rsidRPr="005154B4" w:rsidRDefault="00762558" w:rsidP="005154B4">
            <w:pPr>
              <w:numPr>
                <w:ilvl w:val="0"/>
                <w:numId w:val="56"/>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Workers will always be sensitized to social issues such as drugs, alcohol, diseases etc.</w:t>
            </w:r>
          </w:p>
        </w:tc>
        <w:tc>
          <w:tcPr>
            <w:tcW w:w="763" w:type="pct"/>
            <w:tcBorders>
              <w:top w:val="single" w:sz="4" w:space="0" w:color="auto"/>
              <w:left w:val="single" w:sz="4" w:space="0" w:color="auto"/>
              <w:bottom w:val="single" w:sz="4" w:space="0" w:color="auto"/>
              <w:right w:val="single" w:sz="4" w:space="0" w:color="auto"/>
            </w:tcBorders>
          </w:tcPr>
          <w:p w14:paraId="56771214" w14:textId="7DCF9A35" w:rsidR="00762558" w:rsidRPr="005154B4" w:rsidRDefault="00762558" w:rsidP="005154B4">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Record of PPEs distributed to workers on site.</w:t>
            </w:r>
          </w:p>
          <w:p w14:paraId="5D6DE5F3" w14:textId="188B1A2A" w:rsidR="00762558" w:rsidRPr="005154B4" w:rsidRDefault="00762558" w:rsidP="005154B4">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Fire prevention equipment in place.</w:t>
            </w:r>
          </w:p>
          <w:p w14:paraId="258E0462" w14:textId="2B777F6C" w:rsidR="00762558" w:rsidRPr="005154B4" w:rsidRDefault="00762558" w:rsidP="005154B4">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PPE used on-site by workers.</w:t>
            </w:r>
          </w:p>
          <w:p w14:paraId="5657E9DE" w14:textId="2260149F" w:rsidR="00762558" w:rsidRPr="005154B4" w:rsidRDefault="00762558" w:rsidP="005154B4">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First Aid kits are available on construction sites.</w:t>
            </w:r>
          </w:p>
          <w:p w14:paraId="448467EE" w14:textId="1BCC9CB7" w:rsidR="00762558" w:rsidRPr="005154B4" w:rsidRDefault="00762558">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Sanitation facilities cleanliness.</w:t>
            </w:r>
          </w:p>
          <w:p w14:paraId="2693F106" w14:textId="77777777" w:rsidR="00762558" w:rsidRPr="005154B4" w:rsidRDefault="00762558" w:rsidP="00C168AB">
            <w:pPr>
              <w:spacing w:after="160" w:line="276" w:lineRule="auto"/>
              <w:rPr>
                <w:rFonts w:asciiTheme="majorHAnsi" w:hAnsiTheme="majorHAnsi" w:cstheme="majorHAnsi"/>
                <w:szCs w:val="22"/>
                <w:lang w:val="en-US" w:eastAsia="zh-CN"/>
              </w:rPr>
            </w:pPr>
          </w:p>
        </w:tc>
        <w:tc>
          <w:tcPr>
            <w:tcW w:w="692" w:type="pct"/>
            <w:tcBorders>
              <w:top w:val="single" w:sz="4" w:space="0" w:color="auto"/>
              <w:left w:val="single" w:sz="4" w:space="0" w:color="auto"/>
              <w:bottom w:val="single" w:sz="4" w:space="0" w:color="auto"/>
              <w:right w:val="single" w:sz="4" w:space="0" w:color="auto"/>
            </w:tcBorders>
          </w:tcPr>
          <w:p w14:paraId="4B6DCCD1" w14:textId="13A4E8E2" w:rsidR="00762558" w:rsidRPr="005154B4" w:rsidRDefault="00762558" w:rsidP="00C168AB">
            <w:pPr>
              <w:spacing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eastAsia="fr-FR"/>
              </w:rPr>
              <w:lastRenderedPageBreak/>
              <w:t>Awareness and education</w:t>
            </w:r>
          </w:p>
          <w:p w14:paraId="4E5744C4"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eastAsia="fr-FR"/>
              </w:rPr>
              <w:t>First Aid management</w:t>
            </w:r>
          </w:p>
        </w:tc>
        <w:tc>
          <w:tcPr>
            <w:tcW w:w="544" w:type="pct"/>
            <w:tcBorders>
              <w:top w:val="single" w:sz="4" w:space="0" w:color="auto"/>
              <w:left w:val="single" w:sz="4" w:space="0" w:color="auto"/>
              <w:bottom w:val="single" w:sz="4" w:space="0" w:color="auto"/>
              <w:right w:val="single" w:sz="4" w:space="0" w:color="auto"/>
            </w:tcBorders>
          </w:tcPr>
          <w:p w14:paraId="04F6010D"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Monthly</w:t>
            </w:r>
          </w:p>
          <w:p w14:paraId="6C930E23" w14:textId="3886D5C2" w:rsidR="00762558" w:rsidRPr="005154B4" w:rsidRDefault="00762558" w:rsidP="00C168AB">
            <w:pPr>
              <w:spacing w:line="276" w:lineRule="auto"/>
              <w:contextualSpacing w:val="0"/>
              <w:rPr>
                <w:rFonts w:asciiTheme="majorHAnsi" w:hAnsiTheme="majorHAnsi" w:cstheme="majorHAnsi"/>
                <w:szCs w:val="22"/>
                <w:lang w:val="en-US"/>
              </w:rPr>
            </w:pPr>
          </w:p>
        </w:tc>
        <w:tc>
          <w:tcPr>
            <w:tcW w:w="644" w:type="pct"/>
            <w:tcBorders>
              <w:top w:val="single" w:sz="4" w:space="0" w:color="auto"/>
              <w:left w:val="single" w:sz="4" w:space="0" w:color="auto"/>
              <w:bottom w:val="single" w:sz="4" w:space="0" w:color="auto"/>
              <w:right w:val="single" w:sz="4" w:space="0" w:color="auto"/>
            </w:tcBorders>
          </w:tcPr>
          <w:p w14:paraId="60923A51"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Contractors, </w:t>
            </w:r>
          </w:p>
          <w:p w14:paraId="64D41AF4" w14:textId="77777777" w:rsidR="00762558" w:rsidRPr="005154B4" w:rsidRDefault="00762558" w:rsidP="00C168AB">
            <w:pPr>
              <w:spacing w:line="276" w:lineRule="auto"/>
              <w:contextualSpacing w:val="0"/>
              <w:rPr>
                <w:rFonts w:asciiTheme="majorHAnsi" w:hAnsiTheme="majorHAnsi" w:cstheme="majorHAnsi"/>
                <w:szCs w:val="22"/>
                <w:lang w:val="en-US"/>
              </w:rPr>
            </w:pPr>
          </w:p>
          <w:p w14:paraId="381AE133"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CSC</w:t>
            </w:r>
          </w:p>
        </w:tc>
        <w:tc>
          <w:tcPr>
            <w:tcW w:w="695" w:type="pct"/>
            <w:tcBorders>
              <w:top w:val="single" w:sz="4" w:space="0" w:color="auto"/>
              <w:left w:val="single" w:sz="4" w:space="0" w:color="auto"/>
              <w:bottom w:val="single" w:sz="4" w:space="0" w:color="auto"/>
              <w:right w:val="single" w:sz="4" w:space="0" w:color="auto"/>
            </w:tcBorders>
          </w:tcPr>
          <w:p w14:paraId="01737A0A" w14:textId="59EBC698" w:rsidR="00762558" w:rsidRPr="00C168AB" w:rsidRDefault="00BD2EE3"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Contractual sum</w:t>
            </w:r>
          </w:p>
        </w:tc>
      </w:tr>
      <w:tr w:rsidR="00DC15BB" w:rsidRPr="00C168AB" w14:paraId="59601804" w14:textId="461D7FA4" w:rsidTr="005154B4">
        <w:trPr>
          <w:trHeight w:val="309"/>
        </w:trPr>
        <w:tc>
          <w:tcPr>
            <w:tcW w:w="742" w:type="pct"/>
            <w:vMerge w:val="restart"/>
            <w:tcBorders>
              <w:top w:val="single" w:sz="4" w:space="0" w:color="auto"/>
              <w:left w:val="single" w:sz="4" w:space="0" w:color="auto"/>
              <w:bottom w:val="single" w:sz="4" w:space="0" w:color="auto"/>
              <w:right w:val="single" w:sz="4" w:space="0" w:color="auto"/>
            </w:tcBorders>
          </w:tcPr>
          <w:p w14:paraId="381C5EC7"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Violence Against Children</w:t>
            </w:r>
          </w:p>
        </w:tc>
        <w:tc>
          <w:tcPr>
            <w:tcW w:w="920" w:type="pct"/>
            <w:vMerge w:val="restart"/>
            <w:tcBorders>
              <w:top w:val="single" w:sz="4" w:space="0" w:color="auto"/>
              <w:left w:val="single" w:sz="4" w:space="0" w:color="auto"/>
              <w:bottom w:val="single" w:sz="4" w:space="0" w:color="auto"/>
              <w:right w:val="single" w:sz="4" w:space="0" w:color="auto"/>
            </w:tcBorders>
          </w:tcPr>
          <w:p w14:paraId="336CCC5D" w14:textId="77777777" w:rsidR="00762558" w:rsidRPr="005154B4" w:rsidRDefault="00762558" w:rsidP="00C168AB">
            <w:pPr>
              <w:numPr>
                <w:ilvl w:val="0"/>
                <w:numId w:val="57"/>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Adequate sensitization for contractors not to recruit children. </w:t>
            </w:r>
          </w:p>
          <w:p w14:paraId="6FE8DDFB" w14:textId="77777777" w:rsidR="00762558" w:rsidRPr="005154B4" w:rsidRDefault="00762558" w:rsidP="00C168AB">
            <w:pPr>
              <w:numPr>
                <w:ilvl w:val="0"/>
                <w:numId w:val="57"/>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The contractor will keep a record of the age numbers of all their employees so as to avoid employing those below the age of 18 and verification documents such as copies of national identification will be kept on site.</w:t>
            </w:r>
          </w:p>
          <w:p w14:paraId="2789C6A7" w14:textId="07BC8DA8" w:rsidR="00762558" w:rsidRPr="005154B4" w:rsidRDefault="00762558">
            <w:pPr>
              <w:numPr>
                <w:ilvl w:val="0"/>
                <w:numId w:val="57"/>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No cases of VAC will be tolerated on the </w:t>
            </w:r>
            <w:r w:rsidRPr="005154B4">
              <w:rPr>
                <w:rFonts w:asciiTheme="majorHAnsi" w:hAnsiTheme="majorHAnsi" w:cstheme="majorHAnsi"/>
                <w:szCs w:val="22"/>
                <w:lang w:val="en-US"/>
              </w:rPr>
              <w:lastRenderedPageBreak/>
              <w:t xml:space="preserve">infrastructure projects, and these will be punishable by law. </w:t>
            </w:r>
          </w:p>
        </w:tc>
        <w:tc>
          <w:tcPr>
            <w:tcW w:w="763" w:type="pct"/>
            <w:vMerge w:val="restart"/>
            <w:tcBorders>
              <w:top w:val="single" w:sz="4" w:space="0" w:color="auto"/>
              <w:left w:val="single" w:sz="4" w:space="0" w:color="auto"/>
              <w:bottom w:val="single" w:sz="4" w:space="0" w:color="auto"/>
              <w:right w:val="single" w:sz="4" w:space="0" w:color="auto"/>
            </w:tcBorders>
          </w:tcPr>
          <w:p w14:paraId="6B96C30A" w14:textId="77777777" w:rsidR="00762558" w:rsidRPr="005154B4" w:rsidRDefault="00762558" w:rsidP="00C168AB">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Employment record details.</w:t>
            </w:r>
          </w:p>
          <w:p w14:paraId="11C556B0" w14:textId="77777777" w:rsidR="00762558" w:rsidRPr="005154B4" w:rsidRDefault="00762558" w:rsidP="00C168AB">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Human resource manual in place.</w:t>
            </w:r>
          </w:p>
          <w:p w14:paraId="5A9B61BF" w14:textId="77777777" w:rsidR="00762558" w:rsidRPr="005154B4" w:rsidRDefault="00762558" w:rsidP="00C168AB">
            <w:pPr>
              <w:numPr>
                <w:ilvl w:val="0"/>
                <w:numId w:val="56"/>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No police cases regarding children on the project.</w:t>
            </w:r>
          </w:p>
        </w:tc>
        <w:tc>
          <w:tcPr>
            <w:tcW w:w="692" w:type="pct"/>
            <w:vMerge w:val="restart"/>
            <w:tcBorders>
              <w:top w:val="single" w:sz="4" w:space="0" w:color="auto"/>
              <w:left w:val="single" w:sz="4" w:space="0" w:color="auto"/>
              <w:bottom w:val="single" w:sz="4" w:space="0" w:color="auto"/>
              <w:right w:val="single" w:sz="4" w:space="0" w:color="auto"/>
            </w:tcBorders>
          </w:tcPr>
          <w:p w14:paraId="1601C4FD" w14:textId="77777777" w:rsidR="00762558" w:rsidRPr="005154B4" w:rsidRDefault="00762558" w:rsidP="00C168AB">
            <w:pPr>
              <w:spacing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rPr>
              <w:t>Awareness activities and education</w:t>
            </w:r>
          </w:p>
        </w:tc>
        <w:tc>
          <w:tcPr>
            <w:tcW w:w="544" w:type="pct"/>
            <w:vMerge w:val="restart"/>
            <w:tcBorders>
              <w:top w:val="single" w:sz="4" w:space="0" w:color="auto"/>
              <w:left w:val="single" w:sz="4" w:space="0" w:color="auto"/>
              <w:bottom w:val="single" w:sz="4" w:space="0" w:color="auto"/>
              <w:right w:val="single" w:sz="4" w:space="0" w:color="auto"/>
            </w:tcBorders>
          </w:tcPr>
          <w:p w14:paraId="5CEEE743"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Quarterly</w:t>
            </w:r>
          </w:p>
        </w:tc>
        <w:tc>
          <w:tcPr>
            <w:tcW w:w="644" w:type="pct"/>
            <w:vMerge w:val="restart"/>
            <w:tcBorders>
              <w:top w:val="single" w:sz="4" w:space="0" w:color="auto"/>
              <w:left w:val="single" w:sz="4" w:space="0" w:color="auto"/>
              <w:bottom w:val="single" w:sz="4" w:space="0" w:color="auto"/>
              <w:right w:val="single" w:sz="4" w:space="0" w:color="auto"/>
            </w:tcBorders>
          </w:tcPr>
          <w:p w14:paraId="542AEEDF"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Contractors, </w:t>
            </w:r>
          </w:p>
          <w:p w14:paraId="0E1AD2AE" w14:textId="77777777" w:rsidR="00762558" w:rsidRPr="005154B4" w:rsidRDefault="00762558" w:rsidP="00C168AB">
            <w:pPr>
              <w:spacing w:line="276" w:lineRule="auto"/>
              <w:contextualSpacing w:val="0"/>
              <w:rPr>
                <w:rFonts w:asciiTheme="majorHAnsi" w:hAnsiTheme="majorHAnsi" w:cstheme="majorHAnsi"/>
                <w:szCs w:val="22"/>
                <w:lang w:val="en-US"/>
              </w:rPr>
            </w:pPr>
          </w:p>
          <w:p w14:paraId="361125BE"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CSC</w:t>
            </w:r>
          </w:p>
          <w:p w14:paraId="4AE1BD45" w14:textId="77777777" w:rsidR="00762558" w:rsidRPr="005154B4" w:rsidRDefault="00762558" w:rsidP="00C168AB">
            <w:pPr>
              <w:spacing w:line="276" w:lineRule="auto"/>
              <w:contextualSpacing w:val="0"/>
              <w:rPr>
                <w:rFonts w:asciiTheme="majorHAnsi" w:hAnsiTheme="majorHAnsi" w:cstheme="majorHAnsi"/>
                <w:szCs w:val="22"/>
                <w:lang w:val="en-US"/>
              </w:rPr>
            </w:pPr>
          </w:p>
        </w:tc>
        <w:tc>
          <w:tcPr>
            <w:tcW w:w="695" w:type="pct"/>
            <w:tcBorders>
              <w:top w:val="single" w:sz="4" w:space="0" w:color="auto"/>
              <w:left w:val="single" w:sz="4" w:space="0" w:color="auto"/>
              <w:bottom w:val="single" w:sz="4" w:space="0" w:color="auto"/>
              <w:right w:val="single" w:sz="4" w:space="0" w:color="auto"/>
            </w:tcBorders>
          </w:tcPr>
          <w:p w14:paraId="74B67E48" w14:textId="77777777" w:rsidR="00762558" w:rsidRPr="00C168AB" w:rsidRDefault="00762558" w:rsidP="00C168AB">
            <w:pPr>
              <w:spacing w:line="276" w:lineRule="auto"/>
              <w:contextualSpacing w:val="0"/>
              <w:rPr>
                <w:rFonts w:asciiTheme="majorHAnsi" w:hAnsiTheme="majorHAnsi" w:cstheme="majorHAnsi"/>
                <w:szCs w:val="22"/>
                <w:lang w:val="en-US"/>
              </w:rPr>
            </w:pPr>
          </w:p>
        </w:tc>
      </w:tr>
      <w:tr w:rsidR="00DC15BB" w:rsidRPr="00C168AB" w14:paraId="16875176" w14:textId="1817954E" w:rsidTr="005154B4">
        <w:trPr>
          <w:trHeight w:val="269"/>
        </w:trPr>
        <w:tc>
          <w:tcPr>
            <w:tcW w:w="742" w:type="pct"/>
            <w:vMerge/>
            <w:vAlign w:val="center"/>
          </w:tcPr>
          <w:p w14:paraId="56862512" w14:textId="77777777" w:rsidR="00762558" w:rsidRPr="005154B4" w:rsidRDefault="00762558" w:rsidP="00C168AB">
            <w:pPr>
              <w:contextualSpacing w:val="0"/>
              <w:jc w:val="left"/>
              <w:rPr>
                <w:rFonts w:asciiTheme="majorHAnsi" w:hAnsiTheme="majorHAnsi" w:cstheme="majorHAnsi"/>
                <w:szCs w:val="22"/>
                <w:lang w:val="en-US"/>
              </w:rPr>
            </w:pPr>
          </w:p>
        </w:tc>
        <w:tc>
          <w:tcPr>
            <w:tcW w:w="920" w:type="pct"/>
            <w:vMerge/>
            <w:vAlign w:val="center"/>
          </w:tcPr>
          <w:p w14:paraId="734918A6" w14:textId="77777777" w:rsidR="00762558" w:rsidRPr="005154B4" w:rsidRDefault="00762558" w:rsidP="00C168AB">
            <w:pPr>
              <w:contextualSpacing w:val="0"/>
              <w:jc w:val="left"/>
              <w:rPr>
                <w:rFonts w:asciiTheme="majorHAnsi" w:hAnsiTheme="majorHAnsi" w:cstheme="majorHAnsi"/>
                <w:szCs w:val="22"/>
                <w:lang w:val="en-US"/>
              </w:rPr>
            </w:pPr>
          </w:p>
        </w:tc>
        <w:tc>
          <w:tcPr>
            <w:tcW w:w="763" w:type="pct"/>
            <w:vMerge/>
            <w:vAlign w:val="center"/>
          </w:tcPr>
          <w:p w14:paraId="564394D6" w14:textId="77777777" w:rsidR="00762558" w:rsidRPr="005154B4" w:rsidRDefault="00762558" w:rsidP="00C168AB">
            <w:pPr>
              <w:contextualSpacing w:val="0"/>
              <w:jc w:val="left"/>
              <w:rPr>
                <w:rFonts w:asciiTheme="majorHAnsi" w:hAnsiTheme="majorHAnsi" w:cstheme="majorHAnsi"/>
                <w:szCs w:val="22"/>
                <w:lang w:val="en-US" w:eastAsia="zh-CN"/>
              </w:rPr>
            </w:pPr>
          </w:p>
        </w:tc>
        <w:tc>
          <w:tcPr>
            <w:tcW w:w="692" w:type="pct"/>
            <w:vMerge/>
            <w:vAlign w:val="center"/>
          </w:tcPr>
          <w:p w14:paraId="79B1AB62" w14:textId="77777777" w:rsidR="00762558" w:rsidRPr="005154B4" w:rsidRDefault="00762558" w:rsidP="00C168AB">
            <w:pPr>
              <w:contextualSpacing w:val="0"/>
              <w:jc w:val="left"/>
              <w:rPr>
                <w:rFonts w:asciiTheme="majorHAnsi" w:hAnsiTheme="majorHAnsi" w:cstheme="majorHAnsi"/>
                <w:szCs w:val="22"/>
                <w:lang w:val="en-US" w:eastAsia="fr-FR"/>
              </w:rPr>
            </w:pPr>
          </w:p>
        </w:tc>
        <w:tc>
          <w:tcPr>
            <w:tcW w:w="544" w:type="pct"/>
            <w:vMerge/>
            <w:vAlign w:val="center"/>
          </w:tcPr>
          <w:p w14:paraId="3008C00B" w14:textId="77777777" w:rsidR="00762558" w:rsidRPr="005154B4" w:rsidRDefault="00762558" w:rsidP="00C168AB">
            <w:pPr>
              <w:contextualSpacing w:val="0"/>
              <w:jc w:val="left"/>
              <w:rPr>
                <w:rFonts w:asciiTheme="majorHAnsi" w:hAnsiTheme="majorHAnsi" w:cstheme="majorHAnsi"/>
                <w:szCs w:val="22"/>
                <w:lang w:val="en-US"/>
              </w:rPr>
            </w:pPr>
          </w:p>
        </w:tc>
        <w:tc>
          <w:tcPr>
            <w:tcW w:w="644" w:type="pct"/>
            <w:vMerge/>
            <w:vAlign w:val="center"/>
          </w:tcPr>
          <w:p w14:paraId="5ABC4022" w14:textId="77777777" w:rsidR="00762558" w:rsidRPr="005154B4" w:rsidRDefault="00762558" w:rsidP="00C168AB">
            <w:pPr>
              <w:contextualSpacing w:val="0"/>
              <w:jc w:val="left"/>
              <w:rPr>
                <w:rFonts w:asciiTheme="majorHAnsi" w:hAnsiTheme="majorHAnsi" w:cstheme="majorHAnsi"/>
                <w:szCs w:val="22"/>
                <w:lang w:val="en-US"/>
              </w:rPr>
            </w:pPr>
          </w:p>
        </w:tc>
        <w:tc>
          <w:tcPr>
            <w:tcW w:w="695" w:type="pct"/>
          </w:tcPr>
          <w:p w14:paraId="5BC7A2A2" w14:textId="4B0182A6" w:rsidR="00762558" w:rsidRPr="00C168AB" w:rsidRDefault="00BD2EE3" w:rsidP="00C168AB">
            <w:pPr>
              <w:contextualSpacing w:val="0"/>
              <w:jc w:val="left"/>
              <w:rPr>
                <w:rFonts w:asciiTheme="majorHAnsi" w:hAnsiTheme="majorHAnsi" w:cstheme="majorHAnsi"/>
                <w:szCs w:val="22"/>
                <w:lang w:val="en-US"/>
              </w:rPr>
            </w:pPr>
            <w:r>
              <w:rPr>
                <w:rFonts w:asciiTheme="majorHAnsi" w:hAnsiTheme="majorHAnsi" w:cstheme="majorHAnsi"/>
                <w:szCs w:val="22"/>
                <w:lang w:val="en-US"/>
              </w:rPr>
              <w:t>10,000,000</w:t>
            </w:r>
          </w:p>
        </w:tc>
      </w:tr>
      <w:tr w:rsidR="00DC15BB" w:rsidRPr="00C168AB" w14:paraId="1FCE8037" w14:textId="652AE4CB" w:rsidTr="005154B4">
        <w:tc>
          <w:tcPr>
            <w:tcW w:w="4305" w:type="pct"/>
            <w:gridSpan w:val="6"/>
            <w:tcBorders>
              <w:top w:val="single" w:sz="4" w:space="0" w:color="auto"/>
              <w:left w:val="single" w:sz="4" w:space="0" w:color="auto"/>
              <w:bottom w:val="single" w:sz="4" w:space="0" w:color="auto"/>
              <w:right w:val="single" w:sz="4" w:space="0" w:color="auto"/>
            </w:tcBorders>
            <w:shd w:val="clear" w:color="auto" w:fill="DEEAF6"/>
          </w:tcPr>
          <w:p w14:paraId="4D4E537E" w14:textId="67932126" w:rsidR="00762558" w:rsidRPr="005154B4" w:rsidRDefault="00762558" w:rsidP="00C168AB">
            <w:pPr>
              <w:spacing w:line="276" w:lineRule="auto"/>
              <w:contextualSpacing w:val="0"/>
              <w:jc w:val="center"/>
              <w:rPr>
                <w:rFonts w:asciiTheme="majorHAnsi" w:hAnsiTheme="majorHAnsi" w:cstheme="majorHAnsi"/>
                <w:b/>
                <w:bCs/>
                <w:szCs w:val="22"/>
                <w:lang w:val="en-US"/>
              </w:rPr>
            </w:pPr>
            <w:r>
              <w:rPr>
                <w:rFonts w:asciiTheme="majorHAnsi" w:hAnsiTheme="majorHAnsi" w:cstheme="majorHAnsi"/>
                <w:b/>
                <w:bCs/>
                <w:szCs w:val="22"/>
                <w:lang w:val="en-US"/>
              </w:rPr>
              <w:lastRenderedPageBreak/>
              <w:t>Post Construction</w:t>
            </w:r>
            <w:r w:rsidRPr="005154B4">
              <w:rPr>
                <w:rFonts w:asciiTheme="majorHAnsi" w:hAnsiTheme="majorHAnsi" w:cstheme="majorHAnsi"/>
                <w:b/>
                <w:bCs/>
                <w:szCs w:val="22"/>
                <w:lang w:val="en-US"/>
              </w:rPr>
              <w:t xml:space="preserve"> Phase</w:t>
            </w:r>
          </w:p>
        </w:tc>
        <w:tc>
          <w:tcPr>
            <w:tcW w:w="695" w:type="pct"/>
            <w:tcBorders>
              <w:top w:val="single" w:sz="4" w:space="0" w:color="auto"/>
              <w:left w:val="single" w:sz="4" w:space="0" w:color="auto"/>
              <w:bottom w:val="single" w:sz="4" w:space="0" w:color="auto"/>
              <w:right w:val="single" w:sz="4" w:space="0" w:color="auto"/>
            </w:tcBorders>
            <w:shd w:val="clear" w:color="auto" w:fill="DEEAF6"/>
          </w:tcPr>
          <w:p w14:paraId="3998390E" w14:textId="77777777" w:rsidR="00762558" w:rsidRDefault="00762558" w:rsidP="00C168AB">
            <w:pPr>
              <w:spacing w:line="276" w:lineRule="auto"/>
              <w:contextualSpacing w:val="0"/>
              <w:jc w:val="center"/>
              <w:rPr>
                <w:rFonts w:asciiTheme="majorHAnsi" w:hAnsiTheme="majorHAnsi" w:cstheme="majorHAnsi"/>
                <w:b/>
                <w:bCs/>
                <w:szCs w:val="22"/>
                <w:lang w:val="en-US"/>
              </w:rPr>
            </w:pPr>
          </w:p>
        </w:tc>
      </w:tr>
      <w:tr w:rsidR="00DC15BB" w:rsidRPr="00C168AB" w14:paraId="464BE289" w14:textId="1FD1AAD9" w:rsidTr="005154B4">
        <w:tc>
          <w:tcPr>
            <w:tcW w:w="742" w:type="pct"/>
            <w:tcBorders>
              <w:top w:val="single" w:sz="4" w:space="0" w:color="auto"/>
              <w:left w:val="single" w:sz="4" w:space="0" w:color="auto"/>
              <w:bottom w:val="single" w:sz="4" w:space="0" w:color="auto"/>
              <w:right w:val="single" w:sz="4" w:space="0" w:color="auto"/>
            </w:tcBorders>
          </w:tcPr>
          <w:p w14:paraId="50198982"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Poor waste management </w:t>
            </w:r>
          </w:p>
        </w:tc>
        <w:tc>
          <w:tcPr>
            <w:tcW w:w="920" w:type="pct"/>
            <w:tcBorders>
              <w:top w:val="single" w:sz="4" w:space="0" w:color="auto"/>
              <w:left w:val="single" w:sz="4" w:space="0" w:color="auto"/>
              <w:bottom w:val="single" w:sz="4" w:space="0" w:color="auto"/>
              <w:right w:val="single" w:sz="4" w:space="0" w:color="auto"/>
            </w:tcBorders>
          </w:tcPr>
          <w:p w14:paraId="7EBD1DA9" w14:textId="77777777" w:rsidR="00762558" w:rsidRPr="005154B4" w:rsidRDefault="00762558" w:rsidP="00C168AB">
            <w:pPr>
              <w:numPr>
                <w:ilvl w:val="0"/>
                <w:numId w:val="62"/>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Sensitization of rangers on proper waste management practices shall be done to ensure proper implementation of waste management strategies during the operational phase.</w:t>
            </w:r>
          </w:p>
          <w:p w14:paraId="696F6C1F" w14:textId="77777777" w:rsidR="00762558" w:rsidRPr="005154B4" w:rsidRDefault="00762558" w:rsidP="00C168AB">
            <w:pPr>
              <w:numPr>
                <w:ilvl w:val="0"/>
                <w:numId w:val="62"/>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All waste collected shall be disposed of outside the protected area in an environmentally sound manner b</w:t>
            </w:r>
            <w:r w:rsidRPr="005154B4">
              <w:rPr>
                <w:rFonts w:asciiTheme="majorHAnsi" w:hAnsiTheme="majorHAnsi" w:cstheme="majorHAnsi"/>
                <w:szCs w:val="22"/>
                <w:lang w:val="en-AU"/>
              </w:rPr>
              <w:t>y certified waste handlers.</w:t>
            </w:r>
          </w:p>
          <w:p w14:paraId="7293CF67" w14:textId="77777777" w:rsidR="00762558" w:rsidRPr="005154B4" w:rsidRDefault="00762558" w:rsidP="00C168AB">
            <w:pPr>
              <w:numPr>
                <w:ilvl w:val="0"/>
                <w:numId w:val="62"/>
              </w:num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Sanitary facilities should be routinely </w:t>
            </w:r>
            <w:r w:rsidRPr="005154B4">
              <w:rPr>
                <w:rFonts w:asciiTheme="majorHAnsi" w:hAnsiTheme="majorHAnsi" w:cstheme="majorHAnsi"/>
                <w:szCs w:val="22"/>
                <w:lang w:val="en-US"/>
              </w:rPr>
              <w:lastRenderedPageBreak/>
              <w:t>cleaned to minimize risks of diseases</w:t>
            </w:r>
          </w:p>
        </w:tc>
        <w:tc>
          <w:tcPr>
            <w:tcW w:w="763" w:type="pct"/>
            <w:tcBorders>
              <w:top w:val="single" w:sz="4" w:space="0" w:color="auto"/>
              <w:left w:val="single" w:sz="4" w:space="0" w:color="auto"/>
              <w:bottom w:val="single" w:sz="4" w:space="0" w:color="auto"/>
              <w:right w:val="single" w:sz="4" w:space="0" w:color="auto"/>
            </w:tcBorders>
          </w:tcPr>
          <w:p w14:paraId="2B88A312" w14:textId="6C816131" w:rsidR="00762558" w:rsidRPr="005154B4" w:rsidRDefault="00762558">
            <w:pPr>
              <w:pStyle w:val="ListParagraph"/>
              <w:rPr>
                <w:lang w:eastAsia="zh-CN"/>
              </w:rPr>
            </w:pPr>
            <w:r w:rsidRPr="005154B4">
              <w:rPr>
                <w:lang w:eastAsia="zh-CN"/>
              </w:rPr>
              <w:lastRenderedPageBreak/>
              <w:t xml:space="preserve">No littered waste around the </w:t>
            </w:r>
            <w:r w:rsidR="00B968A2">
              <w:rPr>
                <w:lang w:eastAsia="zh-CN"/>
              </w:rPr>
              <w:t>stream crossings</w:t>
            </w:r>
          </w:p>
          <w:p w14:paraId="6975F9ED" w14:textId="7860B2CF" w:rsidR="00762558" w:rsidRPr="005154B4" w:rsidRDefault="00762558" w:rsidP="005154B4">
            <w:pPr>
              <w:spacing w:after="160" w:line="276" w:lineRule="auto"/>
              <w:contextualSpacing w:val="0"/>
              <w:rPr>
                <w:rFonts w:asciiTheme="majorHAnsi" w:hAnsiTheme="majorHAnsi" w:cstheme="majorHAnsi"/>
                <w:szCs w:val="22"/>
                <w:lang w:val="en-US" w:eastAsia="zh-CN"/>
              </w:rPr>
            </w:pPr>
          </w:p>
        </w:tc>
        <w:tc>
          <w:tcPr>
            <w:tcW w:w="692" w:type="pct"/>
            <w:tcBorders>
              <w:top w:val="single" w:sz="4" w:space="0" w:color="auto"/>
              <w:left w:val="single" w:sz="4" w:space="0" w:color="auto"/>
              <w:bottom w:val="single" w:sz="4" w:space="0" w:color="auto"/>
              <w:right w:val="single" w:sz="4" w:space="0" w:color="auto"/>
            </w:tcBorders>
          </w:tcPr>
          <w:p w14:paraId="6E01EBCF" w14:textId="77777777" w:rsidR="00762558" w:rsidRPr="005154B4" w:rsidRDefault="00762558" w:rsidP="00C168AB">
            <w:pPr>
              <w:spacing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eastAsia="fr-FR"/>
              </w:rPr>
              <w:t>awareness and education on</w:t>
            </w:r>
          </w:p>
          <w:p w14:paraId="5AC067EC" w14:textId="77777777" w:rsidR="00762558" w:rsidRPr="005154B4" w:rsidRDefault="00762558" w:rsidP="00C168AB">
            <w:pPr>
              <w:spacing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eastAsia="fr-FR"/>
              </w:rPr>
              <w:t xml:space="preserve">waste management </w:t>
            </w:r>
          </w:p>
        </w:tc>
        <w:tc>
          <w:tcPr>
            <w:tcW w:w="544" w:type="pct"/>
            <w:tcBorders>
              <w:top w:val="single" w:sz="4" w:space="0" w:color="auto"/>
              <w:left w:val="single" w:sz="4" w:space="0" w:color="auto"/>
              <w:bottom w:val="single" w:sz="4" w:space="0" w:color="auto"/>
              <w:right w:val="single" w:sz="4" w:space="0" w:color="auto"/>
            </w:tcBorders>
          </w:tcPr>
          <w:p w14:paraId="225FAF2A"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Daily </w:t>
            </w:r>
          </w:p>
        </w:tc>
        <w:tc>
          <w:tcPr>
            <w:tcW w:w="644" w:type="pct"/>
            <w:tcBorders>
              <w:top w:val="single" w:sz="4" w:space="0" w:color="auto"/>
              <w:left w:val="single" w:sz="4" w:space="0" w:color="auto"/>
              <w:bottom w:val="single" w:sz="4" w:space="0" w:color="auto"/>
              <w:right w:val="single" w:sz="4" w:space="0" w:color="auto"/>
            </w:tcBorders>
          </w:tcPr>
          <w:p w14:paraId="4BCF9D59"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UWA Staff</w:t>
            </w:r>
          </w:p>
        </w:tc>
        <w:tc>
          <w:tcPr>
            <w:tcW w:w="695" w:type="pct"/>
            <w:tcBorders>
              <w:top w:val="single" w:sz="4" w:space="0" w:color="auto"/>
              <w:left w:val="single" w:sz="4" w:space="0" w:color="auto"/>
              <w:bottom w:val="single" w:sz="4" w:space="0" w:color="auto"/>
              <w:right w:val="single" w:sz="4" w:space="0" w:color="auto"/>
            </w:tcBorders>
          </w:tcPr>
          <w:p w14:paraId="49941BBA" w14:textId="4A4D53B6" w:rsidR="00762558" w:rsidRPr="00C168AB" w:rsidRDefault="00BD2EE3" w:rsidP="00C168AB">
            <w:pPr>
              <w:spacing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w:t>
            </w:r>
          </w:p>
        </w:tc>
      </w:tr>
      <w:tr w:rsidR="00DC15BB" w:rsidRPr="00C168AB" w14:paraId="4857D39C" w14:textId="21215AAB" w:rsidTr="005154B4">
        <w:trPr>
          <w:trHeight w:val="300"/>
        </w:trPr>
        <w:tc>
          <w:tcPr>
            <w:tcW w:w="742" w:type="pct"/>
            <w:tcBorders>
              <w:top w:val="single" w:sz="4" w:space="0" w:color="auto"/>
              <w:left w:val="single" w:sz="4" w:space="0" w:color="auto"/>
              <w:bottom w:val="single" w:sz="4" w:space="0" w:color="auto"/>
              <w:right w:val="single" w:sz="4" w:space="0" w:color="auto"/>
            </w:tcBorders>
          </w:tcPr>
          <w:p w14:paraId="7DAE403A" w14:textId="77777777" w:rsidR="00762558" w:rsidRPr="005154B4" w:rsidRDefault="00762558" w:rsidP="00C168AB">
            <w:pPr>
              <w:spacing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lastRenderedPageBreak/>
              <w:t>Human Wildlife Conflict</w:t>
            </w:r>
          </w:p>
        </w:tc>
        <w:tc>
          <w:tcPr>
            <w:tcW w:w="920" w:type="pct"/>
            <w:tcBorders>
              <w:top w:val="single" w:sz="4" w:space="0" w:color="auto"/>
              <w:left w:val="single" w:sz="4" w:space="0" w:color="auto"/>
              <w:bottom w:val="single" w:sz="4" w:space="0" w:color="auto"/>
              <w:right w:val="single" w:sz="4" w:space="0" w:color="auto"/>
            </w:tcBorders>
          </w:tcPr>
          <w:p w14:paraId="3A523E94" w14:textId="77777777" w:rsidR="00762558" w:rsidRPr="005154B4" w:rsidRDefault="00762558" w:rsidP="00C168AB">
            <w:pPr>
              <w:numPr>
                <w:ilvl w:val="0"/>
                <w:numId w:val="67"/>
              </w:numPr>
              <w:spacing w:after="160"/>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Properly store food waste in enclosed collection bins. </w:t>
            </w:r>
          </w:p>
          <w:p w14:paraId="003783CB" w14:textId="77777777" w:rsidR="00762558" w:rsidRPr="005154B4" w:rsidRDefault="00762558" w:rsidP="00C168AB">
            <w:pPr>
              <w:numPr>
                <w:ilvl w:val="0"/>
                <w:numId w:val="67"/>
              </w:numPr>
              <w:spacing w:after="160"/>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Sensitize rangers to avoid feeding wild animals and always to ensure to keep a safe distance.  </w:t>
            </w:r>
          </w:p>
          <w:p w14:paraId="449AFAE6" w14:textId="77777777" w:rsidR="00762558" w:rsidRPr="005154B4" w:rsidRDefault="00762558" w:rsidP="00C168AB">
            <w:pPr>
              <w:numPr>
                <w:ilvl w:val="0"/>
                <w:numId w:val="67"/>
              </w:numPr>
              <w:spacing w:after="160"/>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Carry out continuous training by rangers on the management of different wildlife in case of unfriendly encounters.  </w:t>
            </w:r>
          </w:p>
        </w:tc>
        <w:tc>
          <w:tcPr>
            <w:tcW w:w="763" w:type="pct"/>
            <w:tcBorders>
              <w:top w:val="single" w:sz="4" w:space="0" w:color="auto"/>
              <w:left w:val="single" w:sz="4" w:space="0" w:color="auto"/>
              <w:bottom w:val="single" w:sz="4" w:space="0" w:color="auto"/>
              <w:right w:val="single" w:sz="4" w:space="0" w:color="auto"/>
            </w:tcBorders>
          </w:tcPr>
          <w:p w14:paraId="316B79E4" w14:textId="4056D542" w:rsidR="00762558" w:rsidRPr="005154B4" w:rsidRDefault="00762558">
            <w:pPr>
              <w:pStyle w:val="ListParagraph"/>
              <w:rPr>
                <w:lang w:eastAsia="zh-CN"/>
              </w:rPr>
            </w:pPr>
            <w:r w:rsidRPr="005154B4">
              <w:rPr>
                <w:lang w:eastAsia="zh-CN"/>
              </w:rPr>
              <w:t>Presence of appropriate food storage containers.</w:t>
            </w:r>
          </w:p>
          <w:p w14:paraId="6E1325D4" w14:textId="5E40105A" w:rsidR="00762558" w:rsidRPr="005154B4" w:rsidRDefault="00762558">
            <w:pPr>
              <w:pStyle w:val="ListParagraph"/>
              <w:rPr>
                <w:lang w:eastAsia="zh-CN"/>
              </w:rPr>
            </w:pPr>
            <w:r w:rsidRPr="005154B4">
              <w:rPr>
                <w:lang w:eastAsia="zh-CN"/>
              </w:rPr>
              <w:t xml:space="preserve">Number of incidents on unfriendly wildlife encounters. </w:t>
            </w:r>
          </w:p>
          <w:p w14:paraId="67729F14" w14:textId="77777777" w:rsidR="00762558" w:rsidRPr="005154B4" w:rsidRDefault="00762558">
            <w:pPr>
              <w:pStyle w:val="ListParagraph"/>
              <w:rPr>
                <w:lang w:eastAsia="zh-CN"/>
              </w:rPr>
            </w:pPr>
            <w:r w:rsidRPr="005154B4">
              <w:rPr>
                <w:lang w:eastAsia="zh-CN"/>
              </w:rPr>
              <w:t>Number of sensitization sessions.</w:t>
            </w:r>
          </w:p>
        </w:tc>
        <w:tc>
          <w:tcPr>
            <w:tcW w:w="692" w:type="pct"/>
            <w:tcBorders>
              <w:top w:val="single" w:sz="4" w:space="0" w:color="auto"/>
              <w:left w:val="single" w:sz="4" w:space="0" w:color="auto"/>
              <w:bottom w:val="single" w:sz="4" w:space="0" w:color="auto"/>
              <w:right w:val="single" w:sz="4" w:space="0" w:color="auto"/>
            </w:tcBorders>
          </w:tcPr>
          <w:p w14:paraId="334DAA0B" w14:textId="77777777" w:rsidR="00762558" w:rsidRPr="005154B4" w:rsidRDefault="00762558" w:rsidP="00C168AB">
            <w:pPr>
              <w:spacing w:after="160"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eastAsia="fr-FR"/>
              </w:rPr>
              <w:t xml:space="preserve">Sensitization on animal handling and proper waste management. </w:t>
            </w:r>
          </w:p>
        </w:tc>
        <w:tc>
          <w:tcPr>
            <w:tcW w:w="544" w:type="pct"/>
            <w:tcBorders>
              <w:top w:val="single" w:sz="4" w:space="0" w:color="auto"/>
              <w:left w:val="single" w:sz="4" w:space="0" w:color="auto"/>
              <w:bottom w:val="single" w:sz="4" w:space="0" w:color="auto"/>
              <w:right w:val="single" w:sz="4" w:space="0" w:color="auto"/>
            </w:tcBorders>
          </w:tcPr>
          <w:p w14:paraId="4581316D" w14:textId="77777777" w:rsidR="00762558" w:rsidRPr="005154B4" w:rsidRDefault="00762558" w:rsidP="00C168AB">
            <w:p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Daily </w:t>
            </w:r>
          </w:p>
          <w:p w14:paraId="0851FCBD" w14:textId="77777777" w:rsidR="00762558" w:rsidRPr="005154B4" w:rsidRDefault="00762558" w:rsidP="00C168AB">
            <w:pPr>
              <w:spacing w:after="160" w:line="276" w:lineRule="auto"/>
              <w:contextualSpacing w:val="0"/>
              <w:rPr>
                <w:rFonts w:asciiTheme="majorHAnsi" w:hAnsiTheme="majorHAnsi" w:cstheme="majorHAnsi"/>
                <w:szCs w:val="22"/>
                <w:lang w:val="en-US"/>
              </w:rPr>
            </w:pPr>
          </w:p>
          <w:p w14:paraId="4C59A5D7" w14:textId="77777777" w:rsidR="00762558" w:rsidRPr="005154B4" w:rsidRDefault="00762558" w:rsidP="00C168AB">
            <w:p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Quarterly </w:t>
            </w:r>
          </w:p>
        </w:tc>
        <w:tc>
          <w:tcPr>
            <w:tcW w:w="644" w:type="pct"/>
            <w:tcBorders>
              <w:top w:val="single" w:sz="4" w:space="0" w:color="auto"/>
              <w:left w:val="single" w:sz="4" w:space="0" w:color="auto"/>
              <w:bottom w:val="single" w:sz="4" w:space="0" w:color="auto"/>
              <w:right w:val="single" w:sz="4" w:space="0" w:color="auto"/>
            </w:tcBorders>
          </w:tcPr>
          <w:p w14:paraId="263C1860" w14:textId="77777777" w:rsidR="00762558" w:rsidRPr="005154B4" w:rsidRDefault="00762558" w:rsidP="00C168AB">
            <w:p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UWA Staff</w:t>
            </w:r>
          </w:p>
        </w:tc>
        <w:tc>
          <w:tcPr>
            <w:tcW w:w="695" w:type="pct"/>
            <w:tcBorders>
              <w:top w:val="single" w:sz="4" w:space="0" w:color="auto"/>
              <w:left w:val="single" w:sz="4" w:space="0" w:color="auto"/>
              <w:bottom w:val="single" w:sz="4" w:space="0" w:color="auto"/>
              <w:right w:val="single" w:sz="4" w:space="0" w:color="auto"/>
            </w:tcBorders>
          </w:tcPr>
          <w:p w14:paraId="17A011D0" w14:textId="34AF6727" w:rsidR="00762558" w:rsidRPr="00C168AB" w:rsidRDefault="00BD2EE3" w:rsidP="00C168AB">
            <w:pPr>
              <w:spacing w:after="160"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w:t>
            </w:r>
          </w:p>
        </w:tc>
      </w:tr>
      <w:tr w:rsidR="00DC15BB" w:rsidRPr="00C168AB" w14:paraId="29AC1D69" w14:textId="5C4290C1" w:rsidTr="005154B4">
        <w:trPr>
          <w:trHeight w:val="300"/>
        </w:trPr>
        <w:tc>
          <w:tcPr>
            <w:tcW w:w="742" w:type="pct"/>
            <w:tcBorders>
              <w:top w:val="single" w:sz="4" w:space="0" w:color="auto"/>
              <w:left w:val="single" w:sz="4" w:space="0" w:color="auto"/>
              <w:bottom w:val="single" w:sz="4" w:space="0" w:color="auto"/>
              <w:right w:val="single" w:sz="4" w:space="0" w:color="auto"/>
            </w:tcBorders>
          </w:tcPr>
          <w:p w14:paraId="432F3336" w14:textId="77777777" w:rsidR="00762558" w:rsidRPr="005154B4" w:rsidRDefault="00762558" w:rsidP="00C168AB">
            <w:p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Natural Disaster Related Risks</w:t>
            </w:r>
          </w:p>
        </w:tc>
        <w:tc>
          <w:tcPr>
            <w:tcW w:w="920" w:type="pct"/>
            <w:tcBorders>
              <w:top w:val="single" w:sz="4" w:space="0" w:color="auto"/>
              <w:left w:val="single" w:sz="4" w:space="0" w:color="auto"/>
              <w:bottom w:val="single" w:sz="4" w:space="0" w:color="auto"/>
              <w:right w:val="single" w:sz="4" w:space="0" w:color="auto"/>
            </w:tcBorders>
          </w:tcPr>
          <w:p w14:paraId="6CE4612B" w14:textId="77777777" w:rsidR="00762558" w:rsidRPr="005154B4" w:rsidRDefault="00762558" w:rsidP="00C168AB">
            <w:pPr>
              <w:numPr>
                <w:ilvl w:val="0"/>
                <w:numId w:val="70"/>
              </w:numPr>
              <w:spacing w:after="160"/>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Develop and regularly update comprehensive emergency preparedness plans to cater for natural disasters. </w:t>
            </w:r>
          </w:p>
          <w:p w14:paraId="1070B01A" w14:textId="77777777" w:rsidR="00762558" w:rsidRPr="005154B4" w:rsidRDefault="00762558" w:rsidP="00C168AB">
            <w:pPr>
              <w:numPr>
                <w:ilvl w:val="0"/>
                <w:numId w:val="70"/>
              </w:numPr>
              <w:spacing w:after="160"/>
              <w:contextualSpacing w:val="0"/>
              <w:rPr>
                <w:rFonts w:asciiTheme="majorHAnsi" w:hAnsiTheme="majorHAnsi" w:cstheme="majorHAnsi"/>
                <w:szCs w:val="22"/>
                <w:lang w:val="en-US"/>
              </w:rPr>
            </w:pPr>
            <w:r w:rsidRPr="005154B4">
              <w:rPr>
                <w:rFonts w:asciiTheme="majorHAnsi" w:hAnsiTheme="majorHAnsi" w:cstheme="majorHAnsi"/>
                <w:szCs w:val="22"/>
                <w:lang w:val="en-US"/>
              </w:rPr>
              <w:t xml:space="preserve">Conduct drills and training sessions to </w:t>
            </w:r>
            <w:r w:rsidRPr="005154B4">
              <w:rPr>
                <w:rFonts w:asciiTheme="majorHAnsi" w:hAnsiTheme="majorHAnsi" w:cstheme="majorHAnsi"/>
                <w:szCs w:val="22"/>
                <w:lang w:val="en-US"/>
              </w:rPr>
              <w:lastRenderedPageBreak/>
              <w:t>ensure all personnel are familiar with emergency procedures.</w:t>
            </w:r>
          </w:p>
        </w:tc>
        <w:tc>
          <w:tcPr>
            <w:tcW w:w="763" w:type="pct"/>
            <w:tcBorders>
              <w:top w:val="single" w:sz="4" w:space="0" w:color="auto"/>
              <w:left w:val="single" w:sz="4" w:space="0" w:color="auto"/>
              <w:bottom w:val="single" w:sz="4" w:space="0" w:color="auto"/>
              <w:right w:val="single" w:sz="4" w:space="0" w:color="auto"/>
            </w:tcBorders>
          </w:tcPr>
          <w:p w14:paraId="4E208420" w14:textId="77777777" w:rsidR="00762558" w:rsidRPr="005154B4" w:rsidRDefault="00762558" w:rsidP="00C168AB">
            <w:pPr>
              <w:numPr>
                <w:ilvl w:val="0"/>
                <w:numId w:val="70"/>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lastRenderedPageBreak/>
              <w:t>Presence of an emergency response plan that includes natural disasters.</w:t>
            </w:r>
          </w:p>
          <w:p w14:paraId="50799FAF" w14:textId="77777777" w:rsidR="00762558" w:rsidRPr="005154B4" w:rsidRDefault="00762558" w:rsidP="00C168AB">
            <w:pPr>
              <w:numPr>
                <w:ilvl w:val="0"/>
                <w:numId w:val="70"/>
              </w:numPr>
              <w:spacing w:after="160" w:line="276" w:lineRule="auto"/>
              <w:contextualSpacing w:val="0"/>
              <w:rPr>
                <w:rFonts w:asciiTheme="majorHAnsi" w:hAnsiTheme="majorHAnsi" w:cstheme="majorHAnsi"/>
                <w:szCs w:val="22"/>
                <w:lang w:val="en-US" w:eastAsia="zh-CN"/>
              </w:rPr>
            </w:pPr>
            <w:r w:rsidRPr="005154B4">
              <w:rPr>
                <w:rFonts w:asciiTheme="majorHAnsi" w:hAnsiTheme="majorHAnsi" w:cstheme="majorHAnsi"/>
                <w:szCs w:val="22"/>
                <w:lang w:val="en-US" w:eastAsia="zh-CN"/>
              </w:rPr>
              <w:t xml:space="preserve">Record of drills on </w:t>
            </w:r>
            <w:r w:rsidRPr="005154B4">
              <w:rPr>
                <w:rFonts w:asciiTheme="majorHAnsi" w:hAnsiTheme="majorHAnsi" w:cstheme="majorHAnsi"/>
                <w:szCs w:val="22"/>
                <w:lang w:val="en-US" w:eastAsia="zh-CN"/>
              </w:rPr>
              <w:lastRenderedPageBreak/>
              <w:t xml:space="preserve">emergency response.  </w:t>
            </w:r>
          </w:p>
        </w:tc>
        <w:tc>
          <w:tcPr>
            <w:tcW w:w="692" w:type="pct"/>
            <w:tcBorders>
              <w:top w:val="single" w:sz="4" w:space="0" w:color="auto"/>
              <w:left w:val="single" w:sz="4" w:space="0" w:color="auto"/>
              <w:bottom w:val="single" w:sz="4" w:space="0" w:color="auto"/>
              <w:right w:val="single" w:sz="4" w:space="0" w:color="auto"/>
            </w:tcBorders>
          </w:tcPr>
          <w:p w14:paraId="64EFD12B" w14:textId="77777777" w:rsidR="00762558" w:rsidRPr="005154B4" w:rsidRDefault="00762558" w:rsidP="00C168AB">
            <w:pPr>
              <w:spacing w:after="160" w:line="276" w:lineRule="auto"/>
              <w:contextualSpacing w:val="0"/>
              <w:rPr>
                <w:rFonts w:asciiTheme="majorHAnsi" w:hAnsiTheme="majorHAnsi" w:cstheme="majorHAnsi"/>
                <w:szCs w:val="22"/>
                <w:lang w:val="en-US" w:eastAsia="fr-FR"/>
              </w:rPr>
            </w:pPr>
            <w:r w:rsidRPr="005154B4">
              <w:rPr>
                <w:rFonts w:asciiTheme="majorHAnsi" w:hAnsiTheme="majorHAnsi" w:cstheme="majorHAnsi"/>
                <w:szCs w:val="22"/>
                <w:lang w:val="en-US" w:eastAsia="fr-FR"/>
              </w:rPr>
              <w:lastRenderedPageBreak/>
              <w:t xml:space="preserve">Provide professional support during emergency drills. </w:t>
            </w:r>
          </w:p>
        </w:tc>
        <w:tc>
          <w:tcPr>
            <w:tcW w:w="544" w:type="pct"/>
            <w:tcBorders>
              <w:top w:val="single" w:sz="4" w:space="0" w:color="auto"/>
              <w:left w:val="single" w:sz="4" w:space="0" w:color="auto"/>
              <w:bottom w:val="single" w:sz="4" w:space="0" w:color="auto"/>
              <w:right w:val="single" w:sz="4" w:space="0" w:color="auto"/>
            </w:tcBorders>
          </w:tcPr>
          <w:p w14:paraId="5F383B3B" w14:textId="77777777" w:rsidR="00762558" w:rsidRPr="005154B4" w:rsidRDefault="00762558" w:rsidP="00C168AB">
            <w:p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Bi Annually</w:t>
            </w:r>
          </w:p>
        </w:tc>
        <w:tc>
          <w:tcPr>
            <w:tcW w:w="644" w:type="pct"/>
            <w:tcBorders>
              <w:top w:val="single" w:sz="4" w:space="0" w:color="auto"/>
              <w:left w:val="single" w:sz="4" w:space="0" w:color="auto"/>
              <w:bottom w:val="single" w:sz="4" w:space="0" w:color="auto"/>
              <w:right w:val="single" w:sz="4" w:space="0" w:color="auto"/>
            </w:tcBorders>
          </w:tcPr>
          <w:p w14:paraId="0B4533C2" w14:textId="77777777" w:rsidR="00762558" w:rsidRPr="005154B4" w:rsidRDefault="00762558" w:rsidP="00C168AB">
            <w:pPr>
              <w:spacing w:after="160" w:line="276" w:lineRule="auto"/>
              <w:contextualSpacing w:val="0"/>
              <w:rPr>
                <w:rFonts w:asciiTheme="majorHAnsi" w:hAnsiTheme="majorHAnsi" w:cstheme="majorHAnsi"/>
                <w:szCs w:val="22"/>
                <w:lang w:val="en-US"/>
              </w:rPr>
            </w:pPr>
            <w:r w:rsidRPr="005154B4">
              <w:rPr>
                <w:rFonts w:asciiTheme="majorHAnsi" w:hAnsiTheme="majorHAnsi" w:cstheme="majorHAnsi"/>
                <w:szCs w:val="22"/>
                <w:lang w:val="en-US"/>
              </w:rPr>
              <w:t>UWA Staff</w:t>
            </w:r>
          </w:p>
        </w:tc>
        <w:tc>
          <w:tcPr>
            <w:tcW w:w="695" w:type="pct"/>
            <w:tcBorders>
              <w:top w:val="single" w:sz="4" w:space="0" w:color="auto"/>
              <w:left w:val="single" w:sz="4" w:space="0" w:color="auto"/>
              <w:bottom w:val="single" w:sz="4" w:space="0" w:color="auto"/>
              <w:right w:val="single" w:sz="4" w:space="0" w:color="auto"/>
            </w:tcBorders>
          </w:tcPr>
          <w:p w14:paraId="00B81967" w14:textId="738F7541" w:rsidR="00762558" w:rsidRPr="00C168AB" w:rsidRDefault="00BD2EE3" w:rsidP="00C168AB">
            <w:pPr>
              <w:spacing w:after="160" w:line="276" w:lineRule="auto"/>
              <w:contextualSpacing w:val="0"/>
              <w:rPr>
                <w:rFonts w:asciiTheme="majorHAnsi" w:hAnsiTheme="majorHAnsi" w:cstheme="majorHAnsi"/>
                <w:szCs w:val="22"/>
                <w:lang w:val="en-US"/>
              </w:rPr>
            </w:pPr>
            <w:r>
              <w:rPr>
                <w:rFonts w:asciiTheme="majorHAnsi" w:hAnsiTheme="majorHAnsi" w:cstheme="majorHAnsi"/>
                <w:szCs w:val="22"/>
                <w:lang w:val="en-US"/>
              </w:rPr>
              <w:t>10,000,000</w:t>
            </w:r>
          </w:p>
        </w:tc>
      </w:tr>
    </w:tbl>
    <w:p w14:paraId="22FD44C4" w14:textId="77777777" w:rsidR="00554EDA" w:rsidRPr="00C168AB" w:rsidRDefault="00554EDA" w:rsidP="005154B4"/>
    <w:p w14:paraId="10C47946" w14:textId="084E9DCF" w:rsidR="00B95A75" w:rsidRDefault="00B95A75">
      <w:pPr>
        <w:spacing w:before="240"/>
        <w:rPr>
          <w:rFonts w:asciiTheme="majorHAnsi" w:hAnsiTheme="majorHAnsi" w:cstheme="majorHAnsi"/>
          <w:szCs w:val="22"/>
        </w:rPr>
      </w:pPr>
    </w:p>
    <w:p w14:paraId="62EE2BDE" w14:textId="77777777" w:rsidR="00DC15BB" w:rsidRDefault="00DC15BB">
      <w:pPr>
        <w:spacing w:before="240"/>
        <w:rPr>
          <w:rFonts w:asciiTheme="majorHAnsi" w:hAnsiTheme="majorHAnsi" w:cstheme="majorHAnsi"/>
          <w:szCs w:val="22"/>
        </w:rPr>
        <w:sectPr w:rsidR="00DC15BB" w:rsidSect="005154B4">
          <w:pgSz w:w="16838" w:h="11906" w:orient="landscape"/>
          <w:pgMar w:top="1440" w:right="1440" w:bottom="1440" w:left="1440" w:header="709" w:footer="709" w:gutter="0"/>
          <w:cols w:space="708"/>
          <w:docGrid w:linePitch="360"/>
        </w:sectPr>
      </w:pPr>
    </w:p>
    <w:p w14:paraId="6F5329E4" w14:textId="77777777" w:rsidR="00B95A75" w:rsidRPr="00A571AE" w:rsidRDefault="00B95A75">
      <w:pPr>
        <w:spacing w:before="240"/>
        <w:rPr>
          <w:rFonts w:asciiTheme="majorHAnsi" w:hAnsiTheme="majorHAnsi" w:cstheme="majorHAnsi"/>
          <w:szCs w:val="22"/>
        </w:rPr>
      </w:pPr>
    </w:p>
    <w:p w14:paraId="6098A3BA" w14:textId="1CC6901C" w:rsidR="00680F17" w:rsidRPr="00A571AE" w:rsidRDefault="00680F17">
      <w:pPr>
        <w:pStyle w:val="Heading2"/>
      </w:pPr>
      <w:bookmarkStart w:id="359" w:name="_Toc210123727"/>
      <w:bookmarkStart w:id="360" w:name="_Toc210323146"/>
      <w:bookmarkStart w:id="361" w:name="_Toc210367643"/>
      <w:bookmarkStart w:id="362" w:name="_Toc210381664"/>
      <w:bookmarkStart w:id="363" w:name="_Toc211057197"/>
      <w:bookmarkStart w:id="364" w:name="_Toc211405644"/>
      <w:bookmarkStart w:id="365" w:name="_Toc216258401"/>
      <w:bookmarkEnd w:id="359"/>
      <w:bookmarkEnd w:id="360"/>
      <w:bookmarkEnd w:id="361"/>
      <w:bookmarkEnd w:id="362"/>
      <w:bookmarkEnd w:id="363"/>
      <w:bookmarkEnd w:id="364"/>
      <w:r w:rsidRPr="00A571AE">
        <w:t>Grievance Redress Mechanism</w:t>
      </w:r>
      <w:bookmarkEnd w:id="365"/>
      <w:r w:rsidRPr="00A571AE">
        <w:t xml:space="preserve"> </w:t>
      </w:r>
    </w:p>
    <w:p w14:paraId="0893483C" w14:textId="77777777" w:rsidR="00EF4173" w:rsidRPr="00A571AE" w:rsidRDefault="00EF4173"/>
    <w:p w14:paraId="4DAE0F50" w14:textId="5915CF18" w:rsidR="00EF4173" w:rsidRPr="00A571AE" w:rsidRDefault="00EF4173">
      <w:pPr>
        <w:pStyle w:val="Heading3"/>
      </w:pPr>
      <w:bookmarkStart w:id="366" w:name="_Toc216258402"/>
      <w:r w:rsidRPr="00A571AE">
        <w:t>Overview</w:t>
      </w:r>
      <w:bookmarkEnd w:id="366"/>
    </w:p>
    <w:p w14:paraId="43E2591A" w14:textId="30D5AD20" w:rsidR="003201CC" w:rsidRDefault="003201CC">
      <w:pPr>
        <w:spacing w:before="240"/>
        <w:rPr>
          <w:rFonts w:asciiTheme="majorHAnsi" w:hAnsiTheme="majorHAnsi" w:cstheme="majorHAnsi"/>
          <w:szCs w:val="22"/>
        </w:rPr>
      </w:pPr>
      <w:r>
        <w:t xml:space="preserve">UWA has a grievance handling mechanism used to manage community grievances that occur in projects they implement. This grievance handling system shall be applicable for the project to ensure it is executed appropriately. In addition,the WorldBank’s  ESS2 requires that all contractors on a funded project shall establish a grievance mechanism for all direct workers and contracted workers to ensure that workers’ concerns at the workplace are raised. The contractor will need such a mechanism immediately after contract signing and prior to mobilization on site. Furthermore, the grievances related to workers and those related to the communities will be addressed in line will the general grievance management plan that was prepared during the project formulation. The service provider for GBV aspects shall be vetted by UWA to ensure they are qualified to carry out the required activities. </w:t>
      </w:r>
    </w:p>
    <w:p w14:paraId="3EA75897" w14:textId="60BF86E3" w:rsidR="00680F17" w:rsidRPr="00A571AE" w:rsidRDefault="00680F17">
      <w:pPr>
        <w:spacing w:before="240"/>
        <w:rPr>
          <w:rFonts w:asciiTheme="majorHAnsi" w:hAnsiTheme="majorHAnsi" w:cstheme="majorHAnsi"/>
          <w:szCs w:val="22"/>
        </w:rPr>
      </w:pPr>
      <w:r w:rsidRPr="00A571AE">
        <w:rPr>
          <w:rFonts w:asciiTheme="majorHAnsi" w:hAnsiTheme="majorHAnsi" w:cstheme="majorHAnsi"/>
          <w:szCs w:val="22"/>
        </w:rPr>
        <w:t xml:space="preserve">This mechanism, therefore, describes avenues for </w:t>
      </w:r>
      <w:r w:rsidR="003201CC">
        <w:rPr>
          <w:rFonts w:asciiTheme="majorHAnsi" w:hAnsiTheme="majorHAnsi" w:cstheme="majorHAnsi"/>
          <w:szCs w:val="22"/>
        </w:rPr>
        <w:t xml:space="preserve">project </w:t>
      </w:r>
      <w:r w:rsidRPr="00A571AE">
        <w:rPr>
          <w:rFonts w:asciiTheme="majorHAnsi" w:hAnsiTheme="majorHAnsi" w:cstheme="majorHAnsi"/>
          <w:szCs w:val="22"/>
        </w:rPr>
        <w:t xml:space="preserve">affected </w:t>
      </w:r>
      <w:r w:rsidR="003201CC">
        <w:rPr>
          <w:rFonts w:asciiTheme="majorHAnsi" w:hAnsiTheme="majorHAnsi" w:cstheme="majorHAnsi"/>
          <w:szCs w:val="22"/>
        </w:rPr>
        <w:t>stakeholders</w:t>
      </w:r>
      <w:r w:rsidRPr="00A571AE">
        <w:rPr>
          <w:rFonts w:asciiTheme="majorHAnsi" w:hAnsiTheme="majorHAnsi" w:cstheme="majorHAnsi"/>
          <w:szCs w:val="22"/>
        </w:rPr>
        <w:t xml:space="preserve"> to </w:t>
      </w:r>
      <w:r w:rsidR="003201CC">
        <w:rPr>
          <w:rFonts w:asciiTheme="majorHAnsi" w:hAnsiTheme="majorHAnsi" w:cstheme="majorHAnsi"/>
          <w:szCs w:val="22"/>
        </w:rPr>
        <w:t>raise</w:t>
      </w:r>
      <w:r w:rsidR="003201CC" w:rsidRPr="00A571AE">
        <w:rPr>
          <w:rFonts w:asciiTheme="majorHAnsi" w:hAnsiTheme="majorHAnsi" w:cstheme="majorHAnsi"/>
          <w:szCs w:val="22"/>
        </w:rPr>
        <w:t xml:space="preserve"> </w:t>
      </w:r>
      <w:r w:rsidRPr="00A571AE">
        <w:rPr>
          <w:rFonts w:asciiTheme="majorHAnsi" w:hAnsiTheme="majorHAnsi" w:cstheme="majorHAnsi"/>
          <w:szCs w:val="22"/>
        </w:rPr>
        <w:t>complaints or grievances</w:t>
      </w:r>
      <w:r w:rsidR="000850A2" w:rsidRPr="00A571AE">
        <w:rPr>
          <w:rFonts w:asciiTheme="majorHAnsi" w:hAnsiTheme="majorHAnsi" w:cstheme="majorHAnsi"/>
          <w:szCs w:val="22"/>
        </w:rPr>
        <w:t xml:space="preserve"> </w:t>
      </w:r>
      <w:r w:rsidRPr="00A571AE">
        <w:rPr>
          <w:rFonts w:asciiTheme="majorHAnsi" w:hAnsiTheme="majorHAnsi" w:cstheme="majorHAnsi"/>
          <w:szCs w:val="22"/>
        </w:rPr>
        <w:t xml:space="preserve">against </w:t>
      </w:r>
      <w:r w:rsidR="000850A2" w:rsidRPr="00A571AE">
        <w:rPr>
          <w:rFonts w:asciiTheme="majorHAnsi" w:hAnsiTheme="majorHAnsi" w:cstheme="majorHAnsi"/>
          <w:szCs w:val="22"/>
        </w:rPr>
        <w:t xml:space="preserve"> </w:t>
      </w:r>
      <w:r w:rsidRPr="00A571AE">
        <w:rPr>
          <w:rFonts w:asciiTheme="majorHAnsi" w:hAnsiTheme="majorHAnsi" w:cstheme="majorHAnsi"/>
          <w:szCs w:val="22"/>
        </w:rPr>
        <w:t>the project, its staff or contractors during its implementation. It also describes the procedures,</w:t>
      </w:r>
      <w:r w:rsidR="000850A2" w:rsidRPr="00A571AE">
        <w:rPr>
          <w:rFonts w:asciiTheme="majorHAnsi" w:hAnsiTheme="majorHAnsi" w:cstheme="majorHAnsi"/>
          <w:szCs w:val="22"/>
        </w:rPr>
        <w:t xml:space="preserve"> </w:t>
      </w:r>
      <w:r w:rsidRPr="00A571AE">
        <w:rPr>
          <w:rFonts w:asciiTheme="majorHAnsi" w:hAnsiTheme="majorHAnsi" w:cstheme="majorHAnsi"/>
          <w:szCs w:val="22"/>
        </w:rPr>
        <w:t xml:space="preserve">roles and </w:t>
      </w:r>
      <w:r w:rsidR="000850A2" w:rsidRPr="00A571AE">
        <w:rPr>
          <w:rFonts w:asciiTheme="majorHAnsi" w:hAnsiTheme="majorHAnsi" w:cstheme="majorHAnsi"/>
          <w:szCs w:val="22"/>
        </w:rPr>
        <w:t xml:space="preserve"> </w:t>
      </w:r>
      <w:r w:rsidRPr="00A571AE">
        <w:rPr>
          <w:rFonts w:asciiTheme="majorHAnsi" w:hAnsiTheme="majorHAnsi" w:cstheme="majorHAnsi"/>
          <w:szCs w:val="22"/>
        </w:rPr>
        <w:t xml:space="preserve">responsibilities for addressing grievances and resolving disputes.  </w:t>
      </w:r>
    </w:p>
    <w:p w14:paraId="6B79AD90" w14:textId="3A7A79F4" w:rsidR="0073346D" w:rsidRPr="00A571AE" w:rsidRDefault="00DF0ACA">
      <w:pPr>
        <w:spacing w:before="240"/>
        <w:rPr>
          <w:rFonts w:asciiTheme="majorHAnsi" w:hAnsiTheme="majorHAnsi" w:cstheme="majorHAnsi"/>
          <w:szCs w:val="22"/>
        </w:rPr>
      </w:pPr>
      <w:r>
        <w:rPr>
          <w:rFonts w:asciiTheme="majorHAnsi" w:hAnsiTheme="majorHAnsi" w:cstheme="majorHAnsi"/>
          <w:szCs w:val="22"/>
        </w:rPr>
        <w:t xml:space="preserve">The construction and rehabilitation of both Chobe and Mupina </w:t>
      </w:r>
      <w:r w:rsidR="0043064C">
        <w:rPr>
          <w:rFonts w:asciiTheme="majorHAnsi" w:hAnsiTheme="majorHAnsi" w:cstheme="majorHAnsi"/>
          <w:szCs w:val="22"/>
        </w:rPr>
        <w:t>stream crossing</w:t>
      </w:r>
      <w:r>
        <w:rPr>
          <w:rFonts w:asciiTheme="majorHAnsi" w:hAnsiTheme="majorHAnsi" w:cstheme="majorHAnsi"/>
          <w:szCs w:val="22"/>
        </w:rPr>
        <w:t>s will therefore follow UWA’s Grievance Redress Mechanism.</w:t>
      </w:r>
    </w:p>
    <w:p w14:paraId="53BA91F6" w14:textId="77777777" w:rsidR="007A1032" w:rsidRPr="00A571AE" w:rsidRDefault="007A1032">
      <w:pPr>
        <w:spacing w:before="240"/>
        <w:rPr>
          <w:rFonts w:cstheme="majorHAnsi"/>
          <w:szCs w:val="22"/>
        </w:rPr>
      </w:pPr>
    </w:p>
    <w:p w14:paraId="12765513" w14:textId="77777777" w:rsidR="0073346D" w:rsidRPr="00A571AE" w:rsidRDefault="0073346D">
      <w:pPr>
        <w:pStyle w:val="Heading3"/>
      </w:pPr>
      <w:bookmarkStart w:id="367" w:name="_Toc216258403"/>
      <w:r w:rsidRPr="00A571AE">
        <w:t>Grievance Redress Process</w:t>
      </w:r>
      <w:bookmarkEnd w:id="367"/>
      <w:r w:rsidRPr="00A571AE">
        <w:t xml:space="preserve"> </w:t>
      </w:r>
    </w:p>
    <w:p w14:paraId="62982FAF" w14:textId="77777777" w:rsidR="00EF4173" w:rsidRPr="00A571AE" w:rsidRDefault="00EF4173">
      <w:pPr>
        <w:rPr>
          <w:rFonts w:cstheme="majorHAnsi"/>
          <w:b/>
          <w:bCs/>
          <w:i/>
          <w:iCs/>
          <w:szCs w:val="22"/>
        </w:rPr>
      </w:pPr>
    </w:p>
    <w:p w14:paraId="60AA6FB4" w14:textId="1BC152F5" w:rsidR="0073346D" w:rsidRPr="00A571AE" w:rsidRDefault="0073346D">
      <w:pPr>
        <w:rPr>
          <w:rFonts w:cstheme="majorHAnsi"/>
          <w:b/>
          <w:bCs/>
          <w:i/>
          <w:iCs/>
          <w:szCs w:val="22"/>
        </w:rPr>
      </w:pPr>
      <w:r w:rsidRPr="00A571AE">
        <w:rPr>
          <w:rFonts w:cstheme="majorHAnsi"/>
          <w:b/>
          <w:bCs/>
          <w:i/>
          <w:iCs/>
          <w:szCs w:val="22"/>
        </w:rPr>
        <w:t xml:space="preserve">Step 1: Receipt of complaint </w:t>
      </w:r>
    </w:p>
    <w:p w14:paraId="6CBD55F0" w14:textId="5583A5B4" w:rsidR="0073346D" w:rsidRPr="00A571AE" w:rsidRDefault="0073346D">
      <w:pPr>
        <w:spacing w:before="240"/>
        <w:rPr>
          <w:rFonts w:cstheme="majorHAnsi"/>
          <w:szCs w:val="22"/>
        </w:rPr>
      </w:pPr>
      <w:r w:rsidRPr="00A571AE">
        <w:rPr>
          <w:rFonts w:cstheme="majorHAnsi"/>
          <w:szCs w:val="22"/>
        </w:rPr>
        <w:t>A verbal or written complaint from a complainant will be received by the site supervising engineer or foreman and  recorded in a complaints log kept on site.</w:t>
      </w:r>
      <w:r w:rsidR="00C670E9">
        <w:rPr>
          <w:rFonts w:cstheme="majorHAnsi"/>
          <w:szCs w:val="22"/>
        </w:rPr>
        <w:t xml:space="preserve"> The complainant will be provided with an ackno</w:t>
      </w:r>
      <w:r w:rsidR="00495C2F">
        <w:rPr>
          <w:rFonts w:cstheme="majorHAnsi"/>
          <w:szCs w:val="22"/>
        </w:rPr>
        <w:t>w</w:t>
      </w:r>
      <w:r w:rsidR="00C670E9">
        <w:rPr>
          <w:rFonts w:cstheme="majorHAnsi"/>
          <w:szCs w:val="22"/>
        </w:rPr>
        <w:t>ledgement receipt of the complaint in less than 24h</w:t>
      </w:r>
      <w:r w:rsidR="00495C2F">
        <w:rPr>
          <w:rFonts w:cstheme="majorHAnsi"/>
          <w:szCs w:val="22"/>
        </w:rPr>
        <w:t>rs</w:t>
      </w:r>
      <w:r w:rsidRPr="00A571AE">
        <w:rPr>
          <w:rFonts w:cstheme="majorHAnsi"/>
          <w:szCs w:val="22"/>
        </w:rPr>
        <w:t xml:space="preserve"> </w:t>
      </w:r>
      <w:r w:rsidR="00495C2F">
        <w:rPr>
          <w:rFonts w:cstheme="majorHAnsi"/>
          <w:szCs w:val="22"/>
        </w:rPr>
        <w:t>t</w:t>
      </w:r>
      <w:r w:rsidR="00985442">
        <w:rPr>
          <w:rFonts w:cstheme="majorHAnsi"/>
          <w:szCs w:val="22"/>
        </w:rPr>
        <w:t xml:space="preserve">his complaint will then be sent to the committee in </w:t>
      </w:r>
      <w:r w:rsidR="00C670E9">
        <w:rPr>
          <w:rFonts w:cstheme="majorHAnsi"/>
          <w:szCs w:val="22"/>
        </w:rPr>
        <w:t>the same day received or latest within 24h for assessing a grievance</w:t>
      </w:r>
      <w:r w:rsidR="00985442">
        <w:rPr>
          <w:rFonts w:cstheme="majorHAnsi"/>
          <w:szCs w:val="22"/>
        </w:rPr>
        <w:t>.</w:t>
      </w:r>
      <w:r w:rsidR="00495C2F">
        <w:rPr>
          <w:rFonts w:cstheme="majorHAnsi"/>
          <w:szCs w:val="22"/>
        </w:rPr>
        <w:t xml:space="preserve"> Additionally to ensure confidentiality of the complaints, there will be phone contacts and emails shared with the project related stakeholders for easy communication.</w:t>
      </w:r>
    </w:p>
    <w:p w14:paraId="336D38E4" w14:textId="77777777" w:rsidR="007A1032" w:rsidRPr="00A571AE" w:rsidRDefault="007A1032">
      <w:pPr>
        <w:spacing w:before="240"/>
        <w:rPr>
          <w:rFonts w:cstheme="majorHAnsi"/>
          <w:szCs w:val="22"/>
        </w:rPr>
      </w:pPr>
    </w:p>
    <w:p w14:paraId="721D64FC" w14:textId="69A9CE64" w:rsidR="007A1032" w:rsidRPr="00A571AE" w:rsidRDefault="007A1032">
      <w:pPr>
        <w:rPr>
          <w:rFonts w:cstheme="majorHAnsi"/>
          <w:b/>
          <w:bCs/>
          <w:i/>
          <w:iCs/>
          <w:szCs w:val="22"/>
        </w:rPr>
      </w:pPr>
      <w:r w:rsidRPr="00A571AE">
        <w:rPr>
          <w:rFonts w:cstheme="majorHAnsi"/>
          <w:b/>
          <w:bCs/>
          <w:i/>
          <w:iCs/>
          <w:szCs w:val="22"/>
        </w:rPr>
        <w:t>Step</w:t>
      </w:r>
      <w:r w:rsidR="00C670E9">
        <w:rPr>
          <w:rFonts w:cstheme="majorHAnsi"/>
          <w:b/>
          <w:bCs/>
          <w:i/>
          <w:iCs/>
          <w:szCs w:val="22"/>
        </w:rPr>
        <w:t>2</w:t>
      </w:r>
      <w:r w:rsidRPr="00A571AE">
        <w:rPr>
          <w:rFonts w:cstheme="majorHAnsi"/>
          <w:b/>
          <w:bCs/>
          <w:i/>
          <w:iCs/>
          <w:szCs w:val="22"/>
        </w:rPr>
        <w:t xml:space="preserve">: Assess the Grievance </w:t>
      </w:r>
    </w:p>
    <w:p w14:paraId="69E4BB91" w14:textId="3D3CC50C" w:rsidR="007A1032" w:rsidRPr="00A571AE" w:rsidRDefault="007A1032">
      <w:pPr>
        <w:spacing w:before="240"/>
        <w:rPr>
          <w:rFonts w:cstheme="majorHAnsi"/>
          <w:szCs w:val="22"/>
        </w:rPr>
      </w:pPr>
      <w:r w:rsidRPr="00A571AE">
        <w:rPr>
          <w:rFonts w:cstheme="majorHAnsi"/>
          <w:szCs w:val="22"/>
        </w:rPr>
        <w:t xml:space="preserve">During the assessment, the team gathers information about the case and key issues and concerns and helps determine whether and how the complaint might be resolved. </w:t>
      </w:r>
    </w:p>
    <w:p w14:paraId="21A5492B" w14:textId="77777777" w:rsidR="007A1032" w:rsidRPr="00A571AE" w:rsidRDefault="007A1032">
      <w:pPr>
        <w:spacing w:before="240"/>
        <w:rPr>
          <w:rFonts w:cstheme="majorHAnsi"/>
          <w:szCs w:val="22"/>
        </w:rPr>
      </w:pPr>
      <w:commentRangeStart w:id="368"/>
      <w:commentRangeEnd w:id="368"/>
    </w:p>
    <w:p w14:paraId="06FC931B" w14:textId="07A567E0" w:rsidR="007A1032" w:rsidRPr="00A571AE" w:rsidRDefault="007A1032">
      <w:pPr>
        <w:rPr>
          <w:rFonts w:cstheme="majorHAnsi"/>
          <w:b/>
          <w:bCs/>
          <w:i/>
          <w:iCs/>
          <w:szCs w:val="22"/>
        </w:rPr>
      </w:pPr>
      <w:r w:rsidRPr="00A571AE">
        <w:rPr>
          <w:rFonts w:cstheme="majorHAnsi"/>
          <w:b/>
          <w:bCs/>
          <w:i/>
          <w:iCs/>
          <w:szCs w:val="22"/>
        </w:rPr>
        <w:t xml:space="preserve">Step </w:t>
      </w:r>
      <w:r w:rsidR="00D16732">
        <w:rPr>
          <w:rFonts w:cstheme="majorHAnsi"/>
          <w:b/>
          <w:bCs/>
          <w:i/>
          <w:iCs/>
          <w:szCs w:val="22"/>
        </w:rPr>
        <w:t>3</w:t>
      </w:r>
      <w:r w:rsidRPr="00A571AE">
        <w:rPr>
          <w:rFonts w:cstheme="majorHAnsi"/>
          <w:b/>
          <w:bCs/>
          <w:i/>
          <w:iCs/>
          <w:szCs w:val="22"/>
        </w:rPr>
        <w:t xml:space="preserve">: Determination of corrective action </w:t>
      </w:r>
    </w:p>
    <w:p w14:paraId="03A8175C" w14:textId="7D2DCAAB" w:rsidR="007A1032" w:rsidRPr="00A571AE" w:rsidRDefault="007A1032">
      <w:pPr>
        <w:spacing w:before="240"/>
        <w:rPr>
          <w:rFonts w:cstheme="majorHAnsi"/>
          <w:szCs w:val="22"/>
        </w:rPr>
      </w:pPr>
      <w:r w:rsidRPr="00A571AE">
        <w:rPr>
          <w:rFonts w:cstheme="majorHAnsi"/>
          <w:szCs w:val="22"/>
        </w:rPr>
        <w:t>If in his/her view, a grievance can be solved at this stage, the site supervising engineer will determine a corrective action in consultation with the aggrieved person or community. Grievance resolution can be</w:t>
      </w:r>
      <w:r w:rsidR="004E265B" w:rsidRPr="00A571AE">
        <w:rPr>
          <w:rFonts w:cstheme="majorHAnsi"/>
          <w:szCs w:val="22"/>
        </w:rPr>
        <w:t xml:space="preserve"> </w:t>
      </w:r>
      <w:r w:rsidRPr="00A571AE">
        <w:rPr>
          <w:rFonts w:cstheme="majorHAnsi"/>
          <w:szCs w:val="22"/>
        </w:rPr>
        <w:t xml:space="preserve">achieved following the approaches listed below:- </w:t>
      </w:r>
    </w:p>
    <w:p w14:paraId="6294C636" w14:textId="7F590E85" w:rsidR="007A1032" w:rsidRPr="00A571AE" w:rsidRDefault="007A1032">
      <w:pPr>
        <w:pStyle w:val="ListParagraph"/>
        <w:numPr>
          <w:ilvl w:val="0"/>
          <w:numId w:val="27"/>
        </w:numPr>
      </w:pPr>
      <w:r w:rsidRPr="00A571AE">
        <w:t xml:space="preserve">The project proposes a solution.  </w:t>
      </w:r>
    </w:p>
    <w:p w14:paraId="008502C0" w14:textId="05996C11" w:rsidR="007A1032" w:rsidRPr="00A571AE" w:rsidRDefault="007A1032">
      <w:pPr>
        <w:pStyle w:val="ListParagraph"/>
        <w:numPr>
          <w:ilvl w:val="0"/>
          <w:numId w:val="27"/>
        </w:numPr>
      </w:pPr>
      <w:r w:rsidRPr="00A571AE">
        <w:t xml:space="preserve">The community and project personnel’s (sociologist) decide together.  </w:t>
      </w:r>
    </w:p>
    <w:p w14:paraId="09C74044" w14:textId="72861877" w:rsidR="007A1032" w:rsidRPr="00A571AE" w:rsidRDefault="007A1032">
      <w:pPr>
        <w:pStyle w:val="ListParagraph"/>
        <w:numPr>
          <w:ilvl w:val="0"/>
          <w:numId w:val="27"/>
        </w:numPr>
      </w:pPr>
      <w:r w:rsidRPr="00A571AE">
        <w:t xml:space="preserve">The project and community defer to a third party to decide.  </w:t>
      </w:r>
    </w:p>
    <w:p w14:paraId="3BF9333E" w14:textId="59D6252E" w:rsidR="007A1032" w:rsidRPr="00A571AE" w:rsidRDefault="007A1032">
      <w:pPr>
        <w:pStyle w:val="ListParagraph"/>
        <w:numPr>
          <w:ilvl w:val="0"/>
          <w:numId w:val="27"/>
        </w:numPr>
      </w:pPr>
      <w:r w:rsidRPr="00A571AE">
        <w:t xml:space="preserve">The project and community utilize traditional or customary practices. </w:t>
      </w:r>
    </w:p>
    <w:p w14:paraId="71BEBBEF" w14:textId="5C370A8E" w:rsidR="007A1032" w:rsidRDefault="00395468">
      <w:pPr>
        <w:spacing w:before="240"/>
        <w:rPr>
          <w:rFonts w:cstheme="majorHAnsi"/>
          <w:szCs w:val="22"/>
        </w:rPr>
      </w:pPr>
      <w:r>
        <w:rPr>
          <w:rFonts w:cstheme="majorHAnsi"/>
          <w:szCs w:val="22"/>
        </w:rPr>
        <w:t>All corrective actions will be handled in line with UWA’s already exisiting Grievance Redress Mechanism</w:t>
      </w:r>
      <w:r w:rsidR="007F308D">
        <w:rPr>
          <w:rFonts w:cstheme="majorHAnsi"/>
          <w:szCs w:val="22"/>
        </w:rPr>
        <w:t>.</w:t>
      </w:r>
      <w:r>
        <w:rPr>
          <w:rFonts w:cstheme="majorHAnsi"/>
          <w:szCs w:val="22"/>
        </w:rPr>
        <w:t xml:space="preserve"> </w:t>
      </w:r>
    </w:p>
    <w:p w14:paraId="70511C1F" w14:textId="77777777" w:rsidR="00395468" w:rsidRPr="00A571AE" w:rsidRDefault="00395468">
      <w:pPr>
        <w:spacing w:before="240"/>
        <w:rPr>
          <w:rFonts w:cstheme="majorHAnsi"/>
          <w:szCs w:val="22"/>
        </w:rPr>
      </w:pPr>
    </w:p>
    <w:p w14:paraId="66B7BF7D" w14:textId="6F8EB4DE" w:rsidR="007A1032" w:rsidRPr="00A571AE" w:rsidRDefault="007A1032">
      <w:pPr>
        <w:rPr>
          <w:rFonts w:cstheme="majorHAnsi"/>
          <w:b/>
          <w:bCs/>
          <w:i/>
          <w:iCs/>
          <w:szCs w:val="22"/>
        </w:rPr>
      </w:pPr>
      <w:r w:rsidRPr="00A571AE">
        <w:rPr>
          <w:rFonts w:cstheme="majorHAnsi"/>
          <w:b/>
          <w:bCs/>
          <w:i/>
          <w:iCs/>
          <w:szCs w:val="22"/>
        </w:rPr>
        <w:t xml:space="preserve">Step </w:t>
      </w:r>
      <w:r w:rsidR="00D16732">
        <w:rPr>
          <w:rFonts w:cstheme="majorHAnsi"/>
          <w:b/>
          <w:bCs/>
          <w:i/>
          <w:iCs/>
          <w:szCs w:val="22"/>
        </w:rPr>
        <w:t>4</w:t>
      </w:r>
      <w:r w:rsidRPr="00A571AE">
        <w:rPr>
          <w:rFonts w:cstheme="majorHAnsi"/>
          <w:b/>
          <w:bCs/>
          <w:i/>
          <w:iCs/>
          <w:szCs w:val="22"/>
        </w:rPr>
        <w:t xml:space="preserve">: Meeting with the complainant </w:t>
      </w:r>
    </w:p>
    <w:p w14:paraId="7CFD75E2" w14:textId="699EEEE7" w:rsidR="007A1032" w:rsidRPr="00A571AE" w:rsidRDefault="007A1032">
      <w:pPr>
        <w:spacing w:before="240"/>
        <w:rPr>
          <w:rFonts w:cstheme="majorHAnsi"/>
          <w:szCs w:val="22"/>
        </w:rPr>
      </w:pPr>
      <w:r w:rsidRPr="00A571AE">
        <w:rPr>
          <w:rFonts w:cstheme="majorHAnsi"/>
          <w:szCs w:val="22"/>
        </w:rPr>
        <w:lastRenderedPageBreak/>
        <w:t xml:space="preserve">The proposed corrective action and timeframe in which it is to be implemented will be discussed with the complainant within 5 </w:t>
      </w:r>
      <w:r w:rsidR="001B787C">
        <w:rPr>
          <w:rFonts w:cstheme="majorHAnsi"/>
          <w:szCs w:val="22"/>
        </w:rPr>
        <w:t xml:space="preserve">working </w:t>
      </w:r>
      <w:r w:rsidRPr="00A571AE">
        <w:rPr>
          <w:rFonts w:cstheme="majorHAnsi"/>
          <w:szCs w:val="22"/>
        </w:rPr>
        <w:t xml:space="preserve">days of receipt of the grievance. Consent to proceed with corrective action will be sought from the complainant and witnessed by the area’s local council chairperson </w:t>
      </w:r>
    </w:p>
    <w:p w14:paraId="32351C3F" w14:textId="77777777" w:rsidR="004E265B" w:rsidRPr="00A571AE" w:rsidRDefault="004E265B">
      <w:pPr>
        <w:spacing w:before="240"/>
        <w:rPr>
          <w:rFonts w:cstheme="majorHAnsi"/>
          <w:szCs w:val="22"/>
        </w:rPr>
      </w:pPr>
    </w:p>
    <w:p w14:paraId="22A05291" w14:textId="50BDA734" w:rsidR="007A1032" w:rsidRPr="00A571AE" w:rsidRDefault="007A1032">
      <w:pPr>
        <w:rPr>
          <w:rFonts w:cstheme="majorHAnsi"/>
          <w:b/>
          <w:bCs/>
          <w:i/>
          <w:iCs/>
          <w:szCs w:val="22"/>
        </w:rPr>
      </w:pPr>
      <w:r w:rsidRPr="00A571AE">
        <w:rPr>
          <w:rFonts w:cstheme="majorHAnsi"/>
          <w:b/>
          <w:bCs/>
          <w:i/>
          <w:iCs/>
          <w:szCs w:val="22"/>
        </w:rPr>
        <w:t xml:space="preserve">Step </w:t>
      </w:r>
      <w:r w:rsidR="00D16732">
        <w:rPr>
          <w:rFonts w:cstheme="majorHAnsi"/>
          <w:b/>
          <w:bCs/>
          <w:i/>
          <w:iCs/>
          <w:szCs w:val="22"/>
        </w:rPr>
        <w:t>5</w:t>
      </w:r>
      <w:r w:rsidRPr="00A571AE">
        <w:rPr>
          <w:rFonts w:cstheme="majorHAnsi"/>
          <w:b/>
          <w:bCs/>
          <w:i/>
          <w:iCs/>
          <w:szCs w:val="22"/>
        </w:rPr>
        <w:t xml:space="preserve">: Implementation of corrective action </w:t>
      </w:r>
    </w:p>
    <w:p w14:paraId="528E8593" w14:textId="6018A540" w:rsidR="007A1032" w:rsidRPr="00A571AE" w:rsidRDefault="007A1032">
      <w:pPr>
        <w:spacing w:before="240"/>
        <w:rPr>
          <w:rFonts w:cstheme="majorHAnsi"/>
          <w:szCs w:val="22"/>
        </w:rPr>
      </w:pPr>
      <w:r w:rsidRPr="00A571AE">
        <w:rPr>
          <w:rFonts w:cstheme="majorHAnsi"/>
          <w:szCs w:val="22"/>
        </w:rPr>
        <w:t xml:space="preserve">Agreed corrective action will be undertaken by the project or its contractor within the agreed timeframe. The date of the completed action will be recorded in the grievance log. </w:t>
      </w:r>
    </w:p>
    <w:p w14:paraId="086CAF6B" w14:textId="77777777" w:rsidR="004E265B" w:rsidRPr="00A571AE" w:rsidRDefault="004E265B">
      <w:pPr>
        <w:spacing w:before="240"/>
        <w:rPr>
          <w:rFonts w:cstheme="majorHAnsi"/>
          <w:szCs w:val="22"/>
        </w:rPr>
      </w:pPr>
    </w:p>
    <w:p w14:paraId="40A72F8B" w14:textId="16C447CA" w:rsidR="007A1032" w:rsidRPr="00A571AE" w:rsidRDefault="007A1032">
      <w:pPr>
        <w:rPr>
          <w:rFonts w:cstheme="majorHAnsi"/>
          <w:b/>
          <w:bCs/>
          <w:i/>
          <w:iCs/>
          <w:szCs w:val="22"/>
        </w:rPr>
      </w:pPr>
      <w:r w:rsidRPr="00A571AE">
        <w:rPr>
          <w:rFonts w:cstheme="majorHAnsi"/>
          <w:b/>
          <w:bCs/>
          <w:i/>
          <w:iCs/>
          <w:szCs w:val="22"/>
        </w:rPr>
        <w:t xml:space="preserve">Step </w:t>
      </w:r>
      <w:r w:rsidR="00D16732">
        <w:rPr>
          <w:rFonts w:cstheme="majorHAnsi"/>
          <w:b/>
          <w:bCs/>
          <w:i/>
          <w:iCs/>
          <w:szCs w:val="22"/>
        </w:rPr>
        <w:t>6</w:t>
      </w:r>
      <w:r w:rsidRPr="00A571AE">
        <w:rPr>
          <w:rFonts w:cstheme="majorHAnsi"/>
          <w:b/>
          <w:bCs/>
          <w:i/>
          <w:iCs/>
          <w:szCs w:val="22"/>
        </w:rPr>
        <w:t xml:space="preserve">: Verification of corrective action </w:t>
      </w:r>
    </w:p>
    <w:p w14:paraId="398DE17E" w14:textId="3E82B52C" w:rsidR="007A1032" w:rsidRPr="00A571AE" w:rsidRDefault="007A1032">
      <w:pPr>
        <w:spacing w:before="240"/>
        <w:rPr>
          <w:rFonts w:cstheme="majorHAnsi"/>
          <w:szCs w:val="22"/>
        </w:rPr>
      </w:pPr>
      <w:r w:rsidRPr="00A571AE">
        <w:rPr>
          <w:rFonts w:cstheme="majorHAnsi"/>
          <w:szCs w:val="22"/>
        </w:rPr>
        <w:t xml:space="preserve">To verify satisfaction, the aggrieved person will be asked to return and resume the grievance process, if not satisfied with the corrective action. </w:t>
      </w:r>
    </w:p>
    <w:p w14:paraId="72F31DF1" w14:textId="77777777" w:rsidR="004E265B" w:rsidRPr="00A571AE" w:rsidRDefault="004E265B">
      <w:pPr>
        <w:spacing w:before="240"/>
        <w:rPr>
          <w:rFonts w:cstheme="majorHAnsi"/>
          <w:szCs w:val="22"/>
        </w:rPr>
      </w:pPr>
    </w:p>
    <w:p w14:paraId="13105F84" w14:textId="0302D851" w:rsidR="007A1032" w:rsidRPr="00A571AE" w:rsidRDefault="007A1032">
      <w:pPr>
        <w:rPr>
          <w:rFonts w:cstheme="majorHAnsi"/>
          <w:b/>
          <w:bCs/>
          <w:i/>
          <w:iCs/>
          <w:szCs w:val="22"/>
        </w:rPr>
      </w:pPr>
      <w:r w:rsidRPr="00A571AE">
        <w:rPr>
          <w:rFonts w:cstheme="majorHAnsi"/>
          <w:b/>
          <w:bCs/>
          <w:i/>
          <w:iCs/>
          <w:szCs w:val="22"/>
        </w:rPr>
        <w:t xml:space="preserve">Step </w:t>
      </w:r>
      <w:r w:rsidR="00D16732">
        <w:rPr>
          <w:rFonts w:cstheme="majorHAnsi"/>
          <w:b/>
          <w:bCs/>
          <w:i/>
          <w:iCs/>
          <w:szCs w:val="22"/>
        </w:rPr>
        <w:t>7</w:t>
      </w:r>
      <w:r w:rsidRPr="00A571AE">
        <w:rPr>
          <w:rFonts w:cstheme="majorHAnsi"/>
          <w:b/>
          <w:bCs/>
          <w:i/>
          <w:iCs/>
          <w:szCs w:val="22"/>
        </w:rPr>
        <w:t xml:space="preserve">: Action by Grievance Committee  </w:t>
      </w:r>
    </w:p>
    <w:p w14:paraId="55B5249E" w14:textId="62574B83" w:rsidR="004E265B" w:rsidRPr="00A571AE" w:rsidRDefault="007A1032">
      <w:pPr>
        <w:spacing w:before="240"/>
        <w:rPr>
          <w:rFonts w:cstheme="majorHAnsi"/>
          <w:szCs w:val="22"/>
        </w:rPr>
      </w:pPr>
      <w:r w:rsidRPr="00A571AE">
        <w:rPr>
          <w:rFonts w:cstheme="majorHAnsi"/>
          <w:szCs w:val="22"/>
        </w:rPr>
        <w:t xml:space="preserve">If the complainant remains dissatisfied and a satisfactory resolution cannot be reached, </w:t>
      </w:r>
      <w:r w:rsidR="00DC7CBA">
        <w:rPr>
          <w:rFonts w:cstheme="majorHAnsi"/>
          <w:szCs w:val="22"/>
        </w:rPr>
        <w:t>all actions taken shall be handled with UWA’s Grievance Redress Mechanism.</w:t>
      </w:r>
    </w:p>
    <w:p w14:paraId="13E2C33E" w14:textId="77777777" w:rsidR="00D45F5A" w:rsidRPr="00A571AE" w:rsidRDefault="00D45F5A">
      <w:pPr>
        <w:spacing w:before="240"/>
        <w:rPr>
          <w:rFonts w:cstheme="majorHAnsi"/>
          <w:szCs w:val="22"/>
        </w:rPr>
      </w:pPr>
    </w:p>
    <w:p w14:paraId="2D52A768" w14:textId="1F315D4A" w:rsidR="00D45F5A" w:rsidRPr="00A571AE" w:rsidRDefault="00D45F5A">
      <w:pPr>
        <w:rPr>
          <w:rFonts w:cstheme="majorHAnsi"/>
          <w:b/>
          <w:bCs/>
          <w:i/>
          <w:iCs/>
          <w:szCs w:val="22"/>
        </w:rPr>
      </w:pPr>
      <w:r w:rsidRPr="00A571AE">
        <w:rPr>
          <w:rFonts w:cstheme="majorHAnsi"/>
          <w:b/>
          <w:bCs/>
          <w:i/>
          <w:iCs/>
          <w:szCs w:val="22"/>
        </w:rPr>
        <w:t xml:space="preserve">Step </w:t>
      </w:r>
      <w:r w:rsidR="00D16732">
        <w:rPr>
          <w:rFonts w:cstheme="majorHAnsi"/>
          <w:b/>
          <w:bCs/>
          <w:i/>
          <w:iCs/>
          <w:szCs w:val="22"/>
        </w:rPr>
        <w:t>8</w:t>
      </w:r>
      <w:r w:rsidRPr="00A571AE">
        <w:rPr>
          <w:rFonts w:cstheme="majorHAnsi"/>
          <w:b/>
          <w:bCs/>
          <w:i/>
          <w:iCs/>
          <w:szCs w:val="22"/>
        </w:rPr>
        <w:t xml:space="preserve">: Seek Legal Arbitration </w:t>
      </w:r>
    </w:p>
    <w:p w14:paraId="60D85ACB" w14:textId="4B7F6CF0" w:rsidR="00D45F5A" w:rsidRPr="00A571AE" w:rsidRDefault="00D45F5A">
      <w:pPr>
        <w:spacing w:before="240"/>
        <w:rPr>
          <w:rFonts w:cstheme="majorHAnsi"/>
          <w:szCs w:val="22"/>
        </w:rPr>
      </w:pPr>
      <w:r w:rsidRPr="00A571AE">
        <w:rPr>
          <w:rFonts w:cstheme="majorHAnsi"/>
          <w:szCs w:val="22"/>
        </w:rPr>
        <w:t xml:space="preserve">In cases where there the complainant remains dissatisfied, the Complainant can seek for legal resolution or arbitration, so that a decision is made. </w:t>
      </w:r>
    </w:p>
    <w:p w14:paraId="28E81398" w14:textId="77777777" w:rsidR="00D45F5A" w:rsidRPr="00A571AE" w:rsidRDefault="00D45F5A">
      <w:pPr>
        <w:spacing w:before="240"/>
        <w:rPr>
          <w:rFonts w:cstheme="majorHAnsi"/>
          <w:szCs w:val="22"/>
        </w:rPr>
      </w:pPr>
    </w:p>
    <w:p w14:paraId="5CA723E9" w14:textId="3B9C81D5" w:rsidR="00D45F5A" w:rsidRPr="00A571AE" w:rsidRDefault="00D45F5A">
      <w:pPr>
        <w:spacing w:before="240"/>
        <w:rPr>
          <w:rFonts w:cstheme="majorHAnsi"/>
          <w:szCs w:val="22"/>
        </w:rPr>
      </w:pPr>
      <w:r w:rsidRPr="00A571AE">
        <w:rPr>
          <w:rFonts w:cstheme="majorHAnsi"/>
          <w:szCs w:val="22"/>
        </w:rPr>
        <w:t>Note: It is however important to note that any complainant has a right to seek for legal arbitration and this can be done without influence from the G</w:t>
      </w:r>
      <w:r w:rsidR="00DC7CBA">
        <w:rPr>
          <w:rFonts w:cstheme="majorHAnsi"/>
          <w:szCs w:val="22"/>
        </w:rPr>
        <w:t xml:space="preserve">rievance </w:t>
      </w:r>
      <w:r w:rsidRPr="00A571AE">
        <w:rPr>
          <w:rFonts w:cstheme="majorHAnsi"/>
          <w:szCs w:val="22"/>
        </w:rPr>
        <w:t>M</w:t>
      </w:r>
      <w:r w:rsidR="00DC7CBA">
        <w:rPr>
          <w:rFonts w:cstheme="majorHAnsi"/>
          <w:szCs w:val="22"/>
        </w:rPr>
        <w:t xml:space="preserve">echanism </w:t>
      </w:r>
      <w:r w:rsidRPr="00A571AE">
        <w:rPr>
          <w:rFonts w:cstheme="majorHAnsi"/>
          <w:szCs w:val="22"/>
        </w:rPr>
        <w:t>C</w:t>
      </w:r>
      <w:r w:rsidR="00DC7CBA">
        <w:rPr>
          <w:rFonts w:cstheme="majorHAnsi"/>
          <w:szCs w:val="22"/>
        </w:rPr>
        <w:t>ommittee</w:t>
      </w:r>
      <w:r w:rsidRPr="00A571AE">
        <w:rPr>
          <w:rFonts w:cstheme="majorHAnsi"/>
          <w:szCs w:val="22"/>
        </w:rPr>
        <w:t>, if the complaint is not comfortable at resolving the possible grievance with the G</w:t>
      </w:r>
      <w:r w:rsidR="00DC7CBA">
        <w:rPr>
          <w:rFonts w:cstheme="majorHAnsi"/>
          <w:szCs w:val="22"/>
        </w:rPr>
        <w:t xml:space="preserve">rievance </w:t>
      </w:r>
      <w:r w:rsidRPr="00A571AE">
        <w:rPr>
          <w:rFonts w:cstheme="majorHAnsi"/>
          <w:szCs w:val="22"/>
        </w:rPr>
        <w:t>M</w:t>
      </w:r>
      <w:r w:rsidR="00DC7CBA">
        <w:rPr>
          <w:rFonts w:cstheme="majorHAnsi"/>
          <w:szCs w:val="22"/>
        </w:rPr>
        <w:t xml:space="preserve">echanism </w:t>
      </w:r>
      <w:r w:rsidRPr="00A571AE">
        <w:rPr>
          <w:rFonts w:cstheme="majorHAnsi"/>
          <w:szCs w:val="22"/>
        </w:rPr>
        <w:t>C</w:t>
      </w:r>
      <w:r w:rsidR="00DC7CBA">
        <w:rPr>
          <w:rFonts w:cstheme="majorHAnsi"/>
          <w:szCs w:val="22"/>
        </w:rPr>
        <w:t>ommittee</w:t>
      </w:r>
      <w:r w:rsidRPr="00A571AE">
        <w:rPr>
          <w:rFonts w:cstheme="majorHAnsi"/>
          <w:szCs w:val="22"/>
        </w:rPr>
        <w:t xml:space="preserve">. </w:t>
      </w:r>
    </w:p>
    <w:p w14:paraId="31CA1A46" w14:textId="77777777" w:rsidR="00D45F5A" w:rsidRPr="00A571AE" w:rsidRDefault="00D45F5A">
      <w:pPr>
        <w:spacing w:before="240"/>
        <w:rPr>
          <w:rFonts w:cstheme="majorHAnsi"/>
          <w:szCs w:val="22"/>
        </w:rPr>
      </w:pPr>
    </w:p>
    <w:p w14:paraId="5681DFB9" w14:textId="19931C28" w:rsidR="00D45F5A" w:rsidRPr="00A571AE" w:rsidRDefault="00D45F5A">
      <w:pPr>
        <w:spacing w:before="240"/>
        <w:rPr>
          <w:rFonts w:cstheme="majorHAnsi"/>
          <w:szCs w:val="22"/>
        </w:rPr>
      </w:pPr>
      <w:r w:rsidRPr="00A571AE">
        <w:rPr>
          <w:rFonts w:cstheme="majorHAnsi"/>
          <w:szCs w:val="22"/>
        </w:rPr>
        <w:t>However, during project implementation, continuous awareness shall be undertaken so as to create a conducive platform for all complainants to log their complaint with the GMC team.</w:t>
      </w:r>
      <w:r w:rsidR="00DC7CBA">
        <w:rPr>
          <w:rFonts w:cstheme="majorHAnsi"/>
          <w:szCs w:val="22"/>
        </w:rPr>
        <w:t xml:space="preserve"> The contractor (s) shall put in place specific Grievance Redress Mechanisms for handling special compliants like Gender Based Violence, Sexual Harrassment, Sexual Exploitation and Abuse among others.</w:t>
      </w:r>
    </w:p>
    <w:p w14:paraId="6DF82964" w14:textId="77777777" w:rsidR="00E259E7" w:rsidRPr="00A571AE" w:rsidRDefault="00E259E7" w:rsidP="005154B4">
      <w:pPr>
        <w:pStyle w:val="Heading2"/>
        <w:numPr>
          <w:ilvl w:val="0"/>
          <w:numId w:val="0"/>
        </w:numPr>
        <w:sectPr w:rsidR="00E259E7" w:rsidRPr="00A571AE" w:rsidSect="00041BB6">
          <w:pgSz w:w="11906" w:h="16838"/>
          <w:pgMar w:top="1440" w:right="1440" w:bottom="1440" w:left="1440" w:header="708" w:footer="708" w:gutter="0"/>
          <w:cols w:space="708"/>
          <w:docGrid w:linePitch="360"/>
        </w:sectPr>
      </w:pPr>
    </w:p>
    <w:p w14:paraId="26A3D58E" w14:textId="1C5E6FEA" w:rsidR="00E259E7" w:rsidRPr="00A571AE" w:rsidRDefault="00E259E7">
      <w:pPr>
        <w:pStyle w:val="Heading2"/>
      </w:pPr>
      <w:bookmarkStart w:id="369" w:name="_Toc216258404"/>
      <w:r w:rsidRPr="00A571AE">
        <w:lastRenderedPageBreak/>
        <w:t>Emergency Response Plan</w:t>
      </w:r>
      <w:bookmarkEnd w:id="369"/>
    </w:p>
    <w:p w14:paraId="3A77AE17" w14:textId="77777777" w:rsidR="00E259E7" w:rsidRPr="00A571AE" w:rsidRDefault="00E259E7">
      <w:pPr>
        <w:pStyle w:val="Heading3"/>
      </w:pPr>
      <w:bookmarkStart w:id="370" w:name="_Toc216258405"/>
      <w:r w:rsidRPr="00A571AE">
        <w:t>Background</w:t>
      </w:r>
      <w:bookmarkEnd w:id="370"/>
      <w:r w:rsidRPr="00A571AE">
        <w:t xml:space="preserve"> </w:t>
      </w:r>
    </w:p>
    <w:p w14:paraId="3C36652D" w14:textId="23C95BFA" w:rsidR="00E259E7" w:rsidRPr="00A571AE" w:rsidRDefault="00E259E7">
      <w:pPr>
        <w:spacing w:before="240"/>
      </w:pPr>
      <w:r w:rsidRPr="00A571AE">
        <w:t>The Occupational</w:t>
      </w:r>
      <w:r w:rsidR="00D722D9">
        <w:t xml:space="preserve"> </w:t>
      </w:r>
      <w:r w:rsidRPr="00A571AE">
        <w:t xml:space="preserve">Safety </w:t>
      </w:r>
      <w:r w:rsidR="00D722D9">
        <w:t xml:space="preserve">and Health </w:t>
      </w:r>
      <w:r w:rsidRPr="00A571AE">
        <w:t xml:space="preserve">Act </w:t>
      </w:r>
      <w:r w:rsidR="00D722D9">
        <w:t>Cap.231</w:t>
      </w:r>
      <w:r w:rsidRPr="00A571AE">
        <w:t xml:space="preserve"> and other regulatory provisions and industrial best practices require that the constructor shall establish an Emergency Response Plan and Procedures during the mobilization stage. Emergency preparedness helps to minimize the human suffering and economic losses that can result from emergencies. Emergencies situations present difficult decision-making scenarios and demand quick and appropriate reactions. </w:t>
      </w:r>
    </w:p>
    <w:p w14:paraId="3C9C9EF6" w14:textId="77777777" w:rsidR="00E259E7" w:rsidRPr="00A571AE" w:rsidRDefault="00E259E7">
      <w:pPr>
        <w:spacing w:before="240"/>
      </w:pPr>
    </w:p>
    <w:p w14:paraId="2541DA04" w14:textId="2ECAFEC5" w:rsidR="00E259E7" w:rsidRPr="00A571AE" w:rsidRDefault="00E259E7">
      <w:pPr>
        <w:pStyle w:val="Heading3"/>
      </w:pPr>
      <w:bookmarkStart w:id="371" w:name="_Toc216258406"/>
      <w:r w:rsidRPr="00A571AE">
        <w:t>Scope of the Plan</w:t>
      </w:r>
      <w:bookmarkEnd w:id="371"/>
      <w:r w:rsidRPr="00A571AE">
        <w:t xml:space="preserve"> </w:t>
      </w:r>
    </w:p>
    <w:p w14:paraId="77E0A0EE" w14:textId="77777777" w:rsidR="00E259E7" w:rsidRPr="00A571AE" w:rsidRDefault="00E259E7">
      <w:pPr>
        <w:spacing w:before="240"/>
      </w:pPr>
      <w:r w:rsidRPr="00A571AE">
        <w:t xml:space="preserve">The general emergency response plan provides the overall framework for management of emergencies on the road upgrade project. The plan presents a hazard profile anticipated on the project, requisite plan administration, resources available, communication procedures, and debriefing and post-traumatic procedures. </w:t>
      </w:r>
    </w:p>
    <w:p w14:paraId="1B8BA082" w14:textId="77777777" w:rsidR="00E259E7" w:rsidRPr="00A571AE" w:rsidRDefault="00E259E7">
      <w:pPr>
        <w:spacing w:before="240"/>
      </w:pPr>
    </w:p>
    <w:p w14:paraId="56AE900C" w14:textId="77777777" w:rsidR="00E259E7" w:rsidRPr="00A571AE" w:rsidRDefault="00E259E7">
      <w:pPr>
        <w:pStyle w:val="Heading3"/>
      </w:pPr>
      <w:bookmarkStart w:id="372" w:name="_Toc216258407"/>
      <w:r w:rsidRPr="00A571AE">
        <w:t>Legal and contractual requirements</w:t>
      </w:r>
      <w:bookmarkEnd w:id="372"/>
    </w:p>
    <w:p w14:paraId="0C13449D" w14:textId="1BC65A5E" w:rsidR="006F3EB9" w:rsidRPr="00A571AE" w:rsidRDefault="00E259E7">
      <w:pPr>
        <w:spacing w:before="240"/>
      </w:pPr>
      <w:r w:rsidRPr="00A571AE">
        <w:t xml:space="preserve"> This plan has been prepared so as to comply with the Occupational </w:t>
      </w:r>
      <w:r w:rsidR="00D722D9">
        <w:t xml:space="preserve">Safety and </w:t>
      </w:r>
      <w:r w:rsidRPr="00A571AE">
        <w:t xml:space="preserve">Health </w:t>
      </w:r>
      <w:r w:rsidR="00D722D9">
        <w:t>Act Cap.231</w:t>
      </w:r>
      <w:r w:rsidRPr="00A571AE">
        <w:t xml:space="preserve">; the Employment Act </w:t>
      </w:r>
      <w:r w:rsidR="00D722D9">
        <w:t>Cap 226</w:t>
      </w:r>
      <w:r w:rsidRPr="00A571AE">
        <w:t>; the</w:t>
      </w:r>
      <w:r w:rsidR="00D722D9">
        <w:t xml:space="preserve"> </w:t>
      </w:r>
      <w:r w:rsidR="00D722D9" w:rsidRPr="00A571AE">
        <w:rPr>
          <w:rFonts w:asciiTheme="majorHAnsi" w:hAnsiTheme="majorHAnsi" w:cstheme="majorHAnsi"/>
        </w:rPr>
        <w:t xml:space="preserve">World Bank </w:t>
      </w:r>
      <w:r w:rsidR="00D722D9">
        <w:rPr>
          <w:rFonts w:asciiTheme="majorHAnsi" w:hAnsiTheme="majorHAnsi" w:cstheme="majorHAnsi"/>
        </w:rPr>
        <w:t xml:space="preserve">Environmental and Social </w:t>
      </w:r>
      <w:r w:rsidR="00D722D9" w:rsidRPr="00A571AE">
        <w:rPr>
          <w:rFonts w:asciiTheme="majorHAnsi" w:hAnsiTheme="majorHAnsi" w:cstheme="majorHAnsi"/>
        </w:rPr>
        <w:t>Standards</w:t>
      </w:r>
      <w:r w:rsidR="00D722D9">
        <w:rPr>
          <w:rFonts w:asciiTheme="majorHAnsi" w:hAnsiTheme="majorHAnsi" w:cstheme="majorHAnsi"/>
        </w:rPr>
        <w:t xml:space="preserve"> (ESSs)</w:t>
      </w:r>
      <w:r w:rsidRPr="00A571AE">
        <w:t xml:space="preserve">and Good International Industry Practice (GIIP). It is also in compliance with the works contract. </w:t>
      </w:r>
    </w:p>
    <w:p w14:paraId="75231AB1" w14:textId="77777777" w:rsidR="006F3EB9" w:rsidRPr="00A571AE" w:rsidRDefault="006F3EB9">
      <w:pPr>
        <w:spacing w:before="240"/>
      </w:pPr>
    </w:p>
    <w:p w14:paraId="1B7828C6" w14:textId="77777777" w:rsidR="006F3EB9" w:rsidRPr="00A571AE" w:rsidRDefault="00E259E7">
      <w:pPr>
        <w:pStyle w:val="Heading3"/>
      </w:pPr>
      <w:bookmarkStart w:id="373" w:name="_Toc216258408"/>
      <w:r w:rsidRPr="00A571AE">
        <w:t>Prevention of emergencies</w:t>
      </w:r>
      <w:bookmarkEnd w:id="373"/>
      <w:r w:rsidRPr="00A571AE">
        <w:t xml:space="preserve"> </w:t>
      </w:r>
    </w:p>
    <w:p w14:paraId="06FC45EA" w14:textId="77777777" w:rsidR="006F3EB9" w:rsidRPr="00A571AE" w:rsidRDefault="00E259E7">
      <w:pPr>
        <w:spacing w:before="240"/>
      </w:pPr>
      <w:r w:rsidRPr="00A571AE">
        <w:t xml:space="preserve">Emphasis shall be placed on emergency prevention through diligent implementation of relevant plan such as health and safety management plan and environmental management procedures. These include hazard profiling and inclusion of emergency preparedness and response in toolbox talks. </w:t>
      </w:r>
    </w:p>
    <w:p w14:paraId="592C1FAC" w14:textId="77777777" w:rsidR="006F3EB9" w:rsidRPr="00A571AE" w:rsidRDefault="006F3EB9">
      <w:pPr>
        <w:spacing w:before="240"/>
      </w:pPr>
    </w:p>
    <w:p w14:paraId="6E9BFF6E" w14:textId="77777777" w:rsidR="006F3EB9" w:rsidRPr="00A571AE" w:rsidRDefault="00E259E7">
      <w:pPr>
        <w:pStyle w:val="Heading3"/>
      </w:pPr>
      <w:bookmarkStart w:id="374" w:name="_Toc216258409"/>
      <w:r w:rsidRPr="00A571AE">
        <w:t>Emergency Resources</w:t>
      </w:r>
      <w:bookmarkEnd w:id="374"/>
      <w:r w:rsidRPr="00A571AE">
        <w:t xml:space="preserve"> </w:t>
      </w:r>
    </w:p>
    <w:p w14:paraId="39F52A15" w14:textId="77777777" w:rsidR="006F3EB9" w:rsidRPr="00A571AE" w:rsidRDefault="00E259E7">
      <w:pPr>
        <w:spacing w:before="240"/>
      </w:pPr>
      <w:r w:rsidRPr="00A571AE">
        <w:t xml:space="preserve">The resources to manage emergencies shall be adequately identified and procured or leased from competent authorities. Where the </w:t>
      </w:r>
      <w:r w:rsidR="006F3EB9" w:rsidRPr="00A571AE">
        <w:t xml:space="preserve">contractor </w:t>
      </w:r>
      <w:r w:rsidRPr="00A571AE">
        <w:t xml:space="preserve">cannot procure such equipment, </w:t>
      </w:r>
      <w:r w:rsidR="006F3EB9" w:rsidRPr="00A571AE">
        <w:t>he</w:t>
      </w:r>
      <w:r w:rsidRPr="00A571AE">
        <w:t xml:space="preserve"> will notify the relevant authorities for assistance in the event that such equipment is required. </w:t>
      </w:r>
    </w:p>
    <w:p w14:paraId="25CCFB57" w14:textId="77777777" w:rsidR="006F3EB9" w:rsidRPr="00A571AE" w:rsidRDefault="006F3EB9">
      <w:pPr>
        <w:spacing w:before="240"/>
      </w:pPr>
    </w:p>
    <w:p w14:paraId="3EF5F4FA" w14:textId="5DCCE2F3" w:rsidR="006F3EB9" w:rsidRPr="00A571AE" w:rsidRDefault="00E259E7">
      <w:pPr>
        <w:pStyle w:val="Heading3"/>
      </w:pPr>
      <w:bookmarkStart w:id="375" w:name="_Toc216258410"/>
      <w:r w:rsidRPr="00A571AE">
        <w:t>Human Resources</w:t>
      </w:r>
      <w:bookmarkEnd w:id="375"/>
      <w:r w:rsidRPr="00A571AE">
        <w:t xml:space="preserve"> </w:t>
      </w:r>
    </w:p>
    <w:p w14:paraId="5C80B0C3" w14:textId="5463A720" w:rsidR="006F3EB9" w:rsidRPr="00A571AE" w:rsidRDefault="00E259E7">
      <w:pPr>
        <w:spacing w:before="240"/>
      </w:pPr>
      <w:r w:rsidRPr="00A571AE">
        <w:t xml:space="preserve">The emergency response team shall consist of the following </w:t>
      </w:r>
      <w:r w:rsidR="006B197B" w:rsidRPr="00A571AE">
        <w:t>:</w:t>
      </w:r>
    </w:p>
    <w:p w14:paraId="307D5CF3" w14:textId="77777777" w:rsidR="006B197B" w:rsidRPr="00A571AE" w:rsidRDefault="006B197B">
      <w:pPr>
        <w:spacing w:before="240"/>
      </w:pPr>
    </w:p>
    <w:p w14:paraId="455894B4" w14:textId="72AB4B87" w:rsidR="006B197B" w:rsidRPr="00A571AE" w:rsidRDefault="00E259E7">
      <w:pPr>
        <w:spacing w:before="240"/>
        <w:rPr>
          <w:b/>
          <w:bCs/>
          <w:i/>
          <w:iCs/>
        </w:rPr>
      </w:pPr>
      <w:r w:rsidRPr="00A571AE">
        <w:rPr>
          <w:b/>
          <w:bCs/>
          <w:i/>
          <w:iCs/>
        </w:rPr>
        <w:t xml:space="preserve">Project Management </w:t>
      </w:r>
    </w:p>
    <w:p w14:paraId="2452E9A1" w14:textId="2B67BA08" w:rsidR="006F3EB9" w:rsidRPr="00A571AE" w:rsidRDefault="00E259E7">
      <w:pPr>
        <w:spacing w:before="240"/>
      </w:pPr>
      <w:r w:rsidRPr="00A571AE">
        <w:t xml:space="preserve">Project management will take overall responsibility of implementing the plan. The Project Manager will provide adequate resources and procure the requisite equipment for emergence situations. The project manager shall ensure that all employees receive training on emergence response. </w:t>
      </w:r>
    </w:p>
    <w:p w14:paraId="36263425" w14:textId="77777777" w:rsidR="006B197B" w:rsidRPr="00A571AE" w:rsidRDefault="006B197B">
      <w:pPr>
        <w:spacing w:before="240"/>
      </w:pPr>
    </w:p>
    <w:p w14:paraId="2841C67E" w14:textId="43D4ACC3" w:rsidR="006B197B" w:rsidRPr="00A571AE" w:rsidRDefault="00E259E7" w:rsidP="12A00AA5">
      <w:pPr>
        <w:spacing w:before="240"/>
        <w:rPr>
          <w:b/>
          <w:bCs/>
          <w:i/>
          <w:iCs/>
        </w:rPr>
      </w:pPr>
      <w:r w:rsidRPr="12A00AA5">
        <w:rPr>
          <w:b/>
          <w:bCs/>
          <w:i/>
          <w:iCs/>
        </w:rPr>
        <w:t xml:space="preserve">Health &amp; Safety Officer </w:t>
      </w:r>
    </w:p>
    <w:p w14:paraId="50A4B5A0" w14:textId="0CBEE60F" w:rsidR="00D810B3" w:rsidRPr="00A571AE" w:rsidRDefault="006B197B">
      <w:pPr>
        <w:spacing w:before="240"/>
      </w:pPr>
      <w:r w:rsidRPr="00A571AE">
        <w:t>I</w:t>
      </w:r>
      <w:r w:rsidR="00E259E7" w:rsidRPr="00A571AE">
        <w:t>mplementation of the Emergency Response Plan shall rest with the office of the Health &amp; Safety Manager who shall maintain all records pertaining to the plan. The Health &amp;</w:t>
      </w:r>
      <w:r w:rsidR="00D810B3" w:rsidRPr="00A571AE">
        <w:t xml:space="preserve"> Safety Manager shall be assisted by wardens selected from every operational unit and trained. The Health &amp; Safety Officer shall perform the following duties among others: </w:t>
      </w:r>
    </w:p>
    <w:p w14:paraId="662ACA24" w14:textId="18DE161B" w:rsidR="00D810B3" w:rsidRPr="00A571AE" w:rsidRDefault="00D810B3">
      <w:pPr>
        <w:pStyle w:val="ListParagraph"/>
        <w:numPr>
          <w:ilvl w:val="0"/>
          <w:numId w:val="31"/>
        </w:numPr>
      </w:pPr>
      <w:r w:rsidRPr="00A571AE">
        <w:t xml:space="preserve">Develop and administer Emergency Response training program. </w:t>
      </w:r>
    </w:p>
    <w:p w14:paraId="2C8B145A" w14:textId="6514152E" w:rsidR="00D810B3" w:rsidRPr="00A571AE" w:rsidRDefault="00D810B3">
      <w:pPr>
        <w:pStyle w:val="ListParagraph"/>
        <w:numPr>
          <w:ilvl w:val="0"/>
          <w:numId w:val="31"/>
        </w:numPr>
      </w:pPr>
      <w:r w:rsidRPr="00A571AE">
        <w:t xml:space="preserve">Ensure that equipment and systems are properly maintained. </w:t>
      </w:r>
    </w:p>
    <w:p w14:paraId="6E4818A1" w14:textId="71FFB08D" w:rsidR="00D810B3" w:rsidRPr="00A571AE" w:rsidRDefault="00D810B3">
      <w:pPr>
        <w:pStyle w:val="ListParagraph"/>
        <w:numPr>
          <w:ilvl w:val="0"/>
          <w:numId w:val="31"/>
        </w:numPr>
      </w:pPr>
      <w:r w:rsidRPr="00A571AE">
        <w:t xml:space="preserve">Conduct risk surveys and make recommendations. </w:t>
      </w:r>
    </w:p>
    <w:p w14:paraId="326653AB" w14:textId="7AD299A8" w:rsidR="00D810B3" w:rsidRPr="00A571AE" w:rsidRDefault="00D810B3">
      <w:pPr>
        <w:pStyle w:val="ListParagraph"/>
        <w:numPr>
          <w:ilvl w:val="0"/>
          <w:numId w:val="31"/>
        </w:numPr>
      </w:pPr>
      <w:r w:rsidRPr="00A571AE">
        <w:lastRenderedPageBreak/>
        <w:t xml:space="preserve">Select and organize the training of wardens in emergence response </w:t>
      </w:r>
    </w:p>
    <w:p w14:paraId="39C56345" w14:textId="0F0D2C65" w:rsidR="00D810B3" w:rsidRPr="00A571AE" w:rsidRDefault="00D810B3">
      <w:pPr>
        <w:pStyle w:val="ListParagraph"/>
        <w:numPr>
          <w:ilvl w:val="0"/>
          <w:numId w:val="31"/>
        </w:numPr>
      </w:pPr>
      <w:r w:rsidRPr="00A571AE">
        <w:t xml:space="preserve">Ensure all employees are trained in emergency response at induction </w:t>
      </w:r>
    </w:p>
    <w:p w14:paraId="7EDDC789" w14:textId="75B617D5" w:rsidR="00D810B3" w:rsidRPr="00A571AE" w:rsidRDefault="00D810B3">
      <w:pPr>
        <w:pStyle w:val="ListParagraph"/>
        <w:numPr>
          <w:ilvl w:val="0"/>
          <w:numId w:val="31"/>
        </w:numPr>
      </w:pPr>
      <w:r w:rsidRPr="00A571AE">
        <w:t xml:space="preserve">Maintain 24-hour telephone contact with all section managers </w:t>
      </w:r>
    </w:p>
    <w:p w14:paraId="65BD4528" w14:textId="77777777" w:rsidR="006B197B" w:rsidRPr="00A571AE" w:rsidRDefault="006B197B"/>
    <w:p w14:paraId="38E677EB" w14:textId="77777777" w:rsidR="00D810B3" w:rsidRPr="00A571AE" w:rsidRDefault="00D810B3">
      <w:pPr>
        <w:pStyle w:val="Heading3"/>
      </w:pPr>
      <w:bookmarkStart w:id="376" w:name="_Toc216258411"/>
      <w:r w:rsidRPr="00A571AE">
        <w:t>Emergency services</w:t>
      </w:r>
      <w:bookmarkEnd w:id="376"/>
      <w:r w:rsidRPr="00A571AE">
        <w:t xml:space="preserve"> </w:t>
      </w:r>
    </w:p>
    <w:p w14:paraId="25E97126" w14:textId="50F48D41" w:rsidR="00D810B3" w:rsidRPr="00A571AE" w:rsidRDefault="00D810B3">
      <w:pPr>
        <w:spacing w:before="240"/>
      </w:pPr>
      <w:r>
        <w:t xml:space="preserve">The Emergency team shall consist of the trained first aid personnel on site who shall be led – when available at the scene of emergency – by the nurse (to be hired by the </w:t>
      </w:r>
      <w:r w:rsidR="13ADF225">
        <w:t>Contractor</w:t>
      </w:r>
      <w:r>
        <w:t>); and ambulance services.</w:t>
      </w:r>
    </w:p>
    <w:p w14:paraId="19EAC9C4" w14:textId="77777777" w:rsidR="00D810B3" w:rsidRPr="00A571AE" w:rsidRDefault="00D810B3">
      <w:pPr>
        <w:spacing w:before="240"/>
        <w:ind w:left="360"/>
      </w:pPr>
    </w:p>
    <w:p w14:paraId="4E19AD4B" w14:textId="31BDC6A9" w:rsidR="00ED2425" w:rsidRPr="00A571AE" w:rsidRDefault="00D810B3">
      <w:pPr>
        <w:pStyle w:val="Heading3"/>
      </w:pPr>
      <w:bookmarkStart w:id="377" w:name="_Toc216258412"/>
      <w:r w:rsidRPr="00A571AE">
        <w:t>Co</w:t>
      </w:r>
      <w:r w:rsidR="00ED2425" w:rsidRPr="00A571AE">
        <w:t>ntractor</w:t>
      </w:r>
      <w:r w:rsidR="00127466" w:rsidRPr="00A571AE">
        <w:t>’</w:t>
      </w:r>
      <w:r w:rsidRPr="00A571AE">
        <w:t xml:space="preserve"> employees</w:t>
      </w:r>
      <w:bookmarkEnd w:id="377"/>
      <w:r w:rsidRPr="00A571AE">
        <w:t xml:space="preserve"> </w:t>
      </w:r>
    </w:p>
    <w:p w14:paraId="248E7EDF" w14:textId="34684CF3" w:rsidR="00ED2425" w:rsidRPr="00A571AE" w:rsidRDefault="00D810B3">
      <w:pPr>
        <w:spacing w:before="240"/>
      </w:pPr>
      <w:r w:rsidRPr="00A571AE">
        <w:t xml:space="preserve">The responsibility to prevent the occurrence of situations that require emergency response including causalities rests on </w:t>
      </w:r>
      <w:r w:rsidR="00717578">
        <w:t xml:space="preserve">project </w:t>
      </w:r>
      <w:r w:rsidRPr="00A571AE">
        <w:t xml:space="preserve">employees. Individual actions do contribute significantly to work place incidents and accidents. </w:t>
      </w:r>
      <w:r w:rsidR="00ED2425" w:rsidRPr="00A571AE">
        <w:t xml:space="preserve">Contractor </w:t>
      </w:r>
      <w:r w:rsidRPr="00A571AE">
        <w:t xml:space="preserve">employees shall therefore be required to observe the following: </w:t>
      </w:r>
    </w:p>
    <w:p w14:paraId="79B37858" w14:textId="77777777" w:rsidR="00ED2425" w:rsidRPr="00A571AE" w:rsidRDefault="00D810B3">
      <w:pPr>
        <w:pStyle w:val="ListParagraph"/>
      </w:pPr>
      <w:r w:rsidRPr="00A571AE">
        <w:t xml:space="preserve">Complete all required training before working. </w:t>
      </w:r>
    </w:p>
    <w:p w14:paraId="7212F0A6" w14:textId="77777777" w:rsidR="00ED2425" w:rsidRPr="00A571AE" w:rsidRDefault="00D810B3">
      <w:pPr>
        <w:pStyle w:val="ListParagraph"/>
      </w:pPr>
      <w:r w:rsidRPr="00A571AE">
        <w:t xml:space="preserve">Be familiar with their work station especially fire ignition points </w:t>
      </w:r>
    </w:p>
    <w:p w14:paraId="1F8536ED" w14:textId="77777777" w:rsidR="00ED2425" w:rsidRPr="00A571AE" w:rsidRDefault="00D810B3">
      <w:pPr>
        <w:pStyle w:val="ListParagraph"/>
      </w:pPr>
      <w:r w:rsidRPr="00A571AE">
        <w:t xml:space="preserve">Conduct operations safely to limit the risk of workplace accidents/incidents. </w:t>
      </w:r>
    </w:p>
    <w:p w14:paraId="325334FC" w14:textId="77777777" w:rsidR="00ED2425" w:rsidRPr="00A571AE" w:rsidRDefault="00D810B3">
      <w:pPr>
        <w:pStyle w:val="ListParagraph"/>
      </w:pPr>
      <w:r w:rsidRPr="00A571AE">
        <w:t xml:space="preserve">Report potential hazards to their supervisors. </w:t>
      </w:r>
    </w:p>
    <w:p w14:paraId="1189DFAB" w14:textId="50090467" w:rsidR="00E259E7" w:rsidRDefault="00D810B3">
      <w:pPr>
        <w:pStyle w:val="ListParagraph"/>
      </w:pPr>
      <w:r w:rsidRPr="00A571AE">
        <w:t>Follow emergency procedures.</w:t>
      </w:r>
    </w:p>
    <w:p w14:paraId="04FABCF6" w14:textId="77777777" w:rsidR="00B83EF1" w:rsidRDefault="00B83EF1" w:rsidP="005154B4">
      <w:pPr>
        <w:ind w:left="720"/>
      </w:pPr>
    </w:p>
    <w:p w14:paraId="4BE907E8" w14:textId="2BEB8A64" w:rsidR="00230308" w:rsidRDefault="00230308" w:rsidP="005154B4">
      <w:pPr>
        <w:pStyle w:val="Heading3"/>
      </w:pPr>
      <w:bookmarkStart w:id="378" w:name="_Toc216258413"/>
      <w:r>
        <w:t>Identification of potential emergency scenarios</w:t>
      </w:r>
      <w:bookmarkEnd w:id="378"/>
    </w:p>
    <w:p w14:paraId="0628DC26" w14:textId="77777777" w:rsidR="00B83EF1" w:rsidRPr="00421FD5" w:rsidRDefault="00B83EF1" w:rsidP="005154B4"/>
    <w:p w14:paraId="12D71878" w14:textId="0920F93B" w:rsidR="00ED2425" w:rsidRDefault="00F8323E">
      <w:r>
        <w:t>Potential emergency scenarios shall be identified and assessed during the project life cycle. These may include; traffic accidents, fires, damage of the sensitive ecosystems like the stream, release of oil spills from the machinery, earthquakes, landslides among others.</w:t>
      </w:r>
    </w:p>
    <w:p w14:paraId="5105F8B7" w14:textId="77777777" w:rsidR="00F8323E" w:rsidRPr="00A571AE" w:rsidRDefault="00F8323E"/>
    <w:p w14:paraId="318C70AF" w14:textId="77777777" w:rsidR="00ED2425" w:rsidRPr="00A571AE" w:rsidRDefault="00ED2425">
      <w:pPr>
        <w:pStyle w:val="Heading3"/>
      </w:pPr>
      <w:bookmarkStart w:id="379" w:name="_Toc216258414"/>
      <w:r w:rsidRPr="00A571AE">
        <w:t>Emergency Procedures</w:t>
      </w:r>
      <w:bookmarkEnd w:id="379"/>
      <w:r w:rsidRPr="00A571AE">
        <w:t xml:space="preserve"> </w:t>
      </w:r>
    </w:p>
    <w:p w14:paraId="08B14CD9" w14:textId="77777777" w:rsidR="0035418D" w:rsidRPr="00A571AE" w:rsidRDefault="0035418D" w:rsidP="00554EDA"/>
    <w:p w14:paraId="0EF73E9E" w14:textId="5521B1DD" w:rsidR="00ED2425" w:rsidRPr="00A571AE" w:rsidRDefault="00ED2425" w:rsidP="00554EDA">
      <w:r w:rsidRPr="00A571AE">
        <w:t xml:space="preserve">The emergency team – consisting of emergency coordination (communication) and emergency services (first aid and treatment) – coordinated by the Health &amp; Safety Officer shall take over immediate communication functions on the project. </w:t>
      </w:r>
    </w:p>
    <w:p w14:paraId="69D8620B" w14:textId="77777777" w:rsidR="00ED2425" w:rsidRPr="00A571AE" w:rsidRDefault="00ED2425" w:rsidP="00C168AB"/>
    <w:p w14:paraId="7D320896" w14:textId="18BE8FD7" w:rsidR="00706C35" w:rsidRPr="00A571AE" w:rsidRDefault="00ED2425">
      <w:pPr>
        <w:rPr>
          <w:b/>
          <w:bCs/>
          <w:i/>
          <w:iCs/>
        </w:rPr>
      </w:pPr>
      <w:r w:rsidRPr="00A571AE">
        <w:rPr>
          <w:b/>
          <w:bCs/>
          <w:i/>
          <w:iCs/>
        </w:rPr>
        <w:t xml:space="preserve">Emergency coordination procedure </w:t>
      </w:r>
    </w:p>
    <w:p w14:paraId="4A498387" w14:textId="758EAA8E" w:rsidR="00ED2425" w:rsidRPr="00A571AE" w:rsidRDefault="00ED2425">
      <w:r w:rsidRPr="00A571AE">
        <w:t xml:space="preserve">The following procedures shall apply: </w:t>
      </w:r>
    </w:p>
    <w:p w14:paraId="34B998DD" w14:textId="5DEFE689" w:rsidR="00ED2425" w:rsidRPr="00A571AE" w:rsidRDefault="005171F5">
      <w:pPr>
        <w:pStyle w:val="ListParagraph"/>
      </w:pPr>
      <w:r>
        <w:t xml:space="preserve">There shall be an updated emergency contact list for personnel relevant to the response. These shall include representatives from UWA, Masindi and Nwoya Local Governments, Medical </w:t>
      </w:r>
      <w:r w:rsidR="00487E75">
        <w:t>services, Directorate of Police Fire Prevention and Rescue Services among others.</w:t>
      </w:r>
    </w:p>
    <w:p w14:paraId="1CE1C2B4" w14:textId="591674D5" w:rsidR="00ED2425" w:rsidRPr="00A571AE" w:rsidRDefault="00ED2425">
      <w:pPr>
        <w:pStyle w:val="ListParagraph"/>
      </w:pPr>
      <w:r w:rsidRPr="00A571AE">
        <w:t xml:space="preserve">Only members of the emergency team shall be allowed to carry emergency communication two-way radios </w:t>
      </w:r>
    </w:p>
    <w:p w14:paraId="749AB8CF" w14:textId="298EE5AA" w:rsidR="00ED2425" w:rsidRPr="00A571AE" w:rsidRDefault="00ED2425">
      <w:pPr>
        <w:pStyle w:val="ListParagraph"/>
      </w:pPr>
      <w:r w:rsidRPr="00A571AE">
        <w:t xml:space="preserve">Employees shall report any emergency to their team member who will in turn report to the Health &amp; Safety Manager </w:t>
      </w:r>
    </w:p>
    <w:p w14:paraId="0EE05023" w14:textId="1E3F7596" w:rsidR="00ED2425" w:rsidRPr="00A571AE" w:rsidRDefault="00ED2425">
      <w:pPr>
        <w:pStyle w:val="ListParagraph"/>
      </w:pPr>
      <w:r w:rsidRPr="00A571AE">
        <w:lastRenderedPageBreak/>
        <w:t xml:space="preserve">The most senior person on site shall take charge and communicate the emergency as clearly as possible </w:t>
      </w:r>
    </w:p>
    <w:p w14:paraId="12B6EEDB" w14:textId="03B71B4C" w:rsidR="00ED2425" w:rsidRPr="00A571AE" w:rsidRDefault="00ED2425">
      <w:pPr>
        <w:pStyle w:val="ListParagraph"/>
      </w:pPr>
      <w:r w:rsidRPr="00A571AE">
        <w:t xml:space="preserve">Depending on the disaster, employees may place direct calls with the police </w:t>
      </w:r>
    </w:p>
    <w:p w14:paraId="1035FCB8" w14:textId="4BB51A37" w:rsidR="00ED2425" w:rsidRPr="00A571AE" w:rsidRDefault="00ED2425">
      <w:pPr>
        <w:pStyle w:val="ListParagraph"/>
      </w:pPr>
      <w:r w:rsidRPr="00A571AE">
        <w:t xml:space="preserve">All emergency phone contacts shall be displayed in very conspicuous locations </w:t>
      </w:r>
    </w:p>
    <w:p w14:paraId="0AE3F89B" w14:textId="57C75528" w:rsidR="00ED2425" w:rsidRPr="00A571AE" w:rsidRDefault="00ED2425">
      <w:pPr>
        <w:pStyle w:val="ListParagraph"/>
      </w:pPr>
      <w:r w:rsidRPr="00A571AE">
        <w:t xml:space="preserve">All official public information on the emergency will be released through emergency team. </w:t>
      </w:r>
    </w:p>
    <w:p w14:paraId="2ED52030" w14:textId="4FE6785D" w:rsidR="00ED2425" w:rsidRPr="00A571AE" w:rsidRDefault="00ED2425">
      <w:pPr>
        <w:pStyle w:val="ListParagraph"/>
      </w:pPr>
      <w:r w:rsidRPr="00A571AE">
        <w:t xml:space="preserve">No employee should discuss any aspect of an incident, emergency or disaster to the media or others unless directed to do so. </w:t>
      </w:r>
    </w:p>
    <w:p w14:paraId="1B968312" w14:textId="4D4872BA" w:rsidR="00ED2425" w:rsidRPr="00A571AE" w:rsidRDefault="00ED2425">
      <w:pPr>
        <w:pStyle w:val="ListParagraph"/>
      </w:pPr>
      <w:r w:rsidRPr="00A571AE">
        <w:t xml:space="preserve">Confidentiality and patient information is critical. </w:t>
      </w:r>
    </w:p>
    <w:p w14:paraId="3DEC9148" w14:textId="77777777" w:rsidR="00ED2425" w:rsidRPr="00A571AE" w:rsidRDefault="00ED2425"/>
    <w:p w14:paraId="6EAAA02B" w14:textId="77777777" w:rsidR="00ED2425" w:rsidRPr="00A571AE" w:rsidRDefault="00ED2425">
      <w:r w:rsidRPr="00A571AE">
        <w:t>The information should never be released to anyone during a medical/trauma incident. The coordination team will work to implement a system where employees are able to contact family members after an incident, emergency or disaster.</w:t>
      </w:r>
    </w:p>
    <w:p w14:paraId="15E4088F" w14:textId="77777777" w:rsidR="00706C35" w:rsidRPr="00A571AE" w:rsidRDefault="00706C35"/>
    <w:p w14:paraId="5565A7C9" w14:textId="77777777" w:rsidR="008866FE" w:rsidRPr="00A571AE" w:rsidRDefault="00706C35">
      <w:pPr>
        <w:rPr>
          <w:b/>
          <w:bCs/>
          <w:i/>
          <w:iCs/>
        </w:rPr>
      </w:pPr>
      <w:r w:rsidRPr="00A571AE">
        <w:rPr>
          <w:b/>
          <w:bCs/>
          <w:i/>
          <w:iCs/>
        </w:rPr>
        <w:t>Emergency services procedure</w:t>
      </w:r>
    </w:p>
    <w:p w14:paraId="637FA53C" w14:textId="6C2E0EF7" w:rsidR="008866FE" w:rsidRPr="00A571AE" w:rsidRDefault="00706C35">
      <w:pPr>
        <w:pStyle w:val="ListParagraph"/>
        <w:numPr>
          <w:ilvl w:val="0"/>
          <w:numId w:val="33"/>
        </w:numPr>
      </w:pPr>
      <w:r w:rsidRPr="00A571AE">
        <w:t xml:space="preserve">Do not attempt act in an emergency when you are not sure </w:t>
      </w:r>
    </w:p>
    <w:p w14:paraId="2B2117AF" w14:textId="39B13E4A" w:rsidR="008866FE" w:rsidRPr="00A571AE" w:rsidRDefault="00706C35">
      <w:pPr>
        <w:pStyle w:val="ListParagraph"/>
        <w:numPr>
          <w:ilvl w:val="0"/>
          <w:numId w:val="33"/>
        </w:numPr>
      </w:pPr>
      <w:r w:rsidRPr="00A571AE">
        <w:t xml:space="preserve">All employees and their managers should keep calm </w:t>
      </w:r>
    </w:p>
    <w:p w14:paraId="37D1D8CB" w14:textId="21E7F741" w:rsidR="008866FE" w:rsidRPr="00A571AE" w:rsidRDefault="00706C35">
      <w:pPr>
        <w:pStyle w:val="ListParagraph"/>
        <w:numPr>
          <w:ilvl w:val="0"/>
          <w:numId w:val="33"/>
        </w:numPr>
      </w:pPr>
      <w:r w:rsidRPr="00A571AE">
        <w:t xml:space="preserve">Assess the situation to ensure personal safety </w:t>
      </w:r>
    </w:p>
    <w:p w14:paraId="4F0ECCC2" w14:textId="74C13CAD" w:rsidR="008866FE" w:rsidRPr="00A571AE" w:rsidRDefault="00706C35">
      <w:pPr>
        <w:pStyle w:val="ListParagraph"/>
        <w:numPr>
          <w:ilvl w:val="0"/>
          <w:numId w:val="33"/>
        </w:numPr>
      </w:pPr>
      <w:r w:rsidRPr="00A571AE">
        <w:t xml:space="preserve">Call the Health &amp; Safety Officer </w:t>
      </w:r>
    </w:p>
    <w:p w14:paraId="659E7CB5" w14:textId="0722DBE8" w:rsidR="008866FE" w:rsidRPr="00A571AE" w:rsidRDefault="00706C35">
      <w:pPr>
        <w:pStyle w:val="ListParagraph"/>
        <w:numPr>
          <w:ilvl w:val="0"/>
          <w:numId w:val="33"/>
        </w:numPr>
      </w:pPr>
      <w:r w:rsidRPr="00A571AE">
        <w:t xml:space="preserve">Always maintain contact with colloquies and the rescue team </w:t>
      </w:r>
    </w:p>
    <w:p w14:paraId="3A6E9DCB" w14:textId="63C7EB59" w:rsidR="008866FE" w:rsidRPr="00A571AE" w:rsidRDefault="00706C35">
      <w:pPr>
        <w:pStyle w:val="ListParagraph"/>
        <w:numPr>
          <w:ilvl w:val="0"/>
          <w:numId w:val="33"/>
        </w:numPr>
      </w:pPr>
      <w:r w:rsidRPr="00A571AE">
        <w:t>When you are sure of your safety, provide first aid to others and section foremen shall guide all to the command post and shall carry out a head count to account for all employees</w:t>
      </w:r>
    </w:p>
    <w:p w14:paraId="2C0869BE" w14:textId="352BEF53" w:rsidR="00706C35" w:rsidRDefault="00706C35">
      <w:pPr>
        <w:pStyle w:val="ListParagraph"/>
        <w:numPr>
          <w:ilvl w:val="0"/>
          <w:numId w:val="33"/>
        </w:numPr>
      </w:pPr>
      <w:r w:rsidRPr="00A571AE">
        <w:t>g) Protect equipment, personnel, materials and the environment by switching off power sources in case of a fire, diverting traffic, using firefighting equipment to suppress the fire etc.</w:t>
      </w:r>
    </w:p>
    <w:p w14:paraId="003FF648" w14:textId="67654B27" w:rsidR="005F530E" w:rsidRDefault="00D851DE" w:rsidP="000C67DF">
      <w:pPr>
        <w:pStyle w:val="Heading2"/>
      </w:pPr>
      <w:bookmarkStart w:id="380" w:name="_Toc216258415"/>
      <w:r w:rsidRPr="00D851DE">
        <w:t>Traffic Management Plan</w:t>
      </w:r>
      <w:bookmarkEnd w:id="380"/>
      <w:r w:rsidRPr="00D851DE">
        <w:t xml:space="preserve"> </w:t>
      </w:r>
    </w:p>
    <w:p w14:paraId="31989E68" w14:textId="133705FB" w:rsidR="00D851DE" w:rsidRDefault="00D851DE" w:rsidP="00D851DE">
      <w:r>
        <w:t xml:space="preserve">The Ministry of Works and Transport‘s General Specifications for Road and Bridge Works and Code of Practice obliges the contractor to prepare a temporary Traffic Management Plan to ensure safety at works or adjacent to roads sites. </w:t>
      </w:r>
      <w:r w:rsidR="00210FF9" w:rsidRPr="00210FF9">
        <w:t>The Traffic and Road Safety (Prescription of Speed Limits) Regulations, 2024</w:t>
      </w:r>
      <w:r w:rsidR="00210FF9">
        <w:t xml:space="preserve"> </w:t>
      </w:r>
      <w:r>
        <w:t xml:space="preserve">require that all and adjacent works, no matter how small, must be properly signaled and managed. </w:t>
      </w:r>
    </w:p>
    <w:p w14:paraId="1DD93D28" w14:textId="77777777" w:rsidR="00D851DE" w:rsidRDefault="00D851DE" w:rsidP="00D851DE"/>
    <w:p w14:paraId="3400FC52" w14:textId="590FFC72" w:rsidR="00D851DE" w:rsidRDefault="00D851DE" w:rsidP="00D851DE">
      <w:r>
        <w:t>Traffic control at work sites is provided to maintain a safe workplace fo</w:t>
      </w:r>
      <w:r w:rsidR="00210FF9">
        <w:t xml:space="preserve">r workers, and to safely guide </w:t>
      </w:r>
      <w:r>
        <w:t>road users through work sites. It is essential for safety that the credibility of</w:t>
      </w:r>
      <w:r w:rsidR="00210FF9">
        <w:t xml:space="preserve"> traffic control at work sites </w:t>
      </w:r>
      <w:r>
        <w:t>is maintained. This can be achieved by ensuring that arrangements ar</w:t>
      </w:r>
      <w:r w:rsidR="00210FF9">
        <w:t xml:space="preserve">e as simple and predictable as </w:t>
      </w:r>
      <w:r>
        <w:t xml:space="preserve">possible,  that  devices  are  correctly  insta </w:t>
      </w:r>
      <w:r w:rsidR="00210FF9">
        <w:t>l</w:t>
      </w:r>
      <w:r>
        <w:t>led,  and  that  the  measu</w:t>
      </w:r>
      <w:r w:rsidR="00210FF9">
        <w:t xml:space="preserve">res  applied  match  the  road </w:t>
      </w:r>
      <w:r>
        <w:t>environment and work activities being undertaken.</w:t>
      </w:r>
    </w:p>
    <w:p w14:paraId="55548B49" w14:textId="77777777" w:rsidR="00210FF9" w:rsidRDefault="00210FF9" w:rsidP="00D851DE"/>
    <w:p w14:paraId="17E29CD7" w14:textId="50DBDD57" w:rsidR="00210FF9" w:rsidRDefault="00210FF9" w:rsidP="00D851DE">
      <w:r w:rsidRPr="00210FF9">
        <w:t xml:space="preserve">Due to anticipated construction traffic coupled with the </w:t>
      </w:r>
      <w:r>
        <w:t>tourism</w:t>
      </w:r>
      <w:r w:rsidRPr="00210FF9">
        <w:t xml:space="preserve"> traffic, a Traffic Management Plan that will regulate traffic throughout the construction phase is required. Issues of dust, traffic jam and noise are more so regulated by this plan in place. The plan will also help protect road users and workers and keep traffic delays to a minimum through proper and clear signage. Traffic Management Plan coverstraffic signals, text‐based signs, layout of signs at intersections and other typical locations, and detailed information on the design and sighting of signs necessary at sections of construction activities.</w:t>
      </w:r>
    </w:p>
    <w:p w14:paraId="7FB515A8" w14:textId="77777777" w:rsidR="00210FF9" w:rsidRDefault="00210FF9" w:rsidP="00D851DE">
      <w:r>
        <w:lastRenderedPageBreak/>
        <w:t>The Contractor’s traffic management plan shall</w:t>
      </w:r>
      <w:r w:rsidRPr="00210FF9">
        <w:t xml:space="preserve"> cover;</w:t>
      </w:r>
    </w:p>
    <w:p w14:paraId="048523BA" w14:textId="77777777" w:rsidR="00210FF9" w:rsidRDefault="00210FF9" w:rsidP="000C67DF">
      <w:pPr>
        <w:pStyle w:val="NoSpacing"/>
        <w:numPr>
          <w:ilvl w:val="0"/>
          <w:numId w:val="114"/>
        </w:numPr>
      </w:pPr>
      <w:r w:rsidRPr="00210FF9">
        <w:t>Traffic management measures and safeguards</w:t>
      </w:r>
      <w:r>
        <w:t>.</w:t>
      </w:r>
    </w:p>
    <w:p w14:paraId="31D33967" w14:textId="77777777" w:rsidR="00210FF9" w:rsidRDefault="00210FF9" w:rsidP="000C67DF">
      <w:pPr>
        <w:pStyle w:val="NoSpacing"/>
        <w:numPr>
          <w:ilvl w:val="0"/>
          <w:numId w:val="114"/>
        </w:numPr>
      </w:pPr>
      <w:r w:rsidRPr="00210FF9">
        <w:t xml:space="preserve">Roles and responsibilities </w:t>
      </w:r>
    </w:p>
    <w:p w14:paraId="5C457D2B" w14:textId="77777777" w:rsidR="00210FF9" w:rsidRDefault="00210FF9" w:rsidP="000C67DF">
      <w:pPr>
        <w:pStyle w:val="NoSpacing"/>
        <w:numPr>
          <w:ilvl w:val="0"/>
          <w:numId w:val="114"/>
        </w:numPr>
      </w:pPr>
      <w:r w:rsidRPr="00210FF9">
        <w:t xml:space="preserve">Traffic public awareness campaign/ notification procedure </w:t>
      </w:r>
    </w:p>
    <w:p w14:paraId="5AB9AD44" w14:textId="77777777" w:rsidR="00210FF9" w:rsidRDefault="00210FF9" w:rsidP="000C67DF">
      <w:pPr>
        <w:pStyle w:val="NoSpacing"/>
        <w:numPr>
          <w:ilvl w:val="0"/>
          <w:numId w:val="114"/>
        </w:numPr>
      </w:pPr>
      <w:r w:rsidRPr="00210FF9">
        <w:t>Speed limit zone</w:t>
      </w:r>
    </w:p>
    <w:p w14:paraId="48082FD1" w14:textId="77777777" w:rsidR="00210FF9" w:rsidRDefault="00210FF9" w:rsidP="000C67DF">
      <w:pPr>
        <w:pStyle w:val="NoSpacing"/>
        <w:numPr>
          <w:ilvl w:val="0"/>
          <w:numId w:val="114"/>
        </w:numPr>
      </w:pPr>
      <w:r w:rsidRPr="00210FF9">
        <w:t>Road signage position</w:t>
      </w:r>
    </w:p>
    <w:p w14:paraId="0F7C3C46" w14:textId="77777777" w:rsidR="00210FF9" w:rsidRDefault="00210FF9" w:rsidP="000C67DF">
      <w:pPr>
        <w:pStyle w:val="NoSpacing"/>
        <w:numPr>
          <w:ilvl w:val="0"/>
          <w:numId w:val="114"/>
        </w:numPr>
      </w:pPr>
      <w:r w:rsidRPr="00210FF9">
        <w:t xml:space="preserve">Traffic incident reporting </w:t>
      </w:r>
    </w:p>
    <w:p w14:paraId="0183812C" w14:textId="77777777" w:rsidR="00210FF9" w:rsidRDefault="00210FF9" w:rsidP="000C67DF">
      <w:pPr>
        <w:pStyle w:val="NoSpacing"/>
        <w:numPr>
          <w:ilvl w:val="0"/>
          <w:numId w:val="114"/>
        </w:numPr>
      </w:pPr>
      <w:r w:rsidRPr="00210FF9">
        <w:t>Safe driving awareness/ trainings</w:t>
      </w:r>
    </w:p>
    <w:p w14:paraId="79574A8C" w14:textId="77777777" w:rsidR="00210FF9" w:rsidRDefault="00210FF9" w:rsidP="000C67DF">
      <w:pPr>
        <w:pStyle w:val="NoSpacing"/>
        <w:numPr>
          <w:ilvl w:val="0"/>
          <w:numId w:val="114"/>
        </w:numPr>
      </w:pPr>
      <w:r w:rsidRPr="00210FF9">
        <w:t xml:space="preserve">Traffic risk control </w:t>
      </w:r>
    </w:p>
    <w:p w14:paraId="498D89F1" w14:textId="1F3A4649" w:rsidR="00276E25" w:rsidRDefault="00210FF9" w:rsidP="000C67DF">
      <w:pPr>
        <w:pStyle w:val="NoSpacing"/>
        <w:numPr>
          <w:ilvl w:val="0"/>
          <w:numId w:val="114"/>
        </w:numPr>
      </w:pPr>
      <w:r w:rsidRPr="00210FF9">
        <w:t xml:space="preserve">Corrective actions, among others. </w:t>
      </w:r>
    </w:p>
    <w:p w14:paraId="0C520D72" w14:textId="776053AA" w:rsidR="00276E25" w:rsidRDefault="00276E25" w:rsidP="000C67DF">
      <w:pPr>
        <w:pStyle w:val="Heading2"/>
      </w:pPr>
      <w:bookmarkStart w:id="381" w:name="_Toc216258416"/>
      <w:r w:rsidRPr="00276E25">
        <w:t>Occupational Health and Safety management Plan</w:t>
      </w:r>
      <w:bookmarkEnd w:id="381"/>
      <w:r w:rsidRPr="00276E25">
        <w:t xml:space="preserve"> </w:t>
      </w:r>
    </w:p>
    <w:p w14:paraId="6E74E64B" w14:textId="77777777" w:rsidR="00517D35" w:rsidRDefault="00276E25" w:rsidP="00276E25">
      <w:r w:rsidRPr="00276E25">
        <w:t>The main goal of Occupational Health and Safety management</w:t>
      </w:r>
      <w:r w:rsidR="00517D35">
        <w:t xml:space="preserve"> plan</w:t>
      </w:r>
      <w:r w:rsidRPr="00276E25">
        <w:t xml:space="preserve"> is to promote a safe and secure work environment through careful identification and management of hazards. It seeks to facilitate and empower workers and managers at all levels to participate in the avoidance, minimization and complete eradication of accidents and diseases associated with unsafe and insecure work places. It further seeks to enhance worker productivity through appropriate training and provision of tools that enhance performance, reduce lost time through accidents and limit material and financial losses arising from inappropriate equipment‘s, workers, methods and complacent personnel. </w:t>
      </w:r>
    </w:p>
    <w:p w14:paraId="4576A741" w14:textId="3D7D13F0" w:rsidR="00276E25" w:rsidRDefault="00276E25" w:rsidP="00276E25">
      <w:r w:rsidRPr="00276E25">
        <w:t xml:space="preserve">The safety and health plan is designed to achieve the fo lowing specific objectives. </w:t>
      </w:r>
    </w:p>
    <w:p w14:paraId="0272B45C" w14:textId="7882AEBE" w:rsidR="00517D35" w:rsidRDefault="00517D35" w:rsidP="000C67DF">
      <w:pPr>
        <w:pStyle w:val="NoSpacing"/>
        <w:numPr>
          <w:ilvl w:val="0"/>
          <w:numId w:val="116"/>
        </w:numPr>
      </w:pPr>
      <w:r w:rsidRPr="00517D35">
        <w:t>Achieve Zero reporting of accidents of all sorts and near misses throughout the construction life span of the project; thereby eliminating losses resulting from injuries and infections and diseases at the work place;</w:t>
      </w:r>
    </w:p>
    <w:p w14:paraId="4876A928" w14:textId="70971F2C" w:rsidR="00517D35" w:rsidRPr="000C67DF" w:rsidRDefault="00517D35" w:rsidP="000C67DF">
      <w:pPr>
        <w:pStyle w:val="NoSpacing"/>
        <w:numPr>
          <w:ilvl w:val="0"/>
          <w:numId w:val="116"/>
        </w:numPr>
        <w:rPr>
          <w:lang w:val="en-US"/>
        </w:rPr>
      </w:pPr>
      <w:r w:rsidRPr="00517D35">
        <w:t xml:space="preserve">Eliminate exposure and incidences of occupational injuries and diseases among all categories of the workforce; and </w:t>
      </w:r>
    </w:p>
    <w:p w14:paraId="7093DBC9" w14:textId="04DDD247" w:rsidR="00517D35" w:rsidRDefault="00517D35" w:rsidP="000C67DF">
      <w:pPr>
        <w:pStyle w:val="NoSpacing"/>
        <w:numPr>
          <w:ilvl w:val="0"/>
          <w:numId w:val="116"/>
        </w:numPr>
      </w:pPr>
      <w:r w:rsidRPr="00517D35">
        <w:t xml:space="preserve">Operate a flexible and quick response system to injuries at the work sites, following thorough training of all project staff in OHS procedures at induction; thus, instilling a culture of responsibility and accountability on Safety and Health. </w:t>
      </w:r>
    </w:p>
    <w:p w14:paraId="4CD895A8" w14:textId="77777777" w:rsidR="00517D35" w:rsidRDefault="00517D35" w:rsidP="000C67DF">
      <w:pPr>
        <w:pStyle w:val="NoSpacing"/>
        <w:ind w:left="720"/>
      </w:pPr>
    </w:p>
    <w:p w14:paraId="3AB83284" w14:textId="6E43BB6F" w:rsidR="00517D35" w:rsidRDefault="00517D35" w:rsidP="000C67DF">
      <w:pPr>
        <w:pStyle w:val="NoSpacing"/>
      </w:pPr>
      <w:r w:rsidRPr="00517D35">
        <w:t xml:space="preserve">The overall implementation of the plan will lie with the Project Manager who will delegate functional duties to the Health and Safety Officer. A safety committee comprising of section managers, foremen and workers representatives shall be constituted. The OHS plan is a living document that will be updated in consultation with all employees, the client and supervising consultant. Periodic audits both internal and those commissioned by regulatory agencies shall also inform periodic updates of the health and safety plan. In addition, the contractor will; </w:t>
      </w:r>
    </w:p>
    <w:p w14:paraId="15C4F39B" w14:textId="77777777" w:rsidR="0093504B" w:rsidRDefault="00517D35" w:rsidP="000C67DF">
      <w:pPr>
        <w:pStyle w:val="NoSpacing"/>
        <w:numPr>
          <w:ilvl w:val="0"/>
          <w:numId w:val="117"/>
        </w:numPr>
      </w:pPr>
      <w:r w:rsidRPr="00517D35">
        <w:t>Make OSH plan readily available to all workers and all people concerned about this project and ensure they have an opportunity to read, understand, clarify and ask questions</w:t>
      </w:r>
      <w:r w:rsidR="0093504B">
        <w:t>.</w:t>
      </w:r>
    </w:p>
    <w:p w14:paraId="13DB463D" w14:textId="77777777" w:rsidR="0093504B" w:rsidRDefault="00517D35" w:rsidP="000C67DF">
      <w:pPr>
        <w:pStyle w:val="NoSpacing"/>
        <w:numPr>
          <w:ilvl w:val="0"/>
          <w:numId w:val="117"/>
        </w:numPr>
      </w:pPr>
      <w:r w:rsidRPr="00517D35">
        <w:t>Keep a copy of the management plan for th</w:t>
      </w:r>
      <w:r w:rsidR="0093504B">
        <w:t>e whole duration of the project.</w:t>
      </w:r>
    </w:p>
    <w:p w14:paraId="377A85EA" w14:textId="378FB64A" w:rsidR="00517D35" w:rsidRDefault="00517D35" w:rsidP="000C67DF">
      <w:pPr>
        <w:pStyle w:val="NoSpacing"/>
        <w:numPr>
          <w:ilvl w:val="0"/>
          <w:numId w:val="117"/>
        </w:numPr>
      </w:pPr>
      <w:r w:rsidRPr="00517D35">
        <w:t xml:space="preserve">Review the plan regularly throughout the project and make any revisions known </w:t>
      </w:r>
      <w:r w:rsidR="0093504B">
        <w:t>to those working on the project.</w:t>
      </w:r>
    </w:p>
    <w:p w14:paraId="1F5116D1" w14:textId="77777777" w:rsidR="0093504B" w:rsidRDefault="0093504B" w:rsidP="000C67DF">
      <w:pPr>
        <w:pStyle w:val="NoSpacing"/>
        <w:ind w:left="720"/>
      </w:pPr>
    </w:p>
    <w:p w14:paraId="2694E95E" w14:textId="76BF15C6" w:rsidR="0093504B" w:rsidRDefault="0093504B" w:rsidP="00DA4F60">
      <w:pPr>
        <w:pStyle w:val="NoSpacing"/>
      </w:pPr>
      <w:r w:rsidRPr="0093504B">
        <w:t>Among others, the contractor shall en</w:t>
      </w:r>
      <w:r w:rsidR="00DA4F60">
        <w:t>s</w:t>
      </w:r>
      <w:r w:rsidRPr="0093504B">
        <w:t xml:space="preserve">ure the following; </w:t>
      </w:r>
    </w:p>
    <w:p w14:paraId="2FD8966A" w14:textId="77777777" w:rsidR="0093504B" w:rsidRDefault="0093504B" w:rsidP="000C67DF">
      <w:pPr>
        <w:pStyle w:val="NoSpacing"/>
        <w:numPr>
          <w:ilvl w:val="0"/>
          <w:numId w:val="118"/>
        </w:numPr>
      </w:pPr>
      <w:r w:rsidRPr="0093504B">
        <w:t xml:space="preserve">Risk assessment and Management </w:t>
      </w:r>
    </w:p>
    <w:p w14:paraId="7B3F1776" w14:textId="77777777" w:rsidR="0093504B" w:rsidRDefault="0093504B" w:rsidP="000C67DF">
      <w:pPr>
        <w:pStyle w:val="NoSpacing"/>
      </w:pPr>
      <w:r w:rsidRPr="0093504B">
        <w:t xml:space="preserve">The contractor shall undertake risk assessment as a way of estimating health risks from exposure to various levels of a workplace hazard. Understanding how much exposure to a hazard poses health risks to workers will the contractor to appropriately eliminate, control, and reduce those risks. This risk assessment will answer three basic questions: </w:t>
      </w:r>
    </w:p>
    <w:p w14:paraId="40847DDB" w14:textId="77777777" w:rsidR="0093504B" w:rsidRDefault="0093504B" w:rsidP="000C67DF">
      <w:pPr>
        <w:pStyle w:val="NoSpacing"/>
        <w:ind w:firstLine="360"/>
      </w:pPr>
      <w:r w:rsidRPr="0093504B">
        <w:t xml:space="preserve">What can happen? </w:t>
      </w:r>
    </w:p>
    <w:p w14:paraId="6350C3D3" w14:textId="77777777" w:rsidR="0093504B" w:rsidRDefault="0093504B" w:rsidP="000C67DF">
      <w:pPr>
        <w:pStyle w:val="NoSpacing"/>
        <w:ind w:firstLine="360"/>
      </w:pPr>
      <w:r w:rsidRPr="0093504B">
        <w:t xml:space="preserve">How likely is it to happen? </w:t>
      </w:r>
    </w:p>
    <w:p w14:paraId="346ACB5B" w14:textId="77777777" w:rsidR="0093504B" w:rsidRDefault="0093504B" w:rsidP="000C67DF">
      <w:pPr>
        <w:pStyle w:val="NoSpacing"/>
        <w:ind w:firstLine="360"/>
      </w:pPr>
      <w:r w:rsidRPr="0093504B">
        <w:t xml:space="preserve">What are the consequences if it does happen? </w:t>
      </w:r>
    </w:p>
    <w:p w14:paraId="415ED6EF" w14:textId="59EA6783" w:rsidR="0093504B" w:rsidRDefault="0093504B" w:rsidP="000C67DF">
      <w:pPr>
        <w:pStyle w:val="NoSpacing"/>
      </w:pPr>
      <w:r w:rsidRPr="0093504B">
        <w:t>The contractor shall identify the risks associated with the various construction activities, propose and implement measure to avert these risks and mitigate the impacts.</w:t>
      </w:r>
    </w:p>
    <w:p w14:paraId="1091FE42" w14:textId="77777777" w:rsidR="0093504B" w:rsidRDefault="0093504B" w:rsidP="000C67DF">
      <w:pPr>
        <w:pStyle w:val="NoSpacing"/>
      </w:pPr>
    </w:p>
    <w:p w14:paraId="243A7206" w14:textId="1439A470" w:rsidR="0093504B" w:rsidRDefault="0093504B" w:rsidP="000C67DF">
      <w:pPr>
        <w:pStyle w:val="NoSpacing"/>
        <w:numPr>
          <w:ilvl w:val="0"/>
          <w:numId w:val="118"/>
        </w:numPr>
      </w:pPr>
      <w:r w:rsidRPr="0093504B">
        <w:t>Health and safety reporting and audits</w:t>
      </w:r>
    </w:p>
    <w:p w14:paraId="02660CB8" w14:textId="4FF76AED" w:rsidR="0093504B" w:rsidRDefault="0093504B" w:rsidP="000C67DF">
      <w:pPr>
        <w:pStyle w:val="NoSpacing"/>
      </w:pPr>
      <w:r w:rsidRPr="0093504B">
        <w:t xml:space="preserve">The OHS officer shall produce monthly reports to be discussed at the site meetings. The content of the report shall reflect all aspects of hazards identified. Detailed statistics on Implementation of safety plan including but not limited to the following shall be presented; </w:t>
      </w:r>
    </w:p>
    <w:p w14:paraId="492E2E94" w14:textId="77777777" w:rsidR="0093504B" w:rsidRDefault="0093504B" w:rsidP="000C67DF">
      <w:pPr>
        <w:pStyle w:val="NoSpacing"/>
        <w:numPr>
          <w:ilvl w:val="0"/>
          <w:numId w:val="119"/>
        </w:numPr>
      </w:pPr>
      <w:r w:rsidRPr="0093504B">
        <w:t>Induction tra</w:t>
      </w:r>
      <w:r>
        <w:t>ining carried out by section.</w:t>
      </w:r>
    </w:p>
    <w:p w14:paraId="1B0DE9EC" w14:textId="77777777" w:rsidR="0093504B" w:rsidRDefault="0093504B" w:rsidP="000C67DF">
      <w:pPr>
        <w:pStyle w:val="NoSpacing"/>
        <w:numPr>
          <w:ilvl w:val="0"/>
          <w:numId w:val="119"/>
        </w:numPr>
      </w:pPr>
      <w:r w:rsidRPr="0093504B">
        <w:t>Fire drills conducted (number and se</w:t>
      </w:r>
      <w:r>
        <w:t>ctions).</w:t>
      </w:r>
    </w:p>
    <w:p w14:paraId="67B93C41" w14:textId="77777777" w:rsidR="0093504B" w:rsidRDefault="0093504B" w:rsidP="000C67DF">
      <w:pPr>
        <w:pStyle w:val="NoSpacing"/>
        <w:numPr>
          <w:ilvl w:val="0"/>
          <w:numId w:val="119"/>
        </w:numPr>
      </w:pPr>
      <w:r w:rsidRPr="0093504B">
        <w:t>Health and sa</w:t>
      </w:r>
      <w:r>
        <w:t>fety tool box talks conducted.</w:t>
      </w:r>
    </w:p>
    <w:p w14:paraId="7F8D85EA" w14:textId="77777777" w:rsidR="0093504B" w:rsidRDefault="0093504B" w:rsidP="000C67DF">
      <w:pPr>
        <w:pStyle w:val="NoSpacing"/>
        <w:numPr>
          <w:ilvl w:val="0"/>
          <w:numId w:val="119"/>
        </w:numPr>
      </w:pPr>
      <w:r w:rsidRPr="0093504B">
        <w:t>Incident statistic</w:t>
      </w:r>
      <w:r>
        <w:t>s categorized where possible.</w:t>
      </w:r>
    </w:p>
    <w:p w14:paraId="567E2531" w14:textId="77777777" w:rsidR="0093504B" w:rsidRDefault="0093504B" w:rsidP="000C67DF">
      <w:pPr>
        <w:pStyle w:val="NoSpacing"/>
        <w:numPr>
          <w:ilvl w:val="0"/>
          <w:numId w:val="119"/>
        </w:numPr>
      </w:pPr>
      <w:r w:rsidRPr="0093504B">
        <w:t>Fatalities on t</w:t>
      </w:r>
      <w:r>
        <w:t>he project by section If any.</w:t>
      </w:r>
    </w:p>
    <w:p w14:paraId="20EBE7C5" w14:textId="77777777" w:rsidR="0093504B" w:rsidRDefault="0093504B" w:rsidP="000C67DF">
      <w:pPr>
        <w:pStyle w:val="NoSpacing"/>
        <w:numPr>
          <w:ilvl w:val="0"/>
          <w:numId w:val="119"/>
        </w:numPr>
      </w:pPr>
      <w:r>
        <w:t>Near misses records.</w:t>
      </w:r>
    </w:p>
    <w:p w14:paraId="64E1C30E" w14:textId="77777777" w:rsidR="0093504B" w:rsidRDefault="0093504B" w:rsidP="000C67DF">
      <w:pPr>
        <w:pStyle w:val="NoSpacing"/>
        <w:numPr>
          <w:ilvl w:val="0"/>
          <w:numId w:val="119"/>
        </w:numPr>
      </w:pPr>
      <w:r>
        <w:t>Notifiable incidences.</w:t>
      </w:r>
    </w:p>
    <w:p w14:paraId="4D991F8E" w14:textId="77777777" w:rsidR="0093504B" w:rsidRDefault="0093504B" w:rsidP="000C67DF">
      <w:pPr>
        <w:pStyle w:val="NoSpacing"/>
        <w:numPr>
          <w:ilvl w:val="0"/>
          <w:numId w:val="119"/>
        </w:numPr>
      </w:pPr>
      <w:r>
        <w:t>Disbursement and use of PPEs.</w:t>
      </w:r>
    </w:p>
    <w:p w14:paraId="559502E6" w14:textId="77777777" w:rsidR="007752BD" w:rsidRDefault="0093504B" w:rsidP="000C67DF">
      <w:pPr>
        <w:pStyle w:val="NoSpacing"/>
        <w:numPr>
          <w:ilvl w:val="0"/>
          <w:numId w:val="119"/>
        </w:numPr>
      </w:pPr>
      <w:r w:rsidRPr="0093504B">
        <w:t>Compliance levels amon</w:t>
      </w:r>
      <w:r w:rsidR="007752BD">
        <w:t>g employees by section.</w:t>
      </w:r>
    </w:p>
    <w:p w14:paraId="61CDD90B" w14:textId="06763B80" w:rsidR="0093504B" w:rsidRDefault="0093504B" w:rsidP="000C67DF">
      <w:pPr>
        <w:pStyle w:val="NoSpacing"/>
        <w:numPr>
          <w:ilvl w:val="0"/>
          <w:numId w:val="119"/>
        </w:numPr>
      </w:pPr>
      <w:r w:rsidRPr="0093504B">
        <w:t>Equipment certification by relevant agencies</w:t>
      </w:r>
    </w:p>
    <w:p w14:paraId="00D54358" w14:textId="2748FDAE" w:rsidR="007752BD" w:rsidRDefault="007752BD" w:rsidP="000C67DF">
      <w:pPr>
        <w:pStyle w:val="NoSpacing"/>
        <w:numPr>
          <w:ilvl w:val="0"/>
          <w:numId w:val="119"/>
        </w:numPr>
      </w:pPr>
      <w:r w:rsidRPr="007752BD">
        <w:t xml:space="preserve">External inspections and their outcomes (If any). </w:t>
      </w:r>
    </w:p>
    <w:p w14:paraId="57DD9364" w14:textId="0F5BB784" w:rsidR="007752BD" w:rsidRDefault="007752BD" w:rsidP="000C67DF">
      <w:pPr>
        <w:pStyle w:val="NoSpacing"/>
      </w:pPr>
    </w:p>
    <w:p w14:paraId="58349C01" w14:textId="7E998400" w:rsidR="00517D35" w:rsidRDefault="007752BD" w:rsidP="000C67DF">
      <w:pPr>
        <w:pStyle w:val="NoSpacing"/>
        <w:numPr>
          <w:ilvl w:val="0"/>
          <w:numId w:val="118"/>
        </w:numPr>
      </w:pPr>
      <w:r w:rsidRPr="007752BD">
        <w:t>Training and OHS awareness</w:t>
      </w:r>
    </w:p>
    <w:p w14:paraId="6269FD57" w14:textId="68AFF79D" w:rsidR="007752BD" w:rsidRDefault="007752BD" w:rsidP="000C67DF">
      <w:pPr>
        <w:pStyle w:val="NoSpacing"/>
      </w:pPr>
      <w:r w:rsidRPr="007752BD">
        <w:t>The contractor shall ensure that all employees undertake induction training before commencement of work to cover basics of work place procedures including; Work regulations, OHS instructions (general &amp; section specific), Personal be</w:t>
      </w:r>
      <w:r w:rsidR="006F2CC8">
        <w:t>haviour and mannerism, Fire dril</w:t>
      </w:r>
      <w:r w:rsidRPr="007752BD">
        <w:t xml:space="preserve">ls and firefighting skills, Emergence evacuation procedures, Rights and obligations and Incident reporting procedures among others. Tool Box Trainings will be conducted either every morning or weekly depending on the risk assessment of particular activities on how to safeguard against possible accidents. </w:t>
      </w:r>
    </w:p>
    <w:p w14:paraId="41BB2E62" w14:textId="56EF1813" w:rsidR="006F2CC8" w:rsidRDefault="006F2CC8" w:rsidP="000C67DF">
      <w:pPr>
        <w:pStyle w:val="NoSpacing"/>
      </w:pPr>
    </w:p>
    <w:p w14:paraId="2D7B6C8B" w14:textId="6E592F14" w:rsidR="006F2CC8" w:rsidRDefault="006F2CC8" w:rsidP="000C67DF">
      <w:pPr>
        <w:pStyle w:val="NoSpacing"/>
        <w:numPr>
          <w:ilvl w:val="0"/>
          <w:numId w:val="118"/>
        </w:numPr>
      </w:pPr>
      <w:r w:rsidRPr="006F2CC8">
        <w:t>Incident reporting and investigation procedures</w:t>
      </w:r>
    </w:p>
    <w:p w14:paraId="6E700491" w14:textId="40849D03" w:rsidR="006F2CC8" w:rsidRDefault="006F2CC8" w:rsidP="000C67DF">
      <w:pPr>
        <w:pStyle w:val="NoSpacing"/>
      </w:pPr>
      <w:r w:rsidRPr="006F2CC8">
        <w:t xml:space="preserve">The purpose of the procedure is to ensure all incidents and accidents involving contractor‘s personnel, visitors, property and activities are reported, investigated, and recorded. The role of the Health and Safety officer is to facilitate and co-ordinate the reporting, recording and investigation of all OHS incidents by: </w:t>
      </w:r>
    </w:p>
    <w:p w14:paraId="78B5B35E" w14:textId="77777777" w:rsidR="006F2CC8" w:rsidRDefault="006F2CC8" w:rsidP="000C67DF">
      <w:pPr>
        <w:pStyle w:val="NoSpacing"/>
        <w:numPr>
          <w:ilvl w:val="0"/>
          <w:numId w:val="120"/>
        </w:numPr>
      </w:pPr>
      <w:r w:rsidRPr="006F2CC8">
        <w:t>Receive all notifications of incidents/accidents and ens</w:t>
      </w:r>
      <w:r>
        <w:t>ure proper response is being fol</w:t>
      </w:r>
      <w:r w:rsidRPr="006F2CC8">
        <w:t>lowed including reporting, investigations and review.</w:t>
      </w:r>
    </w:p>
    <w:p w14:paraId="1D56C229" w14:textId="77777777" w:rsidR="006F2CC8" w:rsidRDefault="006F2CC8" w:rsidP="000C67DF">
      <w:pPr>
        <w:pStyle w:val="NoSpacing"/>
        <w:numPr>
          <w:ilvl w:val="0"/>
          <w:numId w:val="120"/>
        </w:numPr>
      </w:pPr>
      <w:r w:rsidRPr="006F2CC8">
        <w:t>Once aware of an emergency, the response coordinator shall take the fo lo</w:t>
      </w:r>
      <w:r>
        <w:t xml:space="preserve">wing actions: </w:t>
      </w:r>
    </w:p>
    <w:p w14:paraId="66156F08" w14:textId="77777777" w:rsidR="006F2CC8" w:rsidRDefault="006F2CC8" w:rsidP="000C67DF">
      <w:pPr>
        <w:pStyle w:val="NoSpacing"/>
        <w:numPr>
          <w:ilvl w:val="1"/>
          <w:numId w:val="120"/>
        </w:numPr>
      </w:pPr>
      <w:r w:rsidRPr="006F2CC8">
        <w:t xml:space="preserve">Contact or communicate </w:t>
      </w:r>
      <w:r>
        <w:t>with emergency services</w:t>
      </w:r>
    </w:p>
    <w:p w14:paraId="7C614222" w14:textId="77777777" w:rsidR="006F2CC8" w:rsidRDefault="006F2CC8" w:rsidP="000C67DF">
      <w:pPr>
        <w:pStyle w:val="NoSpacing"/>
        <w:numPr>
          <w:ilvl w:val="1"/>
          <w:numId w:val="120"/>
        </w:numPr>
      </w:pPr>
      <w:r w:rsidRPr="006F2CC8">
        <w:t xml:space="preserve">Coordinate activities of all personnel in the emergency response team and monitor its effectiveness </w:t>
      </w:r>
    </w:p>
    <w:p w14:paraId="4B52A65B" w14:textId="77777777" w:rsidR="006F2CC8" w:rsidRDefault="006F2CC8" w:rsidP="000C67DF">
      <w:pPr>
        <w:pStyle w:val="NoSpacing"/>
        <w:numPr>
          <w:ilvl w:val="1"/>
          <w:numId w:val="120"/>
        </w:numPr>
      </w:pPr>
      <w:r w:rsidRPr="006F2CC8">
        <w:t>Inform the Contract Manager o</w:t>
      </w:r>
      <w:r>
        <w:t>r Site Manager of the emergency</w:t>
      </w:r>
    </w:p>
    <w:p w14:paraId="72A2242B" w14:textId="77777777" w:rsidR="006F2CC8" w:rsidRDefault="006F2CC8" w:rsidP="000C67DF">
      <w:pPr>
        <w:pStyle w:val="NoSpacing"/>
        <w:numPr>
          <w:ilvl w:val="1"/>
          <w:numId w:val="120"/>
        </w:numPr>
      </w:pPr>
      <w:r w:rsidRPr="006F2CC8">
        <w:t>Coordinate the activities of all personnel in the emergency response team and make further directio</w:t>
      </w:r>
      <w:r>
        <w:t>ns as required by the situation</w:t>
      </w:r>
    </w:p>
    <w:p w14:paraId="29B039FE" w14:textId="77777777" w:rsidR="006F2CC8" w:rsidRDefault="006F2CC8" w:rsidP="000C67DF">
      <w:pPr>
        <w:pStyle w:val="NoSpacing"/>
        <w:numPr>
          <w:ilvl w:val="1"/>
          <w:numId w:val="120"/>
        </w:numPr>
      </w:pPr>
      <w:r w:rsidRPr="006F2CC8">
        <w:t>Inform the team, Contract Manager and Site Manager of the end of the emergency situation</w:t>
      </w:r>
    </w:p>
    <w:p w14:paraId="23DF22DE" w14:textId="77777777" w:rsidR="006F2CC8" w:rsidRDefault="006F2CC8" w:rsidP="000C67DF">
      <w:pPr>
        <w:pStyle w:val="NoSpacing"/>
        <w:numPr>
          <w:ilvl w:val="0"/>
          <w:numId w:val="120"/>
        </w:numPr>
      </w:pPr>
      <w:r w:rsidRPr="006F2CC8">
        <w:t xml:space="preserve">Maintain the Project Emergency Response </w:t>
      </w:r>
      <w:r>
        <w:t>Plans and associated processes;</w:t>
      </w:r>
    </w:p>
    <w:p w14:paraId="3693C563" w14:textId="77777777" w:rsidR="006F2CC8" w:rsidRDefault="006F2CC8" w:rsidP="000C67DF">
      <w:pPr>
        <w:pStyle w:val="NoSpacing"/>
        <w:numPr>
          <w:ilvl w:val="0"/>
          <w:numId w:val="120"/>
        </w:numPr>
      </w:pPr>
      <w:r w:rsidRPr="006F2CC8">
        <w:t>Display names and contacts of personnel to be re</w:t>
      </w:r>
      <w:r>
        <w:t>ached out in case of emergences</w:t>
      </w:r>
    </w:p>
    <w:p w14:paraId="4BCFFAC7" w14:textId="77777777" w:rsidR="006F2CC8" w:rsidRDefault="006F2CC8" w:rsidP="000C67DF">
      <w:pPr>
        <w:pStyle w:val="NoSpacing"/>
        <w:numPr>
          <w:ilvl w:val="0"/>
          <w:numId w:val="120"/>
        </w:numPr>
      </w:pPr>
      <w:r w:rsidRPr="006F2CC8">
        <w:t>Provide the incident report, and actions bein</w:t>
      </w:r>
      <w:r>
        <w:t>g taken to prevent reoccurrence.</w:t>
      </w:r>
    </w:p>
    <w:p w14:paraId="25862773" w14:textId="77777777" w:rsidR="006F2CC8" w:rsidRDefault="006F2CC8" w:rsidP="000C67DF">
      <w:pPr>
        <w:pStyle w:val="NoSpacing"/>
        <w:numPr>
          <w:ilvl w:val="0"/>
          <w:numId w:val="120"/>
        </w:numPr>
      </w:pPr>
      <w:r w:rsidRPr="006F2CC8">
        <w:t>Coordinate training requirements for the emergency response tea</w:t>
      </w:r>
      <w:r>
        <w:t>m and all other site personnel.</w:t>
      </w:r>
    </w:p>
    <w:p w14:paraId="23A8DD7C" w14:textId="77777777" w:rsidR="006F2CC8" w:rsidRDefault="006F2CC8" w:rsidP="000C67DF">
      <w:pPr>
        <w:pStyle w:val="NoSpacing"/>
        <w:numPr>
          <w:ilvl w:val="0"/>
          <w:numId w:val="120"/>
        </w:numPr>
      </w:pPr>
      <w:r w:rsidRPr="006F2CC8">
        <w:t>Ensure that adequate emergency response information and instructions are provid</w:t>
      </w:r>
      <w:r>
        <w:t>ed in trainings and inductions;</w:t>
      </w:r>
    </w:p>
    <w:p w14:paraId="3A885C39" w14:textId="65F865AD" w:rsidR="006F2CC8" w:rsidRDefault="006F2CC8" w:rsidP="000C67DF">
      <w:pPr>
        <w:pStyle w:val="NoSpacing"/>
        <w:numPr>
          <w:ilvl w:val="0"/>
          <w:numId w:val="120"/>
        </w:numPr>
      </w:pPr>
      <w:r w:rsidRPr="006F2CC8">
        <w:t xml:space="preserve">Undertake planned inspections to ensure emergency response equipment and facilities are complete; </w:t>
      </w:r>
    </w:p>
    <w:p w14:paraId="05618B06" w14:textId="115922FA" w:rsidR="005C3FD8" w:rsidRDefault="005C3FD8" w:rsidP="000C67DF">
      <w:pPr>
        <w:pStyle w:val="Heading2"/>
      </w:pPr>
      <w:bookmarkStart w:id="382" w:name="_Toc216258417"/>
      <w:r w:rsidRPr="005C3FD8">
        <w:lastRenderedPageBreak/>
        <w:t>Waste Management Plan</w:t>
      </w:r>
      <w:bookmarkEnd w:id="382"/>
      <w:r w:rsidRPr="005C3FD8">
        <w:t xml:space="preserve"> </w:t>
      </w:r>
    </w:p>
    <w:p w14:paraId="239F8892" w14:textId="6A063951" w:rsidR="005C3FD8" w:rsidRDefault="005C3FD8" w:rsidP="005C3FD8">
      <w:r>
        <w:t>Stream crossing</w:t>
      </w:r>
      <w:r w:rsidRPr="005C3FD8">
        <w:t xml:space="preserve"> construction is accompanied with generation of wastes that include both biodegradable and non - biodegradable wastes. During the construction phase, quantities of excavated materials and other wastes will be generated which will require disposal in an appropriate and environmentally acceptable manner. The disposal strategy shall be based upon the waste management principle of reducing the amount of waste requiring final disposal through waste avoidance, material re-use, and recycling. Excavated materials and residual wastes may give rise to impacts during their handling, temporary stockpiling or storage on site, transportation and final disposal. </w:t>
      </w:r>
    </w:p>
    <w:p w14:paraId="0FDC71EF" w14:textId="77777777" w:rsidR="005C3FD8" w:rsidRDefault="005C3FD8" w:rsidP="005C3FD8"/>
    <w:p w14:paraId="1D3FA428" w14:textId="77777777" w:rsidR="005C3FD8" w:rsidRDefault="005C3FD8" w:rsidP="005C3FD8">
      <w:r w:rsidRPr="005C3FD8">
        <w:t xml:space="preserve">The basis for waste management actions will be segregation at source, storage and disposal of different types of waste. The entire waste management process will be anchored on active separation of wastes at point of generation. The essence of waste segregation at source is to enable re-use, recycling and the choice for the most appropriate disposal technology should the first two fail. Separation of wastes at source further reduces chances of cross contamination of waste streams by hazardous wastes hence making it safer for both the waste management team and the receiving environment. </w:t>
      </w:r>
    </w:p>
    <w:p w14:paraId="4EA1D2F0" w14:textId="2F8A87EE" w:rsidR="005C3FD8" w:rsidRDefault="005C3FD8" w:rsidP="005C3FD8">
      <w:r w:rsidRPr="005C3FD8">
        <w:t>The following generic steps will be followed;</w:t>
      </w:r>
    </w:p>
    <w:p w14:paraId="708D8DF3" w14:textId="77777777" w:rsidR="005C3FD8" w:rsidRDefault="005C3FD8" w:rsidP="005C3FD8"/>
    <w:p w14:paraId="5BAA5CF6" w14:textId="77777777" w:rsidR="005C3FD8" w:rsidRDefault="005C3FD8" w:rsidP="000C67DF">
      <w:pPr>
        <w:pStyle w:val="ListParagraph"/>
        <w:numPr>
          <w:ilvl w:val="0"/>
          <w:numId w:val="121"/>
        </w:numPr>
      </w:pPr>
      <w:r w:rsidRPr="005C3FD8">
        <w:t>Storage</w:t>
      </w:r>
    </w:p>
    <w:p w14:paraId="2500DEDD" w14:textId="3248A913" w:rsidR="005C3FD8" w:rsidRDefault="005C3FD8">
      <w:r w:rsidRPr="005C3FD8">
        <w:t xml:space="preserve">Well </w:t>
      </w:r>
      <w:r w:rsidR="00DA4F60">
        <w:t>labelled</w:t>
      </w:r>
      <w:r w:rsidRPr="005C3FD8">
        <w:t xml:space="preserve"> bins shall form the basis of storage to facilitate easy removals and evacuation to disposal trucks. The project will utilize, the use of Colors or Labe ling</w:t>
      </w:r>
      <w:r>
        <w:t xml:space="preserve"> of waste col</w:t>
      </w:r>
      <w:r w:rsidRPr="005C3FD8">
        <w:t>lection bins, depending on what is considered feasible.</w:t>
      </w:r>
    </w:p>
    <w:p w14:paraId="31047AED" w14:textId="77777777" w:rsidR="005C3FD8" w:rsidRDefault="005C3FD8"/>
    <w:p w14:paraId="5ACB690F" w14:textId="534AE52C" w:rsidR="005C3FD8" w:rsidRPr="00DA4F60" w:rsidRDefault="005C3FD8" w:rsidP="000C67DF">
      <w:pPr>
        <w:pStyle w:val="ListParagraph"/>
        <w:numPr>
          <w:ilvl w:val="0"/>
          <w:numId w:val="121"/>
        </w:numPr>
      </w:pPr>
      <w:r w:rsidRPr="005C3FD8">
        <w:t>Collection and Transportation</w:t>
      </w:r>
    </w:p>
    <w:p w14:paraId="7B46A033" w14:textId="360666DC" w:rsidR="005C3FD8" w:rsidRDefault="005C3FD8">
      <w:r w:rsidRPr="005C3FD8">
        <w:t xml:space="preserve">A Waste colection schedule shall be designed by the site foreman assisted by the Contractor‘s </w:t>
      </w:r>
      <w:r w:rsidR="000B7CF0">
        <w:t>Environment Officer. T</w:t>
      </w:r>
      <w:r w:rsidRPr="005C3FD8">
        <w:t>he contractor shall engage, throu</w:t>
      </w:r>
      <w:r w:rsidR="000B7CF0">
        <w:t>gh consultation of the Masindi and Nwoya District</w:t>
      </w:r>
      <w:r w:rsidRPr="005C3FD8">
        <w:t xml:space="preserve"> Environment Officer</w:t>
      </w:r>
      <w:r w:rsidR="000B7CF0">
        <w:t>s</w:t>
      </w:r>
      <w:r w:rsidRPr="005C3FD8">
        <w:t xml:space="preserve"> a registered waste handl</w:t>
      </w:r>
      <w:r w:rsidR="000B7CF0">
        <w:t>ing company to undertake the col</w:t>
      </w:r>
      <w:r w:rsidRPr="005C3FD8">
        <w:t>lection</w:t>
      </w:r>
      <w:r w:rsidR="000B7CF0">
        <w:t xml:space="preserve"> and transportation to the designated </w:t>
      </w:r>
      <w:r w:rsidRPr="005C3FD8">
        <w:t>disposal site</w:t>
      </w:r>
      <w:r w:rsidR="000B7CF0">
        <w:t>s</w:t>
      </w:r>
      <w:r w:rsidRPr="005C3FD8">
        <w:t xml:space="preserve">. </w:t>
      </w:r>
    </w:p>
    <w:p w14:paraId="2EA4CE87" w14:textId="77777777" w:rsidR="000B7CF0" w:rsidRDefault="000B7CF0"/>
    <w:p w14:paraId="1C14CA27" w14:textId="77777777" w:rsidR="000B7CF0" w:rsidRPr="00DA4F60" w:rsidRDefault="000B7CF0" w:rsidP="000C67DF">
      <w:pPr>
        <w:pStyle w:val="ListParagraph"/>
        <w:numPr>
          <w:ilvl w:val="0"/>
          <w:numId w:val="121"/>
        </w:numPr>
      </w:pPr>
      <w:r w:rsidRPr="000B7CF0">
        <w:t xml:space="preserve">Hazardous Waste storage permits </w:t>
      </w:r>
    </w:p>
    <w:p w14:paraId="4F0D39F8" w14:textId="6B1EA187" w:rsidR="005C3FD8" w:rsidRDefault="000B7CF0">
      <w:r w:rsidRPr="000B7CF0">
        <w:t>Use</w:t>
      </w:r>
      <w:r>
        <w:t>d oils in particular will be col</w:t>
      </w:r>
      <w:r w:rsidRPr="000B7CF0">
        <w:t>lected and stored in sealed drums on a sheltered concrete ground to avoid any contact with bare soil surface. As required by NEMA, the contractor shall obtain a license for storage of Hazardous waste e.g. used oils on site awaiting transportation and disposal by a NEMA registered hazardous waste handler. However, final disposal of all hazardous wastes shall be done by a suitable NEMA licensed hazardous waste management company that shall be identified by the contractor.</w:t>
      </w:r>
    </w:p>
    <w:p w14:paraId="112798A1" w14:textId="77777777" w:rsidR="000B7CF0" w:rsidRDefault="000B7CF0"/>
    <w:p w14:paraId="65D06C5C" w14:textId="77777777" w:rsidR="000B7CF0" w:rsidRDefault="000B7CF0" w:rsidP="000C67DF">
      <w:pPr>
        <w:pStyle w:val="ListParagraph"/>
        <w:numPr>
          <w:ilvl w:val="0"/>
          <w:numId w:val="121"/>
        </w:numPr>
      </w:pPr>
      <w:r w:rsidRPr="000B7CF0">
        <w:t xml:space="preserve">Waste inventory and record keeping </w:t>
      </w:r>
    </w:p>
    <w:p w14:paraId="4054D0BF" w14:textId="77777777" w:rsidR="000B7CF0" w:rsidRDefault="000B7CF0" w:rsidP="000B7CF0">
      <w:r w:rsidRPr="000B7CF0">
        <w:t xml:space="preserve">The contractor and, if sub-contracted, the waste transporter will maintain written records of waste movement of both licensed and non-licensed waste activities. As a minimum, for waste tracking purposes, records will be kept in relation to the: </w:t>
      </w:r>
    </w:p>
    <w:p w14:paraId="70CEAE2D" w14:textId="77777777" w:rsidR="000B7CF0" w:rsidRDefault="000B7CF0" w:rsidP="000C67DF">
      <w:pPr>
        <w:pStyle w:val="NoSpacing"/>
        <w:numPr>
          <w:ilvl w:val="0"/>
          <w:numId w:val="123"/>
        </w:numPr>
      </w:pPr>
      <w:r w:rsidRPr="000B7CF0">
        <w:t xml:space="preserve">Amount and the type of waste generated, stored, treated or disposed of; </w:t>
      </w:r>
    </w:p>
    <w:p w14:paraId="1551A265" w14:textId="77777777" w:rsidR="000B7CF0" w:rsidRDefault="000B7CF0" w:rsidP="000C67DF">
      <w:pPr>
        <w:pStyle w:val="NoSpacing"/>
        <w:numPr>
          <w:ilvl w:val="0"/>
          <w:numId w:val="123"/>
        </w:numPr>
      </w:pPr>
      <w:r w:rsidRPr="000B7CF0">
        <w:t xml:space="preserve">Amount and the type of waste transported; </w:t>
      </w:r>
    </w:p>
    <w:p w14:paraId="4CBD7F99" w14:textId="77777777" w:rsidR="000B7CF0" w:rsidRDefault="000B7CF0" w:rsidP="000C67DF">
      <w:pPr>
        <w:pStyle w:val="NoSpacing"/>
        <w:numPr>
          <w:ilvl w:val="0"/>
          <w:numId w:val="123"/>
        </w:numPr>
      </w:pPr>
      <w:r w:rsidRPr="000B7CF0">
        <w:t xml:space="preserve">Date of transportation; and </w:t>
      </w:r>
    </w:p>
    <w:p w14:paraId="35F17B36" w14:textId="0C3E4A85" w:rsidR="000B7CF0" w:rsidRDefault="000B7CF0" w:rsidP="000C67DF">
      <w:pPr>
        <w:pStyle w:val="NoSpacing"/>
        <w:numPr>
          <w:ilvl w:val="0"/>
          <w:numId w:val="123"/>
        </w:numPr>
      </w:pPr>
      <w:r w:rsidRPr="000B7CF0">
        <w:t xml:space="preserve">Name and location of the waste facility that receives the waste. </w:t>
      </w:r>
    </w:p>
    <w:p w14:paraId="7E28C3DA" w14:textId="40AFDE57" w:rsidR="000B7CF0" w:rsidRPr="005C3FD8" w:rsidRDefault="000B7CF0">
      <w:r w:rsidRPr="000B7CF0">
        <w:t>These records will be kept for as long as the project is on-going.</w:t>
      </w:r>
    </w:p>
    <w:p w14:paraId="1E2B0112" w14:textId="4C240FEF" w:rsidR="00EA0856" w:rsidRDefault="005F530E" w:rsidP="005154B4">
      <w:pPr>
        <w:pStyle w:val="Heading2"/>
      </w:pPr>
      <w:bookmarkStart w:id="383" w:name="_Toc216258418"/>
      <w:r>
        <w:t>Decommissioning/Restoration/Rehabilitation Plan</w:t>
      </w:r>
      <w:bookmarkEnd w:id="383"/>
      <w:r>
        <w:t xml:space="preserve"> </w:t>
      </w:r>
    </w:p>
    <w:p w14:paraId="1B613011" w14:textId="77777777" w:rsidR="00DA653A" w:rsidRPr="00554EDA" w:rsidRDefault="00DA653A" w:rsidP="005154B4"/>
    <w:p w14:paraId="483DAF7E" w14:textId="2625B0B6" w:rsidR="005F530E" w:rsidRPr="00A571AE" w:rsidRDefault="005F530E" w:rsidP="005154B4">
      <w:pPr>
        <w:sectPr w:rsidR="005F530E" w:rsidRPr="00A571AE" w:rsidSect="00680F17">
          <w:pgSz w:w="11906" w:h="16838"/>
          <w:pgMar w:top="1440" w:right="1440" w:bottom="1440" w:left="1440" w:header="708" w:footer="708" w:gutter="0"/>
          <w:cols w:space="708"/>
          <w:docGrid w:linePitch="360"/>
        </w:sectPr>
      </w:pPr>
      <w:r>
        <w:lastRenderedPageBreak/>
        <w:t>During decommissioning of construction activities, the contractor shall ensure that all construction equipment is demobilized from the site before handover. As part of the</w:t>
      </w:r>
      <w:r w:rsidR="00EA0856">
        <w:t xml:space="preserve"> restoration activities, grass</w:t>
      </w:r>
      <w:r>
        <w:t xml:space="preserve"> and trees that are indigenous to MFNP shall be</w:t>
      </w:r>
      <w:r w:rsidR="00EA0856">
        <w:t xml:space="preserve"> planted around the constructed Chobe and Mupina </w:t>
      </w:r>
      <w:r w:rsidR="003A19CC">
        <w:t>stream crossing</w:t>
      </w:r>
      <w:r w:rsidR="00EA0856">
        <w:t>s</w:t>
      </w:r>
      <w:r>
        <w:t>. In scenarios where the contractor opened auxiliary components to support the construction activities, a restoration plan shall be prepared and submitted to the Consultant and</w:t>
      </w:r>
      <w:r w:rsidR="00EA0856">
        <w:t xml:space="preserve"> UWA</w:t>
      </w:r>
      <w:r>
        <w:t xml:space="preserve"> for approval. The proposed decommissioning and restoration strategy shall be detailed to consider the prevailing conditions then. At this stage of the project conceptualization, it is not yet clear if: On completion of the project's construction phase, all environmental components disturbed by the project should be restored to their original state. This follows the Nat</w:t>
      </w:r>
      <w:r w:rsidR="00EA0856">
        <w:t>ional Environment Act Cap. 181</w:t>
      </w:r>
      <w:r>
        <w:t xml:space="preserve"> </w:t>
      </w:r>
    </w:p>
    <w:p w14:paraId="337DE7A0" w14:textId="610947A2" w:rsidR="00525D64" w:rsidRPr="00A571AE" w:rsidRDefault="00525D64" w:rsidP="005154B4">
      <w:pPr>
        <w:pStyle w:val="Heading1"/>
      </w:pPr>
      <w:bookmarkStart w:id="384" w:name="_Toc216258419"/>
      <w:r w:rsidRPr="00A571AE">
        <w:rPr>
          <w:rFonts w:asciiTheme="majorHAnsi" w:hAnsiTheme="majorHAnsi" w:cstheme="majorHAnsi"/>
        </w:rPr>
        <w:lastRenderedPageBreak/>
        <w:t>ENVIRONMENTAL AND SOCIAL MONITORING PROGRAMMES</w:t>
      </w:r>
      <w:bookmarkEnd w:id="384"/>
    </w:p>
    <w:p w14:paraId="4DDA840E" w14:textId="2C51489E" w:rsidR="00525D64" w:rsidRPr="00A571AE" w:rsidRDefault="008D52A2">
      <w:pPr>
        <w:pStyle w:val="Heading2"/>
      </w:pPr>
      <w:bookmarkStart w:id="385" w:name="_Toc216258420"/>
      <w:r w:rsidRPr="00A571AE">
        <w:t>Purpose of Monitoring</w:t>
      </w:r>
      <w:bookmarkEnd w:id="385"/>
      <w:r w:rsidRPr="00A571AE">
        <w:t xml:space="preserve"> </w:t>
      </w:r>
    </w:p>
    <w:p w14:paraId="1E1CB84C" w14:textId="77777777" w:rsidR="00525D64" w:rsidRPr="00A571AE" w:rsidRDefault="00525D64">
      <w:r w:rsidRPr="00A571AE">
        <w:t>A monitoring program aims to ensure that proposed mitigation and enhancement measures are implemented to generate intended results, otherwise the measures needs to be modified, ceased or replaced when inappropriate. Moreover, monitoring allows assessing compliance with national standards as well as with the World Bank ESF.</w:t>
      </w:r>
    </w:p>
    <w:p w14:paraId="3EA3DCB5" w14:textId="77777777" w:rsidR="00FB3356" w:rsidRPr="00A571AE" w:rsidRDefault="00FB3356"/>
    <w:p w14:paraId="5DD90B28" w14:textId="77777777" w:rsidR="00FB3356" w:rsidRPr="00A571AE" w:rsidRDefault="00FB3356">
      <w:r w:rsidRPr="00A571AE">
        <w:t xml:space="preserve">The objectives of the monitoring plan therefore are: </w:t>
      </w:r>
    </w:p>
    <w:p w14:paraId="5FB15BFE" w14:textId="70E46F11" w:rsidR="00FB3356" w:rsidRPr="00A571AE" w:rsidRDefault="00FB3356">
      <w:pPr>
        <w:pStyle w:val="ListParagraph"/>
        <w:numPr>
          <w:ilvl w:val="0"/>
          <w:numId w:val="36"/>
        </w:numPr>
      </w:pPr>
      <w:r w:rsidRPr="00A571AE">
        <w:t xml:space="preserve">To ensure that the recommended mitigation measures are adhered to by the  various stakeholders </w:t>
      </w:r>
    </w:p>
    <w:p w14:paraId="02E99D24" w14:textId="1A1224D9" w:rsidR="00FB3356" w:rsidRPr="00A571AE" w:rsidRDefault="00FB3356">
      <w:pPr>
        <w:pStyle w:val="ListParagraph"/>
        <w:numPr>
          <w:ilvl w:val="0"/>
          <w:numId w:val="36"/>
        </w:numPr>
      </w:pPr>
      <w:r w:rsidRPr="00A571AE">
        <w:t xml:space="preserve">To ensure that the environmental and social mitigation and their enhancement actions are  well understood and communicated to all involved stakeholders. </w:t>
      </w:r>
    </w:p>
    <w:p w14:paraId="0726C46B" w14:textId="0910119D" w:rsidR="00FB3356" w:rsidRPr="00A571AE" w:rsidRDefault="00FB3356">
      <w:pPr>
        <w:pStyle w:val="ListParagraph"/>
        <w:numPr>
          <w:ilvl w:val="0"/>
          <w:numId w:val="36"/>
        </w:numPr>
      </w:pPr>
      <w:r w:rsidRPr="00A571AE">
        <w:t xml:space="preserve">To ensure that the proposed environmental and social remedial measures are implemented during the project execution stage </w:t>
      </w:r>
    </w:p>
    <w:p w14:paraId="02CD6E2F" w14:textId="77777777" w:rsidR="00FB3356" w:rsidRPr="00A571AE" w:rsidRDefault="00FB3356">
      <w:pPr>
        <w:pStyle w:val="ListParagraph"/>
        <w:numPr>
          <w:ilvl w:val="0"/>
          <w:numId w:val="36"/>
        </w:numPr>
      </w:pPr>
      <w:r w:rsidRPr="00A571AE">
        <w:t xml:space="preserve">To evaluate the effectiveness of environmental and social remedial measures </w:t>
      </w:r>
    </w:p>
    <w:p w14:paraId="7372EB0E" w14:textId="3AEE645A" w:rsidR="00FB3356" w:rsidRPr="00A571AE" w:rsidRDefault="00FB3356">
      <w:pPr>
        <w:pStyle w:val="ListParagraph"/>
        <w:numPr>
          <w:ilvl w:val="0"/>
          <w:numId w:val="36"/>
        </w:numPr>
      </w:pPr>
      <w:r w:rsidRPr="00A571AE">
        <w:t xml:space="preserve">To evaluate the effectiveness of various evaluation techniques and procedures </w:t>
      </w:r>
    </w:p>
    <w:p w14:paraId="1AB06CAD" w14:textId="77777777" w:rsidR="00FB3356" w:rsidRPr="00A571AE" w:rsidRDefault="00FB3356">
      <w:pPr>
        <w:pStyle w:val="ListParagraph"/>
        <w:numPr>
          <w:ilvl w:val="0"/>
          <w:numId w:val="36"/>
        </w:numPr>
      </w:pPr>
      <w:r w:rsidRPr="00A571AE">
        <w:t xml:space="preserve">To provide the Proponent and the relevant Lead Agencies with a framework to confirm </w:t>
      </w:r>
    </w:p>
    <w:p w14:paraId="7D45F499" w14:textId="77777777" w:rsidR="00FB3356" w:rsidRPr="00A571AE" w:rsidRDefault="00FB3356">
      <w:pPr>
        <w:pStyle w:val="ListParagraph"/>
        <w:numPr>
          <w:ilvl w:val="0"/>
          <w:numId w:val="36"/>
        </w:numPr>
      </w:pPr>
      <w:r w:rsidRPr="00A571AE">
        <w:t xml:space="preserve">compliance with relevant laws and regulations. </w:t>
      </w:r>
    </w:p>
    <w:p w14:paraId="05AFA2BD" w14:textId="70C9671A" w:rsidR="00FB3356" w:rsidRPr="00A571AE" w:rsidRDefault="00FB3356">
      <w:pPr>
        <w:pStyle w:val="ListParagraph"/>
        <w:numPr>
          <w:ilvl w:val="0"/>
          <w:numId w:val="36"/>
        </w:numPr>
      </w:pPr>
      <w:r w:rsidRPr="00A571AE">
        <w:t xml:space="preserve">Conversely, environmental and social monitoring provides feedback about the actual environmental and social impacts of the project. Monitoring results help assess the success of mitigation measures in protecting the environment. </w:t>
      </w:r>
    </w:p>
    <w:p w14:paraId="06FE69E3" w14:textId="15920274" w:rsidR="00FB3356" w:rsidRPr="00A571AE" w:rsidRDefault="00FB3356">
      <w:pPr>
        <w:pStyle w:val="ListParagraph"/>
        <w:numPr>
          <w:ilvl w:val="0"/>
          <w:numId w:val="36"/>
        </w:numPr>
      </w:pPr>
      <w:r w:rsidRPr="00A571AE">
        <w:t>They are also used to ensure compliance with environmental and social standards, and to facilitate any needed project design or operational changes. A monitoring program, backed up by powers to ensure corrective action when the monitoring results show it necessary, is a proven way to ensure effective implementation of mitigation measures. By tracking the project’s actual impacts, monitoring reduces the environmental and social risks associa</w:t>
      </w:r>
      <w:r w:rsidR="00B10F66">
        <w:t>6.</w:t>
      </w:r>
      <w:r w:rsidRPr="00A571AE">
        <w:t>ted with the project and allows for project modifications to be made where required.</w:t>
      </w:r>
    </w:p>
    <w:p w14:paraId="0E7A55E2" w14:textId="4FC5B7B7" w:rsidR="00DF1F75" w:rsidRPr="00A571AE" w:rsidRDefault="008D52A2">
      <w:pPr>
        <w:pStyle w:val="Heading2"/>
      </w:pPr>
      <w:bookmarkStart w:id="386" w:name="_Toc216258421"/>
      <w:r w:rsidRPr="00A571AE">
        <w:t>Scope of Environmental and Social Monitoring</w:t>
      </w:r>
      <w:bookmarkEnd w:id="386"/>
    </w:p>
    <w:p w14:paraId="7D58F555" w14:textId="77777777" w:rsidR="00DF1F75" w:rsidRPr="00A571AE" w:rsidRDefault="00DF1F75"/>
    <w:p w14:paraId="421EE1E4" w14:textId="6FA28FD4" w:rsidR="00DF1F75" w:rsidRPr="00A571AE" w:rsidRDefault="00DF1F75">
      <w:r w:rsidRPr="00A571AE">
        <w:t xml:space="preserve">Environmental </w:t>
      </w:r>
      <w:r w:rsidR="00DA653A">
        <w:t xml:space="preserve">and social </w:t>
      </w:r>
      <w:r w:rsidRPr="00A571AE">
        <w:t xml:space="preserve">monitoring covers the following: </w:t>
      </w:r>
    </w:p>
    <w:p w14:paraId="0CC8B970" w14:textId="77777777" w:rsidR="00DF1F75" w:rsidRPr="00A571AE" w:rsidRDefault="00DF1F75">
      <w:pPr>
        <w:pStyle w:val="ListParagraph"/>
        <w:numPr>
          <w:ilvl w:val="0"/>
          <w:numId w:val="28"/>
        </w:numPr>
      </w:pPr>
      <w:r w:rsidRPr="00A571AE">
        <w:t>Disclosure of information and public sensitisation</w:t>
      </w:r>
    </w:p>
    <w:p w14:paraId="67777A97" w14:textId="77777777" w:rsidR="00DF1F75" w:rsidRPr="00A571AE" w:rsidRDefault="00DF1F75">
      <w:pPr>
        <w:pStyle w:val="ListParagraph"/>
        <w:numPr>
          <w:ilvl w:val="0"/>
          <w:numId w:val="28"/>
        </w:numPr>
      </w:pPr>
      <w:r w:rsidRPr="00A571AE">
        <w:t xml:space="preserve">Protection of flora and fauna </w:t>
      </w:r>
    </w:p>
    <w:p w14:paraId="63D7E8B8" w14:textId="77777777" w:rsidR="008D52A2" w:rsidRPr="00A571AE" w:rsidRDefault="00DF1F75">
      <w:pPr>
        <w:pStyle w:val="ListParagraph"/>
        <w:numPr>
          <w:ilvl w:val="0"/>
          <w:numId w:val="28"/>
        </w:numPr>
      </w:pPr>
      <w:r w:rsidRPr="00A571AE">
        <w:t xml:space="preserve">Noise </w:t>
      </w:r>
    </w:p>
    <w:p w14:paraId="4F0301AD" w14:textId="063CC17F" w:rsidR="00DF1F75" w:rsidRPr="00A571AE" w:rsidRDefault="00DF1F75">
      <w:pPr>
        <w:pStyle w:val="ListParagraph"/>
        <w:numPr>
          <w:ilvl w:val="0"/>
          <w:numId w:val="28"/>
        </w:numPr>
      </w:pPr>
      <w:r w:rsidRPr="00A571AE">
        <w:t xml:space="preserve">Air emissions </w:t>
      </w:r>
    </w:p>
    <w:p w14:paraId="75E22D39" w14:textId="77777777" w:rsidR="00DF1F75" w:rsidRPr="00A571AE" w:rsidRDefault="00DF1F75">
      <w:pPr>
        <w:pStyle w:val="ListParagraph"/>
        <w:numPr>
          <w:ilvl w:val="0"/>
          <w:numId w:val="28"/>
        </w:numPr>
      </w:pPr>
      <w:r w:rsidRPr="00A571AE">
        <w:t xml:space="preserve">Soil quality and management </w:t>
      </w:r>
    </w:p>
    <w:p w14:paraId="68322C81" w14:textId="77777777" w:rsidR="00DF1F75" w:rsidRPr="00A571AE" w:rsidRDefault="00DF1F75">
      <w:pPr>
        <w:pStyle w:val="ListParagraph"/>
        <w:numPr>
          <w:ilvl w:val="0"/>
          <w:numId w:val="28"/>
        </w:numPr>
      </w:pPr>
      <w:r w:rsidRPr="00A571AE">
        <w:t xml:space="preserve">Transport and traffic </w:t>
      </w:r>
    </w:p>
    <w:p w14:paraId="0D7E3E35" w14:textId="77777777" w:rsidR="00DF1F75" w:rsidRPr="00A571AE" w:rsidRDefault="00DF1F75">
      <w:pPr>
        <w:pStyle w:val="ListParagraph"/>
        <w:numPr>
          <w:ilvl w:val="0"/>
          <w:numId w:val="28"/>
        </w:numPr>
      </w:pPr>
      <w:r w:rsidRPr="00A571AE">
        <w:lastRenderedPageBreak/>
        <w:t xml:space="preserve">Waste management </w:t>
      </w:r>
    </w:p>
    <w:p w14:paraId="76E40677" w14:textId="77777777" w:rsidR="00DF1F75" w:rsidRPr="00A571AE" w:rsidRDefault="00DF1F75">
      <w:pPr>
        <w:pStyle w:val="ListParagraph"/>
        <w:numPr>
          <w:ilvl w:val="0"/>
          <w:numId w:val="28"/>
        </w:numPr>
      </w:pPr>
      <w:r w:rsidRPr="00A571AE">
        <w:t xml:space="preserve">Water management </w:t>
      </w:r>
    </w:p>
    <w:p w14:paraId="24E6BFB1" w14:textId="77777777" w:rsidR="00DF1F75" w:rsidRPr="00A571AE" w:rsidRDefault="00DF1F75">
      <w:pPr>
        <w:pStyle w:val="ListParagraph"/>
        <w:numPr>
          <w:ilvl w:val="0"/>
          <w:numId w:val="28"/>
        </w:numPr>
      </w:pPr>
      <w:r w:rsidRPr="00A571AE">
        <w:t xml:space="preserve">Cultural heritage </w:t>
      </w:r>
    </w:p>
    <w:p w14:paraId="0BE522E5" w14:textId="77777777" w:rsidR="008D52A2" w:rsidRPr="00A571AE" w:rsidRDefault="00DF1F75">
      <w:pPr>
        <w:pStyle w:val="ListParagraph"/>
        <w:numPr>
          <w:ilvl w:val="0"/>
          <w:numId w:val="28"/>
        </w:numPr>
      </w:pPr>
      <w:r w:rsidRPr="00A571AE">
        <w:t xml:space="preserve">General site management and occupational health and safety </w:t>
      </w:r>
    </w:p>
    <w:p w14:paraId="0BB28BFC" w14:textId="77777777" w:rsidR="008D52A2" w:rsidRPr="00A571AE" w:rsidRDefault="00DF1F75">
      <w:pPr>
        <w:pStyle w:val="ListParagraph"/>
        <w:numPr>
          <w:ilvl w:val="0"/>
          <w:numId w:val="28"/>
        </w:numPr>
      </w:pPr>
      <w:r w:rsidRPr="00A571AE">
        <w:t xml:space="preserve">Social monitoring </w:t>
      </w:r>
    </w:p>
    <w:p w14:paraId="09CB6505" w14:textId="77777777" w:rsidR="008D52A2" w:rsidRPr="00A571AE" w:rsidRDefault="008D52A2"/>
    <w:p w14:paraId="58646D1A" w14:textId="77777777" w:rsidR="00DF1F75" w:rsidRPr="00A571AE" w:rsidRDefault="00DF1F75" w:rsidP="00554EDA">
      <w:r w:rsidRPr="00A571AE">
        <w:t>Contractors obligations Environmental monitoring will be undertaken at different levels as described below</w:t>
      </w:r>
      <w:r w:rsidR="008D52A2" w:rsidRPr="00A571AE">
        <w:t>.</w:t>
      </w:r>
    </w:p>
    <w:p w14:paraId="42B41F18" w14:textId="77777777" w:rsidR="008D52A2" w:rsidRPr="00A571AE" w:rsidRDefault="008D52A2" w:rsidP="00554EDA"/>
    <w:p w14:paraId="01854650" w14:textId="77777777" w:rsidR="004D10CE" w:rsidRPr="00A571AE" w:rsidRDefault="008D52A2">
      <w:pPr>
        <w:pStyle w:val="ListParagraph"/>
        <w:numPr>
          <w:ilvl w:val="0"/>
          <w:numId w:val="29"/>
        </w:numPr>
      </w:pPr>
      <w:r w:rsidRPr="00A571AE">
        <w:rPr>
          <w:b/>
          <w:bCs/>
          <w:i/>
          <w:iCs/>
        </w:rPr>
        <w:t>Surveillance:</w:t>
      </w:r>
      <w:r w:rsidRPr="00A571AE">
        <w:t xml:space="preserve"> Undertaken by the Supervision Engineer on behalf of UWA</w:t>
      </w:r>
    </w:p>
    <w:p w14:paraId="71A7BBCD" w14:textId="421B733E" w:rsidR="004D10CE" w:rsidRPr="00A571AE" w:rsidRDefault="004D10CE">
      <w:pPr>
        <w:pStyle w:val="ListParagraph"/>
        <w:numPr>
          <w:ilvl w:val="0"/>
          <w:numId w:val="29"/>
        </w:numPr>
      </w:pPr>
      <w:r w:rsidRPr="00A571AE">
        <w:rPr>
          <w:b/>
          <w:bCs/>
          <w:i/>
          <w:iCs/>
        </w:rPr>
        <w:t>Quarterly Monitoring:</w:t>
      </w:r>
      <w:r w:rsidRPr="00A571AE">
        <w:t xml:space="preserve"> Joint</w:t>
      </w:r>
      <w:r w:rsidR="00173FDD">
        <w:t xml:space="preserve"> Inspections by UWA, NEMA, Ministry of Works and Transport, Masindi and Nwoya District Local Governments among others.</w:t>
      </w:r>
      <w:r w:rsidRPr="00A571AE">
        <w:t xml:space="preserve"> </w:t>
      </w:r>
    </w:p>
    <w:p w14:paraId="44B48501" w14:textId="28230C5D" w:rsidR="004D10CE" w:rsidRPr="00A571AE" w:rsidRDefault="004D10CE">
      <w:pPr>
        <w:pStyle w:val="ListParagraph"/>
        <w:numPr>
          <w:ilvl w:val="0"/>
          <w:numId w:val="29"/>
        </w:numPr>
      </w:pPr>
      <w:r w:rsidRPr="00A571AE">
        <w:rPr>
          <w:b/>
          <w:bCs/>
          <w:i/>
          <w:iCs/>
        </w:rPr>
        <w:t>Audit activities:</w:t>
      </w:r>
      <w:r w:rsidRPr="00A571AE">
        <w:t xml:space="preserve"> To be done by a NEMA registered Environmental Auditor. </w:t>
      </w:r>
    </w:p>
    <w:p w14:paraId="2BB7B05C" w14:textId="31CD9068" w:rsidR="004D10CE" w:rsidRPr="00A571AE" w:rsidRDefault="004D10CE">
      <w:pPr>
        <w:pStyle w:val="ListParagraph"/>
        <w:numPr>
          <w:ilvl w:val="0"/>
          <w:numId w:val="29"/>
        </w:numPr>
      </w:pPr>
      <w:r w:rsidRPr="00A571AE">
        <w:rPr>
          <w:b/>
          <w:bCs/>
          <w:i/>
          <w:iCs/>
        </w:rPr>
        <w:t>Spot checks:</w:t>
      </w:r>
      <w:r w:rsidRPr="00A571AE">
        <w:t xml:space="preserve"> By Supervising Engineer, UWA, Contractor, District Technical Planning Supervisors</w:t>
      </w:r>
    </w:p>
    <w:p w14:paraId="77EE87DB" w14:textId="0B1F1057" w:rsidR="004D10CE" w:rsidRPr="00A571AE" w:rsidRDefault="008A50A8" w:rsidP="00554EDA">
      <w:pPr>
        <w:pStyle w:val="Heading2"/>
      </w:pPr>
      <w:bookmarkStart w:id="387" w:name="_Toc216258422"/>
      <w:r w:rsidRPr="00A571AE">
        <w:t>Monitoring Activities and Processes</w:t>
      </w:r>
      <w:bookmarkEnd w:id="387"/>
    </w:p>
    <w:p w14:paraId="454F1095" w14:textId="77777777" w:rsidR="004D10CE" w:rsidRPr="00A571AE" w:rsidRDefault="004D10CE"/>
    <w:p w14:paraId="43AD8140" w14:textId="77777777" w:rsidR="004D10CE" w:rsidRPr="00A571AE" w:rsidRDefault="004D10CE">
      <w:r w:rsidRPr="00A571AE">
        <w:t xml:space="preserve">WEATHER FORECASTS </w:t>
      </w:r>
    </w:p>
    <w:p w14:paraId="3F5DF215" w14:textId="77777777" w:rsidR="004D10CE" w:rsidRPr="00A571AE" w:rsidRDefault="004D10CE">
      <w:r w:rsidRPr="00A571AE">
        <w:t>Weather monitoring and forecast is important to ensure that the Contractor plans for activities and provides mitigation where weather especially rainfall may pose challenges. This will be critical during earthworks.</w:t>
      </w:r>
    </w:p>
    <w:p w14:paraId="7A077455" w14:textId="77777777" w:rsidR="004D10CE" w:rsidRPr="00A571AE" w:rsidRDefault="004D10CE"/>
    <w:p w14:paraId="4776C68B" w14:textId="67D768ED" w:rsidR="004D10CE" w:rsidRPr="00A571AE" w:rsidRDefault="008A50A8">
      <w:pPr>
        <w:pStyle w:val="Heading3"/>
      </w:pPr>
      <w:bookmarkStart w:id="388" w:name="_Toc216258423"/>
      <w:r w:rsidRPr="00A571AE">
        <w:t>Site Inspection</w:t>
      </w:r>
      <w:bookmarkEnd w:id="388"/>
      <w:r w:rsidRPr="00A571AE">
        <w:t xml:space="preserve"> </w:t>
      </w:r>
    </w:p>
    <w:p w14:paraId="2C9CC69F" w14:textId="77777777" w:rsidR="004D10CE" w:rsidRPr="00A571AE" w:rsidRDefault="004D10CE">
      <w:r w:rsidRPr="00A571AE">
        <w:t>Routine inspections will be carried out to cover all aspects of environmental and social management on the site. Daily inspection aims to identify any environmental issues and rectify them without delay whereas weekly, monthly and quarterly inspections will verify that the daily inspections are identifying any maintenance requirements and that these requirements are being completed in an appropriate time frame. Site inspections will be carried out by the Contractor with instructions from the Supervision Consultant.</w:t>
      </w:r>
    </w:p>
    <w:p w14:paraId="46AF999D" w14:textId="77777777" w:rsidR="008A50A8" w:rsidRPr="00A571AE" w:rsidRDefault="008A50A8"/>
    <w:p w14:paraId="12E7A1E6" w14:textId="6FE17BE4" w:rsidR="008A50A8" w:rsidRPr="00A571AE" w:rsidRDefault="008A50A8">
      <w:pPr>
        <w:pStyle w:val="Heading3"/>
      </w:pPr>
      <w:bookmarkStart w:id="389" w:name="_Toc216258424"/>
      <w:r w:rsidRPr="00A571AE">
        <w:t>Meetings</w:t>
      </w:r>
      <w:bookmarkEnd w:id="389"/>
      <w:r w:rsidRPr="00A571AE">
        <w:t xml:space="preserve"> </w:t>
      </w:r>
    </w:p>
    <w:p w14:paraId="2A4E2162" w14:textId="77777777" w:rsidR="008A50A8" w:rsidRPr="00A571AE" w:rsidRDefault="008A50A8">
      <w:r w:rsidRPr="00A571AE">
        <w:t>Monthly site meetings are to be held to discuss project progress and, in such meetings, safeguards issues shall be sufficiently discussed and minuted. That shall include a review of the effectiveness of the mitigation measures, successes, and non-compliances. This will be a platform for the Engineer, UWA and World Bank to raise any environmental issues arising from the joint inspection and as a reaction to the contractor’s presentation.</w:t>
      </w:r>
    </w:p>
    <w:p w14:paraId="7B4BB329" w14:textId="77777777" w:rsidR="008A50A8" w:rsidRPr="00A571AE" w:rsidRDefault="008A50A8"/>
    <w:p w14:paraId="64EE0E31" w14:textId="2AD843DE" w:rsidR="008A50A8" w:rsidRPr="00A571AE" w:rsidRDefault="009F0529">
      <w:pPr>
        <w:pStyle w:val="Heading3"/>
      </w:pPr>
      <w:bookmarkStart w:id="390" w:name="_Toc216258425"/>
      <w:r w:rsidRPr="00A571AE">
        <w:t>Monthly Environmental and Social Report</w:t>
      </w:r>
      <w:bookmarkEnd w:id="390"/>
      <w:r w:rsidRPr="00A571AE">
        <w:t xml:space="preserve"> </w:t>
      </w:r>
    </w:p>
    <w:p w14:paraId="284A0F26" w14:textId="77777777" w:rsidR="008A50A8" w:rsidRPr="00A571AE" w:rsidRDefault="008A50A8">
      <w:r w:rsidRPr="00A571AE">
        <w:t xml:space="preserve">Either a standalone Monthly Environment Report shall be prepared, or safeguards shall be sufficiently covered in the Contractor’s Monthly Progress Report in fulfilment of the Contractor’s contractual reporting obligations. The report will highlight different activities undertaken to manage environmental and social aspects of the project in line with contract specifications, laws, standards, policies, and plans of Uganda and World Bank ESF. Planning for management of environmental aspects is typically done on a continuous basis. In that regard, every monthly progress report should include a schedule for </w:t>
      </w:r>
      <w:r w:rsidRPr="00A571AE">
        <w:lastRenderedPageBreak/>
        <w:t xml:space="preserve">environmental and social activities for the next month. This Contractor’s Monthly Report is expected to summarize the following: </w:t>
      </w:r>
    </w:p>
    <w:p w14:paraId="718388DC" w14:textId="77777777" w:rsidR="008A50A8" w:rsidRPr="00A571AE" w:rsidRDefault="008A50A8">
      <w:pPr>
        <w:pStyle w:val="ListParagraph"/>
        <w:numPr>
          <w:ilvl w:val="0"/>
          <w:numId w:val="30"/>
        </w:numPr>
      </w:pPr>
      <w:r w:rsidRPr="00A571AE">
        <w:t xml:space="preserve">Progress in implementing the ESMP and the standalone management plans; </w:t>
      </w:r>
    </w:p>
    <w:p w14:paraId="013CBDA2" w14:textId="77777777" w:rsidR="008A50A8" w:rsidRPr="00A571AE" w:rsidRDefault="008A50A8">
      <w:pPr>
        <w:pStyle w:val="ListParagraph"/>
        <w:numPr>
          <w:ilvl w:val="0"/>
          <w:numId w:val="30"/>
        </w:numPr>
      </w:pPr>
      <w:r w:rsidRPr="00A571AE">
        <w:t xml:space="preserve">Status of key approvals and documentation for the project; </w:t>
      </w:r>
    </w:p>
    <w:p w14:paraId="4A13E5B6" w14:textId="77777777" w:rsidR="008A50A8" w:rsidRPr="00A571AE" w:rsidRDefault="008A50A8">
      <w:pPr>
        <w:pStyle w:val="ListParagraph"/>
        <w:numPr>
          <w:ilvl w:val="0"/>
          <w:numId w:val="30"/>
        </w:numPr>
      </w:pPr>
      <w:r w:rsidRPr="00A571AE">
        <w:t xml:space="preserve">Compliance with legal obligations and specifications; </w:t>
      </w:r>
    </w:p>
    <w:p w14:paraId="22C8004D" w14:textId="77777777" w:rsidR="008A50A8" w:rsidRPr="00A571AE" w:rsidRDefault="008A50A8">
      <w:pPr>
        <w:pStyle w:val="ListParagraph"/>
        <w:numPr>
          <w:ilvl w:val="0"/>
          <w:numId w:val="30"/>
        </w:numPr>
      </w:pPr>
      <w:r w:rsidRPr="00A571AE">
        <w:t xml:space="preserve">Findings of the monitoring programmes, with emphasis on any breaches of the control standards, action levels or standards of general site management; </w:t>
      </w:r>
    </w:p>
    <w:p w14:paraId="1DD18B7F" w14:textId="77777777" w:rsidR="008A50A8" w:rsidRPr="00A571AE" w:rsidRDefault="008A50A8">
      <w:pPr>
        <w:pStyle w:val="ListParagraph"/>
        <w:numPr>
          <w:ilvl w:val="0"/>
          <w:numId w:val="30"/>
        </w:numPr>
      </w:pPr>
      <w:r w:rsidRPr="00A571AE">
        <w:t>Summary of any complaints by the community and actions taken/to be taken; and Key environmental activities for the next month.</w:t>
      </w:r>
    </w:p>
    <w:p w14:paraId="3BD91278" w14:textId="77777777" w:rsidR="009F0529" w:rsidRPr="00A571AE" w:rsidRDefault="009F0529"/>
    <w:p w14:paraId="108C3D21" w14:textId="2BFF0C33" w:rsidR="009F0529" w:rsidRPr="00A571AE" w:rsidRDefault="009F0529">
      <w:pPr>
        <w:pStyle w:val="Heading3"/>
      </w:pPr>
      <w:bookmarkStart w:id="391" w:name="_Toc216258426"/>
      <w:r w:rsidRPr="00A571AE">
        <w:t>Environmental and Social Management Plan Reviews</w:t>
      </w:r>
      <w:bookmarkEnd w:id="391"/>
      <w:r w:rsidRPr="00A571AE">
        <w:t xml:space="preserve"> </w:t>
      </w:r>
    </w:p>
    <w:p w14:paraId="4A9BAD8C" w14:textId="77777777" w:rsidR="009F0529" w:rsidRPr="00A571AE" w:rsidRDefault="009F0529">
      <w:r w:rsidRPr="00A571AE">
        <w:t>The ESMP is a living/dynamic document subject to similar influences and changes from variations to the provisions of the project specifications. It will be reviewed at an interval of 3</w:t>
      </w:r>
      <w:r w:rsidR="000D1840" w:rsidRPr="00A571AE">
        <w:t>/6</w:t>
      </w:r>
      <w:r w:rsidRPr="00A571AE">
        <w:t xml:space="preserve"> months in order to identify any required amendments.</w:t>
      </w:r>
    </w:p>
    <w:p w14:paraId="1032A0F2" w14:textId="77777777" w:rsidR="000D1840" w:rsidRPr="00A571AE" w:rsidRDefault="000D1840"/>
    <w:p w14:paraId="4B657E2B" w14:textId="4BC063FC" w:rsidR="000D1840" w:rsidRPr="00A571AE" w:rsidRDefault="000D1840">
      <w:pPr>
        <w:pStyle w:val="Heading3"/>
      </w:pPr>
      <w:bookmarkStart w:id="392" w:name="_Toc216258427"/>
      <w:r w:rsidRPr="00A571AE">
        <w:t>Environmental Compliance Audit</w:t>
      </w:r>
      <w:bookmarkEnd w:id="392"/>
      <w:r w:rsidRPr="00A571AE">
        <w:t xml:space="preserve"> </w:t>
      </w:r>
    </w:p>
    <w:p w14:paraId="4AA8BE9F" w14:textId="4097262F" w:rsidR="000D1840" w:rsidRPr="00A571AE" w:rsidRDefault="000D1840">
      <w:r w:rsidRPr="00A571AE">
        <w:t>UWA will take the responsibility to fulfil the requirements for an environmental and social audit in line with the National Environment Act 2019 and the Audit Regulations of 2020.</w:t>
      </w:r>
    </w:p>
    <w:p w14:paraId="5E49A838" w14:textId="77777777" w:rsidR="000D1840" w:rsidRPr="00A571AE" w:rsidRDefault="000D1840"/>
    <w:p w14:paraId="1F7FF2BA" w14:textId="5EA6DA82" w:rsidR="000D1840" w:rsidRPr="00A571AE" w:rsidRDefault="000D1840">
      <w:pPr>
        <w:pStyle w:val="Heading3"/>
      </w:pPr>
      <w:bookmarkStart w:id="393" w:name="_Toc216258428"/>
      <w:r w:rsidRPr="00A571AE">
        <w:t>Approval of the ESMP Activities</w:t>
      </w:r>
      <w:bookmarkEnd w:id="393"/>
      <w:r w:rsidRPr="00A571AE">
        <w:t xml:space="preserve"> </w:t>
      </w:r>
    </w:p>
    <w:p w14:paraId="226554F7" w14:textId="725FFA6A" w:rsidR="000D1840" w:rsidRPr="00A571AE" w:rsidRDefault="000D1840">
      <w:pPr>
        <w:sectPr w:rsidR="000D1840" w:rsidRPr="00A571AE" w:rsidSect="00680F17">
          <w:pgSz w:w="11906" w:h="16838"/>
          <w:pgMar w:top="1440" w:right="1440" w:bottom="1440" w:left="1440" w:header="708" w:footer="708" w:gutter="0"/>
          <w:cols w:space="708"/>
          <w:docGrid w:linePitch="360"/>
        </w:sectPr>
      </w:pPr>
      <w:r w:rsidRPr="00A571AE">
        <w:t>Implementation of ESMP activities will be approved by UWA and safeguards compliance will be one of the bases for payment. Final payment for the contractor shall be tagged to successful restoration of all disturbed areas and clean-up of all construction sites.</w:t>
      </w:r>
    </w:p>
    <w:p w14:paraId="24793D28" w14:textId="77777777" w:rsidR="00AB54DA" w:rsidRPr="00A571AE" w:rsidRDefault="00F054DA">
      <w:pPr>
        <w:pStyle w:val="Heading1"/>
        <w:rPr>
          <w:rFonts w:asciiTheme="majorHAnsi" w:hAnsiTheme="majorHAnsi" w:cstheme="majorHAnsi"/>
        </w:rPr>
      </w:pPr>
      <w:bookmarkStart w:id="394" w:name="_Toc216258429"/>
      <w:r w:rsidRPr="00A571AE">
        <w:rPr>
          <w:rFonts w:asciiTheme="majorHAnsi" w:hAnsiTheme="majorHAnsi" w:cstheme="majorHAnsi"/>
        </w:rPr>
        <w:lastRenderedPageBreak/>
        <w:t>CONCLUSION</w:t>
      </w:r>
      <w:bookmarkEnd w:id="394"/>
    </w:p>
    <w:p w14:paraId="5A2BEE90" w14:textId="003A05F8" w:rsidR="00AB54DA" w:rsidRPr="00A571AE" w:rsidRDefault="00AB54DA">
      <w:pPr>
        <w:pStyle w:val="TableParagraph"/>
        <w:spacing w:line="242" w:lineRule="auto"/>
        <w:jc w:val="both"/>
        <w:rPr>
          <w:rFonts w:asciiTheme="majorHAnsi" w:hAnsiTheme="majorHAnsi" w:cstheme="majorHAnsi"/>
          <w:szCs w:val="20"/>
        </w:rPr>
      </w:pPr>
      <w:r w:rsidRPr="00A571AE">
        <w:rPr>
          <w:rFonts w:asciiTheme="majorHAnsi" w:hAnsiTheme="majorHAnsi" w:cstheme="majorHAnsi"/>
          <w:szCs w:val="20"/>
        </w:rPr>
        <w:t>This ESM</w:t>
      </w:r>
      <w:r w:rsidR="00DE2714">
        <w:rPr>
          <w:rFonts w:asciiTheme="majorHAnsi" w:hAnsiTheme="majorHAnsi" w:cstheme="majorHAnsi"/>
          <w:szCs w:val="20"/>
        </w:rPr>
        <w:t>P</w:t>
      </w:r>
      <w:r w:rsidRPr="00A571AE">
        <w:rPr>
          <w:rFonts w:asciiTheme="majorHAnsi" w:hAnsiTheme="majorHAnsi" w:cstheme="majorHAnsi"/>
          <w:szCs w:val="20"/>
        </w:rPr>
        <w:t xml:space="preserve"> describes the proposed Mupina and Chobe </w:t>
      </w:r>
      <w:r w:rsidR="00B968A2">
        <w:rPr>
          <w:rFonts w:asciiTheme="majorHAnsi" w:hAnsiTheme="majorHAnsi" w:cstheme="majorHAnsi"/>
          <w:szCs w:val="20"/>
        </w:rPr>
        <w:t xml:space="preserve">stream crossings </w:t>
      </w:r>
      <w:r w:rsidRPr="00A571AE">
        <w:rPr>
          <w:rFonts w:asciiTheme="majorHAnsi" w:hAnsiTheme="majorHAnsi" w:cstheme="majorHAnsi"/>
          <w:szCs w:val="20"/>
        </w:rPr>
        <w:t xml:space="preserve">construction, identifies likely environmental and social impacts and proposes management measures to control socio-environmental effects during project implementation. Potential socio-environmental impacts likely to arise from project implementation have been predicted and mitigation actions proposed. It is expected that once implemented, the proposed </w:t>
      </w:r>
      <w:r w:rsidR="00B968A2">
        <w:rPr>
          <w:rFonts w:asciiTheme="majorHAnsi" w:hAnsiTheme="majorHAnsi" w:cstheme="majorHAnsi"/>
          <w:szCs w:val="20"/>
        </w:rPr>
        <w:t>stream crossings</w:t>
      </w:r>
      <w:r w:rsidR="00B968A2" w:rsidRPr="00A571AE">
        <w:rPr>
          <w:rFonts w:asciiTheme="majorHAnsi" w:hAnsiTheme="majorHAnsi" w:cstheme="majorHAnsi"/>
          <w:szCs w:val="20"/>
        </w:rPr>
        <w:t xml:space="preserve"> </w:t>
      </w:r>
      <w:r w:rsidRPr="00A571AE">
        <w:rPr>
          <w:rFonts w:asciiTheme="majorHAnsi" w:hAnsiTheme="majorHAnsi" w:cstheme="majorHAnsi"/>
          <w:szCs w:val="20"/>
        </w:rPr>
        <w:t>project would have immense socio-economic and environmental benefit to the Uganda Wildlife Authority.</w:t>
      </w:r>
    </w:p>
    <w:p w14:paraId="626BEBA4" w14:textId="77777777" w:rsidR="005E7E3B" w:rsidRPr="00A571AE" w:rsidRDefault="005E7E3B">
      <w:pPr>
        <w:spacing w:line="276" w:lineRule="auto"/>
        <w:rPr>
          <w:rFonts w:asciiTheme="majorHAnsi" w:hAnsiTheme="majorHAnsi" w:cstheme="majorHAnsi"/>
        </w:rPr>
      </w:pPr>
    </w:p>
    <w:p w14:paraId="5395D78F" w14:textId="77777777" w:rsidR="009B49BC" w:rsidRPr="00A571AE" w:rsidRDefault="009B49BC">
      <w:pPr>
        <w:spacing w:line="276" w:lineRule="auto"/>
        <w:rPr>
          <w:rFonts w:asciiTheme="majorHAnsi" w:hAnsiTheme="majorHAnsi" w:cstheme="majorHAnsi"/>
        </w:rPr>
        <w:sectPr w:rsidR="009B49BC" w:rsidRPr="00A571AE">
          <w:pgSz w:w="11906" w:h="16838"/>
          <w:pgMar w:top="1440" w:right="1440" w:bottom="1440" w:left="1440" w:header="708" w:footer="708" w:gutter="0"/>
          <w:cols w:space="708"/>
          <w:docGrid w:linePitch="360"/>
        </w:sectPr>
      </w:pPr>
    </w:p>
    <w:p w14:paraId="367B7CA4" w14:textId="77777777" w:rsidR="009B49BC" w:rsidRPr="00A571AE" w:rsidRDefault="009B49BC">
      <w:pPr>
        <w:pStyle w:val="Heading1"/>
        <w:numPr>
          <w:ilvl w:val="0"/>
          <w:numId w:val="0"/>
        </w:numPr>
        <w:rPr>
          <w:rFonts w:asciiTheme="majorHAnsi" w:hAnsiTheme="majorHAnsi" w:cstheme="majorHAnsi"/>
        </w:rPr>
      </w:pPr>
      <w:bookmarkStart w:id="395" w:name="_Toc216258430"/>
      <w:r w:rsidRPr="00A571AE">
        <w:rPr>
          <w:rFonts w:asciiTheme="majorHAnsi" w:hAnsiTheme="majorHAnsi" w:cstheme="majorHAnsi"/>
        </w:rPr>
        <w:lastRenderedPageBreak/>
        <w:t>References</w:t>
      </w:r>
      <w:bookmarkEnd w:id="395"/>
    </w:p>
    <w:p w14:paraId="3A696470" w14:textId="77777777" w:rsidR="009B49BC" w:rsidRPr="00A571AE" w:rsidRDefault="009B49BC">
      <w:pPr>
        <w:rPr>
          <w:rFonts w:asciiTheme="majorHAnsi" w:hAnsiTheme="majorHAnsi" w:cstheme="majorHAnsi"/>
        </w:rPr>
      </w:pPr>
    </w:p>
    <w:p w14:paraId="783EF3C0" w14:textId="77777777" w:rsidR="00B32B57" w:rsidRPr="00A571AE" w:rsidRDefault="00B32B57">
      <w:pPr>
        <w:pStyle w:val="TableParagraph"/>
        <w:spacing w:line="276" w:lineRule="auto"/>
        <w:jc w:val="both"/>
        <w:rPr>
          <w:rFonts w:asciiTheme="majorHAnsi" w:hAnsiTheme="majorHAnsi" w:cstheme="majorHAnsi"/>
          <w:szCs w:val="20"/>
        </w:rPr>
      </w:pPr>
      <w:bookmarkStart w:id="396" w:name="_Toc498772400"/>
      <w:r w:rsidRPr="00A571AE">
        <w:rPr>
          <w:rFonts w:asciiTheme="majorHAnsi" w:hAnsiTheme="majorHAnsi" w:cstheme="majorHAnsi"/>
          <w:szCs w:val="20"/>
        </w:rPr>
        <w:t>Environmental Sensitivity Atlasfor the Albertine Graben</w:t>
      </w:r>
      <w:r w:rsidR="00485669" w:rsidRPr="00A571AE">
        <w:rPr>
          <w:rFonts w:asciiTheme="majorHAnsi" w:hAnsiTheme="majorHAnsi" w:cstheme="majorHAnsi"/>
          <w:szCs w:val="20"/>
        </w:rPr>
        <w:t>, NEMA 20</w:t>
      </w:r>
      <w:r w:rsidR="005520BC" w:rsidRPr="00A571AE">
        <w:rPr>
          <w:rFonts w:asciiTheme="majorHAnsi" w:hAnsiTheme="majorHAnsi" w:cstheme="majorHAnsi"/>
          <w:szCs w:val="20"/>
        </w:rPr>
        <w:t>0</w:t>
      </w:r>
      <w:r w:rsidR="00485669" w:rsidRPr="00A571AE">
        <w:rPr>
          <w:rFonts w:asciiTheme="majorHAnsi" w:hAnsiTheme="majorHAnsi" w:cstheme="majorHAnsi"/>
          <w:szCs w:val="20"/>
        </w:rPr>
        <w:t>9</w:t>
      </w:r>
    </w:p>
    <w:p w14:paraId="221A0F81" w14:textId="77777777" w:rsidR="005520BC" w:rsidRPr="00A571AE" w:rsidRDefault="005520BC">
      <w:pPr>
        <w:pStyle w:val="TableParagraph"/>
        <w:spacing w:line="276" w:lineRule="auto"/>
        <w:jc w:val="both"/>
        <w:rPr>
          <w:rFonts w:asciiTheme="majorHAnsi" w:hAnsiTheme="majorHAnsi" w:cstheme="majorHAnsi"/>
          <w:szCs w:val="20"/>
        </w:rPr>
      </w:pPr>
      <w:r w:rsidRPr="00A571AE">
        <w:rPr>
          <w:rFonts w:asciiTheme="majorHAnsi" w:hAnsiTheme="majorHAnsi" w:cstheme="majorHAnsi"/>
          <w:szCs w:val="20"/>
        </w:rPr>
        <w:t>Langdale-Brown, I., Osmaston, H.A. &amp; Wilson, J.G. 1964. The vegetation of Uganda and its bearing on land uses. Uganda Government Printer, Entebbe.</w:t>
      </w:r>
    </w:p>
    <w:p w14:paraId="5CD179FD" w14:textId="77777777" w:rsidR="00D262EB" w:rsidRPr="00A571AE" w:rsidRDefault="00D262EB">
      <w:pPr>
        <w:pStyle w:val="TableParagraph"/>
        <w:spacing w:line="276" w:lineRule="auto"/>
        <w:jc w:val="both"/>
        <w:rPr>
          <w:rFonts w:asciiTheme="majorHAnsi" w:hAnsiTheme="majorHAnsi" w:cstheme="majorHAnsi"/>
          <w:szCs w:val="20"/>
        </w:rPr>
      </w:pPr>
      <w:r w:rsidRPr="00A571AE">
        <w:rPr>
          <w:rFonts w:asciiTheme="majorHAnsi" w:hAnsiTheme="majorHAnsi" w:cstheme="majorHAnsi"/>
          <w:szCs w:val="20"/>
        </w:rPr>
        <w:t>Murchison Falls National Park General Management Plan (2012-2022)</w:t>
      </w:r>
    </w:p>
    <w:p w14:paraId="6B41CC9A" w14:textId="4D03B2FD" w:rsidR="009B49BC" w:rsidRPr="00A571AE" w:rsidRDefault="009B49BC">
      <w:pPr>
        <w:pStyle w:val="TableParagraph"/>
        <w:spacing w:line="276" w:lineRule="auto"/>
        <w:jc w:val="both"/>
        <w:rPr>
          <w:rFonts w:asciiTheme="majorHAnsi" w:hAnsiTheme="majorHAnsi" w:cstheme="majorHAnsi"/>
          <w:szCs w:val="20"/>
        </w:rPr>
      </w:pPr>
      <w:r w:rsidRPr="00A571AE">
        <w:rPr>
          <w:rFonts w:asciiTheme="majorHAnsi" w:hAnsiTheme="majorHAnsi" w:cstheme="majorHAnsi"/>
          <w:szCs w:val="20"/>
        </w:rPr>
        <w:t>National Environment Act</w:t>
      </w:r>
      <w:r w:rsidR="000E11AF">
        <w:rPr>
          <w:rFonts w:asciiTheme="majorHAnsi" w:hAnsiTheme="majorHAnsi" w:cstheme="majorHAnsi"/>
          <w:szCs w:val="20"/>
        </w:rPr>
        <w:t xml:space="preserve"> Cap. 181</w:t>
      </w:r>
    </w:p>
    <w:p w14:paraId="56532D26" w14:textId="08C2DD72" w:rsidR="005520BC" w:rsidRPr="00A571AE" w:rsidRDefault="000E11AF">
      <w:pPr>
        <w:pStyle w:val="TableParagraph"/>
        <w:spacing w:line="276" w:lineRule="auto"/>
        <w:jc w:val="both"/>
        <w:rPr>
          <w:rFonts w:asciiTheme="majorHAnsi" w:hAnsiTheme="majorHAnsi" w:cstheme="majorHAnsi"/>
          <w:szCs w:val="20"/>
        </w:rPr>
      </w:pPr>
      <w:r w:rsidRPr="000E11AF">
        <w:rPr>
          <w:rFonts w:asciiTheme="majorHAnsi" w:hAnsiTheme="majorHAnsi" w:cstheme="majorHAnsi"/>
          <w:szCs w:val="20"/>
        </w:rPr>
        <w:t>National Environment (Environmental and Social Assessment) Regulations S.I. No. 143 of 2020</w:t>
      </w:r>
      <w:r w:rsidR="005520BC" w:rsidRPr="00A571AE">
        <w:rPr>
          <w:rFonts w:asciiTheme="majorHAnsi" w:hAnsiTheme="majorHAnsi" w:cstheme="majorHAnsi"/>
          <w:szCs w:val="20"/>
        </w:rPr>
        <w:t xml:space="preserve">. </w:t>
      </w:r>
    </w:p>
    <w:p w14:paraId="4FF7F8B9" w14:textId="36B61796" w:rsidR="005520BC" w:rsidRPr="00A571AE" w:rsidRDefault="005520BC">
      <w:pPr>
        <w:pStyle w:val="TableParagraph"/>
        <w:spacing w:line="276" w:lineRule="auto"/>
        <w:jc w:val="both"/>
        <w:rPr>
          <w:rFonts w:asciiTheme="majorHAnsi" w:hAnsiTheme="majorHAnsi" w:cstheme="majorHAnsi"/>
          <w:szCs w:val="20"/>
        </w:rPr>
      </w:pPr>
      <w:r w:rsidRPr="00A571AE">
        <w:rPr>
          <w:rFonts w:asciiTheme="majorHAnsi" w:hAnsiTheme="majorHAnsi" w:cstheme="majorHAnsi"/>
          <w:szCs w:val="20"/>
        </w:rPr>
        <w:t>The Water Act</w:t>
      </w:r>
      <w:r w:rsidR="000E11AF">
        <w:rPr>
          <w:rFonts w:asciiTheme="majorHAnsi" w:hAnsiTheme="majorHAnsi" w:cstheme="majorHAnsi"/>
          <w:szCs w:val="20"/>
        </w:rPr>
        <w:t xml:space="preserve"> Cap. 164</w:t>
      </w:r>
      <w:r w:rsidRPr="00A571AE">
        <w:rPr>
          <w:rFonts w:asciiTheme="majorHAnsi" w:hAnsiTheme="majorHAnsi" w:cstheme="majorHAnsi"/>
          <w:szCs w:val="20"/>
        </w:rPr>
        <w:t>.</w:t>
      </w:r>
    </w:p>
    <w:p w14:paraId="770DBCF3" w14:textId="77777777" w:rsidR="005520BC" w:rsidRPr="00A571AE" w:rsidRDefault="005520BC">
      <w:pPr>
        <w:pStyle w:val="TableParagraph"/>
        <w:spacing w:line="276" w:lineRule="auto"/>
        <w:jc w:val="both"/>
        <w:rPr>
          <w:rFonts w:asciiTheme="majorHAnsi" w:hAnsiTheme="majorHAnsi" w:cstheme="majorHAnsi"/>
          <w:szCs w:val="20"/>
        </w:rPr>
      </w:pPr>
      <w:r w:rsidRPr="00A571AE">
        <w:rPr>
          <w:rFonts w:asciiTheme="majorHAnsi" w:hAnsiTheme="majorHAnsi" w:cstheme="majorHAnsi"/>
          <w:szCs w:val="20"/>
        </w:rPr>
        <w:t>The World Bank Operational Manual, Annex 4c</w:t>
      </w:r>
    </w:p>
    <w:p w14:paraId="6516BE1F" w14:textId="77777777" w:rsidR="00B32B57" w:rsidRPr="00A571AE" w:rsidRDefault="00B32B57">
      <w:pPr>
        <w:pStyle w:val="TableParagraph"/>
        <w:spacing w:line="276" w:lineRule="auto"/>
        <w:jc w:val="both"/>
        <w:rPr>
          <w:rFonts w:asciiTheme="majorHAnsi" w:hAnsiTheme="majorHAnsi" w:cstheme="majorHAnsi"/>
          <w:szCs w:val="20"/>
        </w:rPr>
      </w:pPr>
    </w:p>
    <w:bookmarkEnd w:id="396"/>
    <w:p w14:paraId="3488913D" w14:textId="77777777" w:rsidR="009B49BC" w:rsidRPr="00A571AE" w:rsidRDefault="009B49BC">
      <w:pPr>
        <w:pStyle w:val="Heading1"/>
        <w:rPr>
          <w:rFonts w:asciiTheme="majorHAnsi" w:hAnsiTheme="majorHAnsi" w:cstheme="majorHAnsi"/>
        </w:rPr>
        <w:sectPr w:rsidR="009B49BC" w:rsidRPr="00A571AE">
          <w:pgSz w:w="11906" w:h="16838"/>
          <w:pgMar w:top="1440" w:right="1440" w:bottom="1440" w:left="1440" w:header="708" w:footer="708" w:gutter="0"/>
          <w:cols w:space="708"/>
          <w:docGrid w:linePitch="360"/>
        </w:sectPr>
      </w:pPr>
    </w:p>
    <w:p w14:paraId="7638B32A" w14:textId="77777777" w:rsidR="009B49BC" w:rsidRPr="00A571AE" w:rsidRDefault="009B49BC">
      <w:pPr>
        <w:pStyle w:val="Heading1"/>
        <w:numPr>
          <w:ilvl w:val="0"/>
          <w:numId w:val="0"/>
        </w:numPr>
        <w:ind w:left="360"/>
        <w:rPr>
          <w:rFonts w:asciiTheme="majorHAnsi" w:hAnsiTheme="majorHAnsi" w:cstheme="majorHAnsi"/>
        </w:rPr>
      </w:pPr>
      <w:bookmarkStart w:id="397" w:name="_Toc216258431"/>
      <w:r w:rsidRPr="00A571AE">
        <w:rPr>
          <w:rFonts w:asciiTheme="majorHAnsi" w:hAnsiTheme="majorHAnsi" w:cstheme="majorHAnsi"/>
        </w:rPr>
        <w:lastRenderedPageBreak/>
        <w:t>Appendix</w:t>
      </w:r>
      <w:bookmarkEnd w:id="397"/>
    </w:p>
    <w:p w14:paraId="783E4292" w14:textId="7B59494B" w:rsidR="00BA53F6" w:rsidRPr="00A571AE" w:rsidRDefault="00BA53F6">
      <w:pPr>
        <w:rPr>
          <w:rFonts w:asciiTheme="majorHAnsi" w:hAnsiTheme="majorHAnsi" w:cstheme="majorHAnsi"/>
        </w:rPr>
      </w:pPr>
      <w:r w:rsidRPr="00A571AE">
        <w:rPr>
          <w:rFonts w:asciiTheme="majorHAnsi" w:hAnsiTheme="majorHAnsi" w:cstheme="majorHAnsi"/>
        </w:rPr>
        <w:t xml:space="preserve">Attendance </w:t>
      </w:r>
      <w:r w:rsidR="00F402F0" w:rsidRPr="00A571AE">
        <w:rPr>
          <w:rFonts w:asciiTheme="majorHAnsi" w:hAnsiTheme="majorHAnsi" w:cstheme="majorHAnsi"/>
        </w:rPr>
        <w:t>list of the engagement with UWA officials at MFNP offices</w:t>
      </w:r>
    </w:p>
    <w:p w14:paraId="078CE609" w14:textId="77777777" w:rsidR="00F054DA" w:rsidRPr="00A571AE" w:rsidRDefault="00F054DA" w:rsidP="005154B4">
      <w:pPr>
        <w:spacing w:before="100" w:beforeAutospacing="1" w:after="100" w:afterAutospacing="1"/>
        <w:contextualSpacing w:val="0"/>
        <w:rPr>
          <w:rFonts w:asciiTheme="majorHAnsi" w:eastAsia="Times New Roman" w:hAnsiTheme="majorHAnsi" w:cstheme="majorHAnsi"/>
          <w:sz w:val="24"/>
          <w:lang w:val="en-US"/>
        </w:rPr>
      </w:pPr>
      <w:r w:rsidRPr="00A571AE">
        <w:rPr>
          <w:rFonts w:asciiTheme="majorHAnsi" w:eastAsia="Times New Roman" w:hAnsiTheme="majorHAnsi" w:cstheme="majorHAnsi"/>
          <w:noProof/>
          <w:sz w:val="24"/>
          <w:lang w:val="en-US"/>
        </w:rPr>
        <w:drawing>
          <wp:inline distT="0" distB="0" distL="0" distR="0" wp14:anchorId="095230BD" wp14:editId="31247490">
            <wp:extent cx="5387340" cy="7741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7340" cy="7741920"/>
                    </a:xfrm>
                    <a:prstGeom prst="rect">
                      <a:avLst/>
                    </a:prstGeom>
                    <a:noFill/>
                  </pic:spPr>
                </pic:pic>
              </a:graphicData>
            </a:graphic>
          </wp:inline>
        </w:drawing>
      </w:r>
    </w:p>
    <w:p w14:paraId="436198A6" w14:textId="77777777" w:rsidR="00F054DA" w:rsidRPr="00A571AE" w:rsidRDefault="00F054DA">
      <w:pPr>
        <w:rPr>
          <w:rFonts w:asciiTheme="majorHAnsi" w:hAnsiTheme="majorHAnsi" w:cstheme="majorHAnsi"/>
        </w:rPr>
      </w:pPr>
    </w:p>
    <w:p w14:paraId="1229E6AF" w14:textId="77777777" w:rsidR="00BA53F6" w:rsidRPr="00A571AE" w:rsidRDefault="00BA53F6">
      <w:pPr>
        <w:rPr>
          <w:rFonts w:asciiTheme="majorHAnsi" w:hAnsiTheme="majorHAnsi" w:cstheme="majorHAnsi"/>
        </w:rPr>
      </w:pPr>
    </w:p>
    <w:p w14:paraId="6519B1CB" w14:textId="77777777" w:rsidR="00814F95" w:rsidRPr="00A571AE" w:rsidRDefault="00814F95">
      <w:pPr>
        <w:spacing w:line="276" w:lineRule="auto"/>
        <w:rPr>
          <w:rFonts w:asciiTheme="majorHAnsi" w:hAnsiTheme="majorHAnsi" w:cstheme="majorHAnsi"/>
        </w:rPr>
        <w:sectPr w:rsidR="00814F95" w:rsidRPr="00A571AE">
          <w:pgSz w:w="11906" w:h="16838"/>
          <w:pgMar w:top="1440" w:right="1440" w:bottom="1440" w:left="1440" w:header="708" w:footer="708" w:gutter="0"/>
          <w:cols w:space="708"/>
          <w:docGrid w:linePitch="360"/>
        </w:sectPr>
      </w:pPr>
    </w:p>
    <w:p w14:paraId="6C837AE6" w14:textId="25C69A9B" w:rsidR="009B49BC" w:rsidRPr="00F31735" w:rsidRDefault="00814F95">
      <w:pPr>
        <w:spacing w:line="276" w:lineRule="auto"/>
        <w:rPr>
          <w:rFonts w:asciiTheme="majorHAnsi" w:hAnsiTheme="majorHAnsi" w:cstheme="majorHAnsi"/>
        </w:rPr>
      </w:pPr>
      <w:r w:rsidRPr="00A571AE">
        <w:rPr>
          <w:rFonts w:asciiTheme="majorHAnsi" w:eastAsia="Times New Roman" w:hAnsiTheme="majorHAnsi" w:cstheme="majorHAnsi"/>
          <w:noProof/>
          <w:sz w:val="24"/>
          <w:lang w:val="en-US"/>
        </w:rPr>
        <w:lastRenderedPageBreak/>
        <w:drawing>
          <wp:inline distT="0" distB="0" distL="0" distR="0" wp14:anchorId="4F25E853" wp14:editId="7C4EA4F2">
            <wp:extent cx="8191500" cy="502196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05933" cy="5030809"/>
                    </a:xfrm>
                    <a:prstGeom prst="rect">
                      <a:avLst/>
                    </a:prstGeom>
                    <a:noFill/>
                  </pic:spPr>
                </pic:pic>
              </a:graphicData>
            </a:graphic>
          </wp:inline>
        </w:drawing>
      </w:r>
    </w:p>
    <w:sectPr w:rsidR="009B49BC" w:rsidRPr="00F31735" w:rsidSect="00814F95">
      <w:pgSz w:w="16838" w:h="11906" w:orient="landscape"/>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2E1F63" w16cid:durableId="302E1F63"/>
  <w16cid:commentId w16cid:paraId="6C45CD52" w16cid:durableId="6C45CD52"/>
  <w16cid:commentId w16cid:paraId="0FF8B0F6" w16cid:durableId="0FF8B0F6"/>
  <w16cid:commentId w16cid:paraId="55CFE104" w16cid:durableId="55CFE104"/>
  <w16cid:commentId w16cid:paraId="2E110190" w16cid:durableId="2E110190"/>
  <w16cid:commentId w16cid:paraId="77DC8FCE" w16cid:durableId="77DC8FCE"/>
  <w16cid:commentId w16cid:paraId="609D3733" w16cid:durableId="609D3733"/>
  <w16cid:commentId w16cid:paraId="490AE70E" w16cid:durableId="490AE70E"/>
  <w16cid:commentId w16cid:paraId="219A982D" w16cid:durableId="219A982D"/>
  <w16cid:commentId w16cid:paraId="02E1ECBE" w16cid:durableId="02E1ECBE"/>
  <w16cid:commentId w16cid:paraId="71221BC6" w16cid:durableId="71221BC6"/>
  <w16cid:commentId w16cid:paraId="71EFDBCF" w16cid:durableId="71EFDBCF"/>
  <w16cid:commentId w16cid:paraId="22868975" w16cid:durableId="22868975"/>
  <w16cid:commentId w16cid:paraId="414094F6" w16cid:durableId="414094F6"/>
  <w16cid:commentId w16cid:paraId="76548A03" w16cid:durableId="76548A03"/>
  <w16cid:commentId w16cid:paraId="0C144B68" w16cid:durableId="0C144B68"/>
  <w16cid:commentId w16cid:paraId="61AABC6A" w16cid:durableId="61AABC6A"/>
  <w16cid:commentId w16cid:paraId="55CBE9D0" w16cid:durableId="55CBE9D0"/>
  <w16cid:commentId w16cid:paraId="0209F088" w16cid:durableId="0209F088"/>
  <w16cid:commentId w16cid:paraId="3AEB4025" w16cid:durableId="3AEB4025"/>
  <w16cid:commentId w16cid:paraId="75310725" w16cid:durableId="75310725"/>
  <w16cid:commentId w16cid:paraId="6E65B9ED" w16cid:durableId="6E65B9ED"/>
  <w16cid:commentId w16cid:paraId="01FDE500" w16cid:durableId="01FDE500"/>
  <w16cid:commentId w16cid:paraId="5D11720B" w16cid:durableId="5D11720B"/>
  <w16cid:commentId w16cid:paraId="6889D7F1" w16cid:durableId="6889D7F1"/>
  <w16cid:commentId w16cid:paraId="022FCE3F" w16cid:durableId="022FCE3F"/>
  <w16cid:commentId w16cid:paraId="3D8D2532" w16cid:durableId="3D8D2532"/>
  <w16cid:commentId w16cid:paraId="4E34E65E" w16cid:durableId="4E34E65E"/>
  <w16cid:commentId w16cid:paraId="7E1937D2" w16cid:durableId="7E1937D2"/>
  <w16cid:commentId w16cid:paraId="28828D95" w16cid:durableId="28828D95"/>
  <w16cid:commentId w16cid:paraId="32490877" w16cid:durableId="32490877"/>
  <w16cid:commentId w16cid:paraId="151FF07E" w16cid:durableId="151FF07E"/>
  <w16cid:commentId w16cid:paraId="613FBCF4" w16cid:durableId="613FBCF4"/>
  <w16cid:commentId w16cid:paraId="0117295F" w16cid:durableId="0117295F"/>
  <w16cid:commentId w16cid:paraId="50DEFB7E" w16cid:durableId="50DEFB7E"/>
  <w16cid:commentId w16cid:paraId="6E3D5D1C" w16cid:durableId="6E3D5D1C"/>
  <w16cid:commentId w16cid:paraId="1646EE70" w16cid:durableId="1646EE70"/>
  <w16cid:commentId w16cid:paraId="79016A2D" w16cid:durableId="79016A2D"/>
  <w16cid:commentId w16cid:paraId="6A66259F" w16cid:durableId="6A66259F"/>
  <w16cid:commentId w16cid:paraId="3C21D38F" w16cid:durableId="3C21D38F"/>
  <w16cid:commentId w16cid:paraId="55AE448B" w16cid:durableId="55AE448B"/>
  <w16cid:commentId w16cid:paraId="63F2DCCB" w16cid:durableId="63F2DCCB"/>
  <w16cid:commentId w16cid:paraId="45F64382" w16cid:durableId="45F64382"/>
  <w16cid:commentId w16cid:paraId="238FE159" w16cid:durableId="238FE15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763AE" w14:textId="77777777" w:rsidR="00A73876" w:rsidRDefault="00A73876" w:rsidP="00365BAC">
      <w:r>
        <w:separator/>
      </w:r>
    </w:p>
  </w:endnote>
  <w:endnote w:type="continuationSeparator" w:id="0">
    <w:p w14:paraId="0DF487D8" w14:textId="77777777" w:rsidR="00A73876" w:rsidRDefault="00A73876" w:rsidP="00365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2853" w14:textId="1A8345C1" w:rsidR="00D851DE" w:rsidRDefault="00D851DE">
    <w:pPr>
      <w:pStyle w:val="Footer"/>
    </w:pPr>
    <w:r>
      <w:rPr>
        <w:noProof/>
        <w:lang w:val="en-US"/>
      </w:rPr>
      <mc:AlternateContent>
        <mc:Choice Requires="wps">
          <w:drawing>
            <wp:anchor distT="0" distB="0" distL="0" distR="0" simplePos="0" relativeHeight="251658241" behindDoc="0" locked="0" layoutInCell="1" allowOverlap="1" wp14:anchorId="3917C771" wp14:editId="7F24D367">
              <wp:simplePos x="635" y="635"/>
              <wp:positionH relativeFrom="page">
                <wp:align>right</wp:align>
              </wp:positionH>
              <wp:positionV relativeFrom="page">
                <wp:align>bottom</wp:align>
              </wp:positionV>
              <wp:extent cx="1106805" cy="345440"/>
              <wp:effectExtent l="0" t="0" r="0" b="0"/>
              <wp:wrapNone/>
              <wp:docPr id="908561494" name="Text Box 2" descr="Official Use Only">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3FA3466" w14:textId="30B8D285"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917C771" id="_x0000_t202" coordsize="21600,21600" o:spt="202" path="m,l,21600r21600,l21600,xe">
              <v:stroke joinstyle="miter"/>
              <v:path gradientshapeok="t" o:connecttype="rect"/>
            </v:shapetype>
            <v:shape id="Text Box 2" o:spid="_x0000_s1026" type="#_x0000_t202" alt="Official Use Only" style="position:absolute;left:0;text-align:left;margin-left:35.95pt;margin-top:0;width:87.15pt;height:27.2pt;z-index:251658241;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SEAIAABs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36YewvVkdZBODHtnVw11HMtfHgRSNTSBiTX8EyH&#10;NtCVHAaLsxrwx9/8MZ8QpyhnHUml5Ja0zJn5ZomJqKqzgcmYzKZ5Tu5tuo3v8lm82X37AKTCMT0I&#10;J5NJXgzmbGqE9o3UvIzdKCSspJ4l357Nh3ASLr0GqZbLlEQqciKs7cbJWDqCFZF87d8EugHuQEQ9&#10;wVlMoniH+ik3/undch8I+0RJBPaE5oA3KTAxNbyWKPFf7ynr+qYXPwEAAP//AwBQSwMEFAAGAAgA&#10;AAAhACCiw8vbAAAABAEAAA8AAABkcnMvZG93bnJldi54bWxMj0FLxDAQhe+C/yGM4EXcVK1VaqeL&#10;LngQZMFV9Jo2Y1s2mZQk2+3+e7Ne9DLweI/3vqmWszViIh8GxwhXiwwEcev0wB3Cx/vz5T2IEBVr&#10;ZRwTwoECLOvTk0qV2u35jaZN7EQq4VAqhD7GsZQytD1ZFRZuJE7et/NWxSR9J7VX+1RujbzOskJa&#10;NXBa6NVIq57a7WZnEZ4uwmfzuvWHl3Xuiq9pVZhxXSCen82PDyAizfEvDEf8hA51YmrcjnUQBiE9&#10;En/v0bvLb0A0CLd5DrKu5H/4+gcAAP//AwBQSwECLQAUAAYACAAAACEAtoM4kv4AAADhAQAAEwAA&#10;AAAAAAAAAAAAAAAAAAAAW0NvbnRlbnRfVHlwZXNdLnhtbFBLAQItABQABgAIAAAAIQA4/SH/1gAA&#10;AJQBAAALAAAAAAAAAAAAAAAAAC8BAABfcmVscy8ucmVsc1BLAQItABQABgAIAAAAIQBdbTWSEAIA&#10;ABsEAAAOAAAAAAAAAAAAAAAAAC4CAABkcnMvZTJvRG9jLnhtbFBLAQItABQABgAIAAAAIQAgosPL&#10;2wAAAAQBAAAPAAAAAAAAAAAAAAAAAGoEAABkcnMvZG93bnJldi54bWxQSwUGAAAAAAQABADzAAAA&#10;cgUAAAAA&#10;" filled="f" stroked="f">
              <v:textbox style="mso-fit-shape-to-text:t" inset="0,0,20pt,15pt">
                <w:txbxContent>
                  <w:p w14:paraId="03FA3466" w14:textId="30B8D285"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9102E" w14:textId="1DF14018" w:rsidR="00D851DE" w:rsidRDefault="00D851DE">
    <w:pPr>
      <w:pStyle w:val="Footer"/>
    </w:pPr>
    <w:r>
      <w:rPr>
        <w:noProof/>
        <w:lang w:val="en-US"/>
      </w:rPr>
      <mc:AlternateContent>
        <mc:Choice Requires="wps">
          <w:drawing>
            <wp:anchor distT="0" distB="0" distL="0" distR="0" simplePos="0" relativeHeight="251658242" behindDoc="0" locked="0" layoutInCell="1" allowOverlap="1" wp14:anchorId="4B349D81" wp14:editId="464C4B1D">
              <wp:simplePos x="635" y="635"/>
              <wp:positionH relativeFrom="page">
                <wp:align>right</wp:align>
              </wp:positionH>
              <wp:positionV relativeFrom="page">
                <wp:align>bottom</wp:align>
              </wp:positionV>
              <wp:extent cx="1106805" cy="345440"/>
              <wp:effectExtent l="0" t="0" r="0" b="0"/>
              <wp:wrapNone/>
              <wp:docPr id="162498935" name="Text Box 3" descr="Official Use Only">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3ACD676B" w14:textId="750537C1"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B349D81" id="_x0000_t202" coordsize="21600,21600" o:spt="202" path="m,l,21600r21600,l21600,xe">
              <v:stroke joinstyle="miter"/>
              <v:path gradientshapeok="t" o:connecttype="rect"/>
            </v:shapetype>
            <v:shape id="Text Box 3" o:spid="_x0000_s1027" type="#_x0000_t202" alt="Official Use Only" style="position:absolute;left:0;text-align:left;margin-left:35.95pt;margin-top:0;width:87.15pt;height:27.2pt;z-index:25165824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LEgIAACIEAAAOAAAAZHJzL2Uyb0RvYy54bWysU01v2zAMvQ/YfxB0X+xkSdEZcYqsRYYB&#10;QVsgHXpWZCk2YIkCpcTOfv0oOR9dt9Owi0yRND/ee5rf9aZlB4W+AVvy8SjnTFkJVWN3Jf/xsvp0&#10;y5kPwlaiBatKflSe3y0+fph3rlATqKGtFDIqYn3RuZLXIbgiy7yslRF+BE5ZCmpAIwJdcZdVKDqq&#10;btpskuc3WQdYOQSpvCfvwxDki1RfayXDk9ZeBdaWnGYL6cR0buOZLeai2KFwdSNPY4h/mMKIxlLT&#10;S6kHEQTbY/NHKdNIBA86jCSYDLRupEo70Dbj/N02m1o4lXYhcLy7wOT/X1n5eNi4Z2Sh/wo9ERgB&#10;6ZwvPDnjPr1GE780KaM4QXi8wKb6wGT8aZzf3OYzziTFPk9n02nCNbv+7dCHbwoMi0bJkWhJaInD&#10;2gfqSKnnlNjMwqpp20RNa39zUGL0ZNcRoxX6bc+a6s34W6iOtBXCQLh3ctVQ67Xw4VkgMUyLkGrD&#10;Ex26ha7kcLI4qwF//s0f8wl4inLWkWJKbknSnLXfLRESxXU2MBmT2TTPyb1Nt/GXfBZvdm/ugcQ4&#10;pnfhZDLJi6E9mxrBvJKol7EbhYSV1LPk27N5Hwb90qOQarlMSSQmJ8LabpyMpSNmEdCX/lWgO6Ee&#10;iK9HOGtKFO/AH3Ljn94t94EoSMxEfAc0T7CTEBNhp0cTlf72nrKuT3vxCwAA//8DAFBLAwQUAAYA&#10;CAAAACEAIKLDy9sAAAAEAQAADwAAAGRycy9kb3ducmV2LnhtbEyPQUvEMBCF74L/IYzgRdxUrVVq&#10;p4sueBBkwVX0mjZjWzaZlCTb7f57s170MvB4j/e+qZazNWIiHwbHCFeLDARx6/TAHcLH+/PlPYgQ&#10;FWtlHBPCgQIs69OTSpXa7fmNpk3sRCrhUCqEPsaxlDK0PVkVFm4kTt6381bFJH0ntVf7VG6NvM6y&#10;Qlo1cFro1UirntrtZmcRni7CZ/O69YeXde6Kr2lVmHFdIJ6fzY8PICLN8S8MR/yEDnViatyOdRAG&#10;IT0Sf+/Ru8tvQDQIt3kOsq7kf/j6BwAA//8DAFBLAQItABQABgAIAAAAIQC2gziS/gAAAOEBAAAT&#10;AAAAAAAAAAAAAAAAAAAAAABbQ29udGVudF9UeXBlc10ueG1sUEsBAi0AFAAGAAgAAAAhADj9If/W&#10;AAAAlAEAAAsAAAAAAAAAAAAAAAAALwEAAF9yZWxzLy5yZWxzUEsBAi0AFAAGAAgAAAAhAJ2AAssS&#10;AgAAIgQAAA4AAAAAAAAAAAAAAAAALgIAAGRycy9lMm9Eb2MueG1sUEsBAi0AFAAGAAgAAAAhACCi&#10;w8vbAAAABAEAAA8AAAAAAAAAAAAAAAAAbAQAAGRycy9kb3ducmV2LnhtbFBLBQYAAAAABAAEAPMA&#10;AAB0BQAAAAA=&#10;" filled="f" stroked="f">
              <v:textbox style="mso-fit-shape-to-text:t" inset="0,0,20pt,15pt">
                <w:txbxContent>
                  <w:p w14:paraId="3ACD676B" w14:textId="750537C1"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A203F" w14:textId="7E6F8771" w:rsidR="00D851DE" w:rsidRDefault="00D851DE">
    <w:pPr>
      <w:pStyle w:val="Footer"/>
    </w:pPr>
    <w:r>
      <w:rPr>
        <w:noProof/>
        <w:lang w:val="en-US"/>
      </w:rPr>
      <mc:AlternateContent>
        <mc:Choice Requires="wps">
          <w:drawing>
            <wp:anchor distT="0" distB="0" distL="0" distR="0" simplePos="0" relativeHeight="251658240" behindDoc="0" locked="0" layoutInCell="1" allowOverlap="1" wp14:anchorId="17AC0379" wp14:editId="03436D8B">
              <wp:simplePos x="635" y="635"/>
              <wp:positionH relativeFrom="page">
                <wp:align>right</wp:align>
              </wp:positionH>
              <wp:positionV relativeFrom="page">
                <wp:align>bottom</wp:align>
              </wp:positionV>
              <wp:extent cx="1106805" cy="345440"/>
              <wp:effectExtent l="0" t="0" r="0" b="0"/>
              <wp:wrapNone/>
              <wp:docPr id="601331580" name="Text Box 1" descr="Official Use Only">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3A522F8" w14:textId="513B7E60"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AC0379" id="_x0000_t202" coordsize="21600,21600" o:spt="202" path="m,l,21600r21600,l21600,xe">
              <v:stroke joinstyle="miter"/>
              <v:path gradientshapeok="t" o:connecttype="rect"/>
            </v:shapetype>
            <v:shape id="Text Box 1" o:spid="_x0000_s1028" type="#_x0000_t202" alt="Official Use Only" style="position:absolute;left:0;text-align:left;margin-left:35.95pt;margin-top:0;width:87.15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J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w/hbqI60FcKJcO/kqqHWa+HDi0BimBYh&#10;1YZnOrSBruRwtjirAX/8zR/zCXiKctaRYkpuSdKcmW+WCIniGgxMxmQ2zXNyb9NtfJfP4s3u2wcg&#10;MY7pXTiZTPJiMIOpEdo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Bbx&#10;iRQCAAAiBAAADgAAAAAAAAAAAAAAAAAuAgAAZHJzL2Uyb0RvYy54bWxQSwECLQAUAAYACAAAACEA&#10;IKLDy9sAAAAEAQAADwAAAAAAAAAAAAAAAABuBAAAZHJzL2Rvd25yZXYueG1sUEsFBgAAAAAEAAQA&#10;8wAAAHYFAAAAAA==&#10;" filled="f" stroked="f">
              <v:textbox style="mso-fit-shape-to-text:t" inset="0,0,20pt,15pt">
                <w:txbxContent>
                  <w:p w14:paraId="63A522F8" w14:textId="513B7E60"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D826F" w14:textId="6884923F" w:rsidR="00D851DE" w:rsidRDefault="00D851DE">
    <w:pPr>
      <w:pStyle w:val="Footer"/>
      <w:pBdr>
        <w:top w:val="single" w:sz="4" w:space="1" w:color="D9D9D9" w:themeColor="background1" w:themeShade="D9"/>
      </w:pBdr>
      <w:rPr>
        <w:b/>
        <w:bCs/>
      </w:rPr>
    </w:pPr>
    <w:r>
      <w:rPr>
        <w:noProof/>
        <w:lang w:val="en-US"/>
      </w:rPr>
      <mc:AlternateContent>
        <mc:Choice Requires="wps">
          <w:drawing>
            <wp:anchor distT="0" distB="0" distL="0" distR="0" simplePos="0" relativeHeight="251658243" behindDoc="0" locked="0" layoutInCell="1" allowOverlap="1" wp14:anchorId="26F9F147" wp14:editId="5999E220">
              <wp:simplePos x="635" y="635"/>
              <wp:positionH relativeFrom="page">
                <wp:align>right</wp:align>
              </wp:positionH>
              <wp:positionV relativeFrom="page">
                <wp:align>bottom</wp:align>
              </wp:positionV>
              <wp:extent cx="1106805" cy="345440"/>
              <wp:effectExtent l="0" t="0" r="0" b="0"/>
              <wp:wrapNone/>
              <wp:docPr id="401096420" name="Text Box 4" descr="Official Use Only">
                <a:extLst xmlns:a="http://schemas.openxmlformats.org/drawingml/2006/main">
                  <a:ext uri="{5AE41FA2-C0FF-4470-9BD4-5FADCA87CBE2}">
                    <aclsh:classification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E3F1510" w14:textId="6517D9D5"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6F9F147" id="_x0000_t202" coordsize="21600,21600" o:spt="202" path="m,l,21600r21600,l21600,xe">
              <v:stroke joinstyle="miter"/>
              <v:path gradientshapeok="t" o:connecttype="rect"/>
            </v:shapetype>
            <v:shape id="Text Box 4" o:spid="_x0000_s1029" type="#_x0000_t202" alt="Official Use Only" style="position:absolute;left:0;text-align:left;margin-left:35.95pt;margin-top:0;width:87.15pt;height:27.2pt;z-index:251658243;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AB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FTUfxt9CdaStEE6EeydXDbVeCx9eBBLDtAip&#10;NjzToQ10JYezxVkN+ONv/phPwFOUs44UU3JLkubMfLNESBTXYGAyJrNpnpN7m27ju3wWb3bfPgCJ&#10;cUzvwslkkheDGUyN0L6RqJexG4WEldSz5NvBfAgn/dKjkGq5TEkkJifC2m6cjKUjZhHQ1/5NoDuj&#10;HoivJxg0JYp34J9y45/eLfeBKEjMRHxPaJ5hJyEmws6PJir913vKuj7txU8A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PJlw&#10;ARQCAAAiBAAADgAAAAAAAAAAAAAAAAAuAgAAZHJzL2Uyb0RvYy54bWxQSwECLQAUAAYACAAAACEA&#10;IKLDy9sAAAAEAQAADwAAAAAAAAAAAAAAAABuBAAAZHJzL2Rvd25yZXYueG1sUEsFBgAAAAAEAAQA&#10;8wAAAHYFAAAAAA==&#10;" filled="f" stroked="f">
              <v:textbox style="mso-fit-shape-to-text:t" inset="0,0,20pt,15pt">
                <w:txbxContent>
                  <w:p w14:paraId="4E3F1510" w14:textId="6517D9D5" w:rsidR="00D851DE" w:rsidRPr="00784B4C" w:rsidRDefault="00D851DE" w:rsidP="00784B4C">
                    <w:pPr>
                      <w:rPr>
                        <w:rFonts w:ascii="Calibri" w:hAnsi="Calibri" w:cs="Calibri"/>
                        <w:noProof/>
                        <w:color w:val="000000"/>
                        <w:sz w:val="20"/>
                        <w:szCs w:val="20"/>
                      </w:rPr>
                    </w:pPr>
                    <w:r w:rsidRPr="00784B4C">
                      <w:rPr>
                        <w:rFonts w:ascii="Calibri" w:hAnsi="Calibri" w:cs="Calibri"/>
                        <w:noProof/>
                        <w:color w:val="000000"/>
                        <w:sz w:val="20"/>
                        <w:szCs w:val="20"/>
                      </w:rPr>
                      <w:t>Official Use Only</w:t>
                    </w:r>
                  </w:p>
                </w:txbxContent>
              </v:textbox>
              <w10:wrap anchorx="page" anchory="page"/>
            </v:shape>
          </w:pict>
        </mc:Fallback>
      </mc:AlternateContent>
    </w:r>
    <w:sdt>
      <w:sdtPr>
        <w:id w:val="-1964264575"/>
        <w:docPartObj>
          <w:docPartGallery w:val="Page Numbers (Bottom of Page)"/>
          <w:docPartUnique/>
        </w:docPartObj>
      </w:sdtPr>
      <w:sdtEndPr>
        <w:rPr>
          <w:color w:val="808080" w:themeColor="background1" w:themeShade="80"/>
          <w:spacing w:val="60"/>
        </w:rPr>
      </w:sdtEndPr>
      <w:sdtContent>
        <w:r>
          <w:fldChar w:fldCharType="begin"/>
        </w:r>
        <w:r>
          <w:instrText xml:space="preserve"> PAGE   \* MERGEFORMAT </w:instrText>
        </w:r>
        <w:r>
          <w:fldChar w:fldCharType="separate"/>
        </w:r>
        <w:r w:rsidR="00C147F5" w:rsidRPr="00C147F5">
          <w:rPr>
            <w:b/>
            <w:bCs/>
            <w:noProof/>
          </w:rPr>
          <w:t>15</w:t>
        </w:r>
        <w:r>
          <w:rPr>
            <w:b/>
            <w:bCs/>
            <w:noProof/>
          </w:rPr>
          <w:fldChar w:fldCharType="end"/>
        </w:r>
        <w:r>
          <w:rPr>
            <w:b/>
            <w:bCs/>
          </w:rPr>
          <w:t xml:space="preserve"> | </w:t>
        </w:r>
        <w:r>
          <w:rPr>
            <w:color w:val="808080" w:themeColor="background1" w:themeShade="80"/>
            <w:spacing w:val="60"/>
          </w:rPr>
          <w:t>Page</w:t>
        </w:r>
      </w:sdtContent>
    </w:sdt>
  </w:p>
  <w:p w14:paraId="47B1A6A7" w14:textId="77777777" w:rsidR="00D851DE" w:rsidRDefault="00D851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668B7" w14:textId="77777777" w:rsidR="00A73876" w:rsidRDefault="00A73876" w:rsidP="00365BAC">
      <w:r>
        <w:separator/>
      </w:r>
    </w:p>
  </w:footnote>
  <w:footnote w:type="continuationSeparator" w:id="0">
    <w:p w14:paraId="1B46D113" w14:textId="77777777" w:rsidR="00A73876" w:rsidRDefault="00A73876" w:rsidP="00365B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DA1"/>
    <w:multiLevelType w:val="multilevel"/>
    <w:tmpl w:val="F8486D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26E49"/>
    <w:multiLevelType w:val="multilevel"/>
    <w:tmpl w:val="F8486D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894D0E"/>
    <w:multiLevelType w:val="multilevel"/>
    <w:tmpl w:val="01894D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1C2B890"/>
    <w:multiLevelType w:val="multilevel"/>
    <w:tmpl w:val="01C2B8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53CA5"/>
    <w:multiLevelType w:val="multilevel"/>
    <w:tmpl w:val="02E53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AC7B81"/>
    <w:multiLevelType w:val="hybridMultilevel"/>
    <w:tmpl w:val="CD20E412"/>
    <w:lvl w:ilvl="0" w:tplc="60AABEC8">
      <w:start w:val="1"/>
      <w:numFmt w:val="bullet"/>
      <w:lvlText w:val=""/>
      <w:lvlJc w:val="left"/>
      <w:pPr>
        <w:ind w:left="720" w:hanging="360"/>
      </w:pPr>
      <w:rPr>
        <w:rFonts w:ascii="Symbol" w:hAnsi="Symbol" w:hint="default"/>
      </w:rPr>
    </w:lvl>
    <w:lvl w:ilvl="1" w:tplc="92FA19EC" w:tentative="1">
      <w:start w:val="1"/>
      <w:numFmt w:val="bullet"/>
      <w:lvlText w:val="o"/>
      <w:lvlJc w:val="left"/>
      <w:pPr>
        <w:ind w:left="1440" w:hanging="360"/>
      </w:pPr>
      <w:rPr>
        <w:rFonts w:ascii="Courier New" w:hAnsi="Courier New" w:cs="Courier New" w:hint="default"/>
      </w:rPr>
    </w:lvl>
    <w:lvl w:ilvl="2" w:tplc="B2FAC5EE" w:tentative="1">
      <w:start w:val="1"/>
      <w:numFmt w:val="bullet"/>
      <w:lvlText w:val=""/>
      <w:lvlJc w:val="left"/>
      <w:pPr>
        <w:ind w:left="2160" w:hanging="360"/>
      </w:pPr>
      <w:rPr>
        <w:rFonts w:ascii="Wingdings" w:hAnsi="Wingdings" w:hint="default"/>
      </w:rPr>
    </w:lvl>
    <w:lvl w:ilvl="3" w:tplc="ACEA21DE" w:tentative="1">
      <w:start w:val="1"/>
      <w:numFmt w:val="bullet"/>
      <w:lvlText w:val=""/>
      <w:lvlJc w:val="left"/>
      <w:pPr>
        <w:ind w:left="2880" w:hanging="360"/>
      </w:pPr>
      <w:rPr>
        <w:rFonts w:ascii="Symbol" w:hAnsi="Symbol" w:hint="default"/>
      </w:rPr>
    </w:lvl>
    <w:lvl w:ilvl="4" w:tplc="B88E9D3E" w:tentative="1">
      <w:start w:val="1"/>
      <w:numFmt w:val="bullet"/>
      <w:lvlText w:val="o"/>
      <w:lvlJc w:val="left"/>
      <w:pPr>
        <w:ind w:left="3600" w:hanging="360"/>
      </w:pPr>
      <w:rPr>
        <w:rFonts w:ascii="Courier New" w:hAnsi="Courier New" w:cs="Courier New" w:hint="default"/>
      </w:rPr>
    </w:lvl>
    <w:lvl w:ilvl="5" w:tplc="F2E0FC94" w:tentative="1">
      <w:start w:val="1"/>
      <w:numFmt w:val="bullet"/>
      <w:lvlText w:val=""/>
      <w:lvlJc w:val="left"/>
      <w:pPr>
        <w:ind w:left="4320" w:hanging="360"/>
      </w:pPr>
      <w:rPr>
        <w:rFonts w:ascii="Wingdings" w:hAnsi="Wingdings" w:hint="default"/>
      </w:rPr>
    </w:lvl>
    <w:lvl w:ilvl="6" w:tplc="67E2BC30" w:tentative="1">
      <w:start w:val="1"/>
      <w:numFmt w:val="bullet"/>
      <w:lvlText w:val=""/>
      <w:lvlJc w:val="left"/>
      <w:pPr>
        <w:ind w:left="5040" w:hanging="360"/>
      </w:pPr>
      <w:rPr>
        <w:rFonts w:ascii="Symbol" w:hAnsi="Symbol" w:hint="default"/>
      </w:rPr>
    </w:lvl>
    <w:lvl w:ilvl="7" w:tplc="26B41C64" w:tentative="1">
      <w:start w:val="1"/>
      <w:numFmt w:val="bullet"/>
      <w:lvlText w:val="o"/>
      <w:lvlJc w:val="left"/>
      <w:pPr>
        <w:ind w:left="5760" w:hanging="360"/>
      </w:pPr>
      <w:rPr>
        <w:rFonts w:ascii="Courier New" w:hAnsi="Courier New" w:cs="Courier New" w:hint="default"/>
      </w:rPr>
    </w:lvl>
    <w:lvl w:ilvl="8" w:tplc="699C1F7E" w:tentative="1">
      <w:start w:val="1"/>
      <w:numFmt w:val="bullet"/>
      <w:lvlText w:val=""/>
      <w:lvlJc w:val="left"/>
      <w:pPr>
        <w:ind w:left="6480" w:hanging="360"/>
      </w:pPr>
      <w:rPr>
        <w:rFonts w:ascii="Wingdings" w:hAnsi="Wingdings" w:hint="default"/>
      </w:rPr>
    </w:lvl>
  </w:abstractNum>
  <w:abstractNum w:abstractNumId="6" w15:restartNumberingAfterBreak="0">
    <w:nsid w:val="03DE1372"/>
    <w:multiLevelType w:val="hybridMultilevel"/>
    <w:tmpl w:val="82128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16661A"/>
    <w:multiLevelType w:val="multilevel"/>
    <w:tmpl w:val="0416661A"/>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A149F6"/>
    <w:multiLevelType w:val="hybridMultilevel"/>
    <w:tmpl w:val="471E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5D1D65"/>
    <w:multiLevelType w:val="hybridMultilevel"/>
    <w:tmpl w:val="E40C2B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887563B"/>
    <w:multiLevelType w:val="hybridMultilevel"/>
    <w:tmpl w:val="9CEA3EF6"/>
    <w:lvl w:ilvl="0" w:tplc="04090013">
      <w:start w:val="1"/>
      <w:numFmt w:val="upperRoman"/>
      <w:lvlText w:val="%1."/>
      <w:lvlJc w:val="righ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9025387"/>
    <w:multiLevelType w:val="hybridMultilevel"/>
    <w:tmpl w:val="430454A8"/>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099D0D2D"/>
    <w:multiLevelType w:val="hybridMultilevel"/>
    <w:tmpl w:val="50EE55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2C582B"/>
    <w:multiLevelType w:val="hybridMultilevel"/>
    <w:tmpl w:val="857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0A2DD2"/>
    <w:multiLevelType w:val="hybridMultilevel"/>
    <w:tmpl w:val="351AA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1835B9"/>
    <w:multiLevelType w:val="hybridMultilevel"/>
    <w:tmpl w:val="5F02389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C3759A3"/>
    <w:multiLevelType w:val="hybridMultilevel"/>
    <w:tmpl w:val="0576E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87E4D"/>
    <w:multiLevelType w:val="hybridMultilevel"/>
    <w:tmpl w:val="3A84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5E29FE"/>
    <w:multiLevelType w:val="multilevel"/>
    <w:tmpl w:val="0F5E29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9A3219"/>
    <w:multiLevelType w:val="multilevel"/>
    <w:tmpl w:val="0F9A321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5213F8F"/>
    <w:multiLevelType w:val="hybridMultilevel"/>
    <w:tmpl w:val="419C82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5B03FC3"/>
    <w:multiLevelType w:val="hybridMultilevel"/>
    <w:tmpl w:val="AF24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BB0576"/>
    <w:multiLevelType w:val="hybridMultilevel"/>
    <w:tmpl w:val="69BC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273A96"/>
    <w:multiLevelType w:val="hybridMultilevel"/>
    <w:tmpl w:val="F142189E"/>
    <w:lvl w:ilvl="0" w:tplc="34482D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185E7FA7"/>
    <w:multiLevelType w:val="hybridMultilevel"/>
    <w:tmpl w:val="F1667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3D4CB5"/>
    <w:multiLevelType w:val="hybridMultilevel"/>
    <w:tmpl w:val="FE3624F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9C1B4D"/>
    <w:multiLevelType w:val="hybridMultilevel"/>
    <w:tmpl w:val="27369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B67A1"/>
    <w:multiLevelType w:val="hybridMultilevel"/>
    <w:tmpl w:val="A782C49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1DD36F42"/>
    <w:multiLevelType w:val="multilevel"/>
    <w:tmpl w:val="1DD36F4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DF32638"/>
    <w:multiLevelType w:val="hybridMultilevel"/>
    <w:tmpl w:val="D7AED2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E5150C9"/>
    <w:multiLevelType w:val="multilevel"/>
    <w:tmpl w:val="1E5150C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F9A073B"/>
    <w:multiLevelType w:val="hybridMultilevel"/>
    <w:tmpl w:val="3C748AEA"/>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1FE71543"/>
    <w:multiLevelType w:val="multilevel"/>
    <w:tmpl w:val="1FE7154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17D7903"/>
    <w:multiLevelType w:val="hybridMultilevel"/>
    <w:tmpl w:val="745AFBE4"/>
    <w:lvl w:ilvl="0" w:tplc="60AABE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26452C"/>
    <w:multiLevelType w:val="multilevel"/>
    <w:tmpl w:val="2226452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2CDD825"/>
    <w:multiLevelType w:val="multilevel"/>
    <w:tmpl w:val="22CDD8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3411DB1"/>
    <w:multiLevelType w:val="multilevel"/>
    <w:tmpl w:val="23411DB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4E04D46"/>
    <w:multiLevelType w:val="multilevel"/>
    <w:tmpl w:val="24E04D4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4F6307E"/>
    <w:multiLevelType w:val="multilevel"/>
    <w:tmpl w:val="F8486D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506144A"/>
    <w:multiLevelType w:val="hybridMultilevel"/>
    <w:tmpl w:val="3428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34E3E"/>
    <w:multiLevelType w:val="hybridMultilevel"/>
    <w:tmpl w:val="DA987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254467"/>
    <w:multiLevelType w:val="hybridMultilevel"/>
    <w:tmpl w:val="E03848D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8D64B3D"/>
    <w:multiLevelType w:val="hybridMultilevel"/>
    <w:tmpl w:val="57D05DFE"/>
    <w:lvl w:ilvl="0" w:tplc="74EE5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9D163EC"/>
    <w:multiLevelType w:val="hybridMultilevel"/>
    <w:tmpl w:val="486266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0534C1"/>
    <w:multiLevelType w:val="multilevel"/>
    <w:tmpl w:val="2A0534C1"/>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A426F3F"/>
    <w:multiLevelType w:val="hybridMultilevel"/>
    <w:tmpl w:val="2C12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D64101"/>
    <w:multiLevelType w:val="hybridMultilevel"/>
    <w:tmpl w:val="F214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F33283"/>
    <w:multiLevelType w:val="hybridMultilevel"/>
    <w:tmpl w:val="010EE1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2D891423"/>
    <w:multiLevelType w:val="hybridMultilevel"/>
    <w:tmpl w:val="8F0E750E"/>
    <w:lvl w:ilvl="0" w:tplc="9238F5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F37738"/>
    <w:multiLevelType w:val="hybridMultilevel"/>
    <w:tmpl w:val="DBD6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EE7176F"/>
    <w:multiLevelType w:val="hybridMultilevel"/>
    <w:tmpl w:val="3E2454DA"/>
    <w:lvl w:ilvl="0" w:tplc="9F68E1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9D4C4E"/>
    <w:multiLevelType w:val="hybridMultilevel"/>
    <w:tmpl w:val="8400624C"/>
    <w:lvl w:ilvl="0" w:tplc="85DCC668">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2" w15:restartNumberingAfterBreak="0">
    <w:nsid w:val="2FE93DC7"/>
    <w:multiLevelType w:val="hybridMultilevel"/>
    <w:tmpl w:val="95AE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B015DD"/>
    <w:multiLevelType w:val="hybridMultilevel"/>
    <w:tmpl w:val="F50C947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310D7795"/>
    <w:multiLevelType w:val="multilevel"/>
    <w:tmpl w:val="D234AAAA"/>
    <w:lvl w:ilvl="0">
      <w:start w:val="1"/>
      <w:numFmt w:val="decimal"/>
      <w:pStyle w:val="HeadingCCLS3"/>
      <w:lvlText w:val="%1."/>
      <w:lvlJc w:val="left"/>
      <w:pPr>
        <w:ind w:left="360" w:hanging="360"/>
      </w:pPr>
    </w:lvl>
    <w:lvl w:ilvl="1">
      <w:start w:val="1"/>
      <w:numFmt w:val="decimal"/>
      <w:pStyle w:val="CCLSSubclauses"/>
      <w:lvlText w:val="%1.%2."/>
      <w:lvlJc w:val="left"/>
      <w:rPr>
        <w:rFonts w:ascii="Maiandra GD" w:hAnsi="Maiandra GD"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3AB5DD7"/>
    <w:multiLevelType w:val="hybridMultilevel"/>
    <w:tmpl w:val="72F82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EF6EFF"/>
    <w:multiLevelType w:val="hybridMultilevel"/>
    <w:tmpl w:val="09A446E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353567AA"/>
    <w:multiLevelType w:val="hybridMultilevel"/>
    <w:tmpl w:val="4C56EE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6103FF2"/>
    <w:multiLevelType w:val="hybridMultilevel"/>
    <w:tmpl w:val="CDFE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77B301F"/>
    <w:multiLevelType w:val="hybridMultilevel"/>
    <w:tmpl w:val="B654285E"/>
    <w:lvl w:ilvl="0" w:tplc="9238F5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A96154"/>
    <w:multiLevelType w:val="hybridMultilevel"/>
    <w:tmpl w:val="471A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FD3E02"/>
    <w:multiLevelType w:val="hybridMultilevel"/>
    <w:tmpl w:val="14623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502049"/>
    <w:multiLevelType w:val="hybridMultilevel"/>
    <w:tmpl w:val="768E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6C7D96"/>
    <w:multiLevelType w:val="hybridMultilevel"/>
    <w:tmpl w:val="9148FCC2"/>
    <w:lvl w:ilvl="0" w:tplc="FE6E5E38">
      <w:start w:val="1"/>
      <w:numFmt w:val="lowerLetter"/>
      <w:lvlText w:val="%1)"/>
      <w:lvlJc w:val="left"/>
      <w:pPr>
        <w:ind w:left="720" w:hanging="360"/>
      </w:pPr>
    </w:lvl>
    <w:lvl w:ilvl="1" w:tplc="164E198A">
      <w:start w:val="1"/>
      <w:numFmt w:val="lowerLetter"/>
      <w:lvlText w:val="%2."/>
      <w:lvlJc w:val="left"/>
      <w:pPr>
        <w:ind w:left="1440" w:hanging="360"/>
      </w:pPr>
    </w:lvl>
    <w:lvl w:ilvl="2" w:tplc="3138853A" w:tentative="1">
      <w:start w:val="1"/>
      <w:numFmt w:val="lowerRoman"/>
      <w:lvlText w:val="%3."/>
      <w:lvlJc w:val="right"/>
      <w:pPr>
        <w:ind w:left="2160" w:hanging="180"/>
      </w:pPr>
    </w:lvl>
    <w:lvl w:ilvl="3" w:tplc="9506A90E" w:tentative="1">
      <w:start w:val="1"/>
      <w:numFmt w:val="decimal"/>
      <w:lvlText w:val="%4."/>
      <w:lvlJc w:val="left"/>
      <w:pPr>
        <w:ind w:left="2880" w:hanging="360"/>
      </w:pPr>
    </w:lvl>
    <w:lvl w:ilvl="4" w:tplc="12DCDE96" w:tentative="1">
      <w:start w:val="1"/>
      <w:numFmt w:val="lowerLetter"/>
      <w:lvlText w:val="%5."/>
      <w:lvlJc w:val="left"/>
      <w:pPr>
        <w:ind w:left="3600" w:hanging="360"/>
      </w:pPr>
    </w:lvl>
    <w:lvl w:ilvl="5" w:tplc="C0C4CF02" w:tentative="1">
      <w:start w:val="1"/>
      <w:numFmt w:val="lowerRoman"/>
      <w:lvlText w:val="%6."/>
      <w:lvlJc w:val="right"/>
      <w:pPr>
        <w:ind w:left="4320" w:hanging="180"/>
      </w:pPr>
    </w:lvl>
    <w:lvl w:ilvl="6" w:tplc="307EC51E" w:tentative="1">
      <w:start w:val="1"/>
      <w:numFmt w:val="decimal"/>
      <w:lvlText w:val="%7."/>
      <w:lvlJc w:val="left"/>
      <w:pPr>
        <w:ind w:left="5040" w:hanging="360"/>
      </w:pPr>
    </w:lvl>
    <w:lvl w:ilvl="7" w:tplc="B9A8F2F0" w:tentative="1">
      <w:start w:val="1"/>
      <w:numFmt w:val="lowerLetter"/>
      <w:lvlText w:val="%8."/>
      <w:lvlJc w:val="left"/>
      <w:pPr>
        <w:ind w:left="5760" w:hanging="360"/>
      </w:pPr>
    </w:lvl>
    <w:lvl w:ilvl="8" w:tplc="A22C079A" w:tentative="1">
      <w:start w:val="1"/>
      <w:numFmt w:val="lowerRoman"/>
      <w:lvlText w:val="%9."/>
      <w:lvlJc w:val="right"/>
      <w:pPr>
        <w:ind w:left="6480" w:hanging="180"/>
      </w:pPr>
    </w:lvl>
  </w:abstractNum>
  <w:abstractNum w:abstractNumId="64" w15:restartNumberingAfterBreak="0">
    <w:nsid w:val="3EA6337C"/>
    <w:multiLevelType w:val="hybridMultilevel"/>
    <w:tmpl w:val="9260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44D3AC"/>
    <w:multiLevelType w:val="multilevel"/>
    <w:tmpl w:val="3F44D3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F9A304C"/>
    <w:multiLevelType w:val="multilevel"/>
    <w:tmpl w:val="3F9A30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FD05269"/>
    <w:multiLevelType w:val="hybridMultilevel"/>
    <w:tmpl w:val="78B2E206"/>
    <w:lvl w:ilvl="0" w:tplc="8CB6C63C">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15:restartNumberingAfterBreak="0">
    <w:nsid w:val="3FE87A9A"/>
    <w:multiLevelType w:val="hybridMultilevel"/>
    <w:tmpl w:val="10C2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6F0509"/>
    <w:multiLevelType w:val="hybridMultilevel"/>
    <w:tmpl w:val="C0CE25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6BE3B1D"/>
    <w:multiLevelType w:val="hybridMultilevel"/>
    <w:tmpl w:val="04FA4C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9A75FE1"/>
    <w:multiLevelType w:val="hybridMultilevel"/>
    <w:tmpl w:val="17D0D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564131"/>
    <w:multiLevelType w:val="hybridMultilevel"/>
    <w:tmpl w:val="3604ABAA"/>
    <w:lvl w:ilvl="0" w:tplc="20000019">
      <w:start w:val="1"/>
      <w:numFmt w:val="lowerLetter"/>
      <w:lvlText w:val="%1."/>
      <w:lvlJc w:val="left"/>
      <w:pPr>
        <w:ind w:left="720" w:hanging="360"/>
      </w:pPr>
    </w:lvl>
    <w:lvl w:ilvl="1" w:tplc="32680FA4">
      <w:start w:val="1"/>
      <w:numFmt w:val="lowerLetter"/>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4C7F6924"/>
    <w:multiLevelType w:val="hybridMultilevel"/>
    <w:tmpl w:val="D370F930"/>
    <w:lvl w:ilvl="0" w:tplc="200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D0F6BE0"/>
    <w:multiLevelType w:val="hybridMultilevel"/>
    <w:tmpl w:val="02D63ACC"/>
    <w:lvl w:ilvl="0" w:tplc="6CB60B0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6A12D1"/>
    <w:multiLevelType w:val="hybridMultilevel"/>
    <w:tmpl w:val="FE7C98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4EFA0BEF"/>
    <w:multiLevelType w:val="multilevel"/>
    <w:tmpl w:val="4EFA0BE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040743F"/>
    <w:multiLevelType w:val="hybridMultilevel"/>
    <w:tmpl w:val="EE9EA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373F47"/>
    <w:multiLevelType w:val="hybridMultilevel"/>
    <w:tmpl w:val="9EB04A2E"/>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2CF20F8"/>
    <w:multiLevelType w:val="multilevel"/>
    <w:tmpl w:val="52CF20F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3302454"/>
    <w:multiLevelType w:val="hybridMultilevel"/>
    <w:tmpl w:val="ED348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EE630A"/>
    <w:multiLevelType w:val="multilevel"/>
    <w:tmpl w:val="A30C91B6"/>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2" w15:restartNumberingAfterBreak="0">
    <w:nsid w:val="55CE75EA"/>
    <w:multiLevelType w:val="hybridMultilevel"/>
    <w:tmpl w:val="94B4681C"/>
    <w:lvl w:ilvl="0" w:tplc="97EA56F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3D21C1"/>
    <w:multiLevelType w:val="hybridMultilevel"/>
    <w:tmpl w:val="BE3C8E62"/>
    <w:lvl w:ilvl="0" w:tplc="9238F5C4">
      <w:start w:val="1"/>
      <w:numFmt w:val="bullet"/>
      <w:lvlText w:val=""/>
      <w:lvlJc w:val="left"/>
      <w:pPr>
        <w:ind w:left="720" w:hanging="360"/>
      </w:pPr>
      <w:rPr>
        <w:rFonts w:ascii="Symbol" w:hAnsi="Symbol" w:hint="default"/>
      </w:rPr>
    </w:lvl>
    <w:lvl w:ilvl="1" w:tplc="2BB2CDDC" w:tentative="1">
      <w:start w:val="1"/>
      <w:numFmt w:val="bullet"/>
      <w:lvlText w:val="o"/>
      <w:lvlJc w:val="left"/>
      <w:pPr>
        <w:ind w:left="1440" w:hanging="360"/>
      </w:pPr>
      <w:rPr>
        <w:rFonts w:ascii="Courier New" w:hAnsi="Courier New" w:cs="Courier New" w:hint="default"/>
      </w:rPr>
    </w:lvl>
    <w:lvl w:ilvl="2" w:tplc="00B214BA" w:tentative="1">
      <w:start w:val="1"/>
      <w:numFmt w:val="bullet"/>
      <w:lvlText w:val=""/>
      <w:lvlJc w:val="left"/>
      <w:pPr>
        <w:ind w:left="2160" w:hanging="360"/>
      </w:pPr>
      <w:rPr>
        <w:rFonts w:ascii="Wingdings" w:hAnsi="Wingdings" w:hint="default"/>
      </w:rPr>
    </w:lvl>
    <w:lvl w:ilvl="3" w:tplc="77906180" w:tentative="1">
      <w:start w:val="1"/>
      <w:numFmt w:val="bullet"/>
      <w:lvlText w:val=""/>
      <w:lvlJc w:val="left"/>
      <w:pPr>
        <w:ind w:left="2880" w:hanging="360"/>
      </w:pPr>
      <w:rPr>
        <w:rFonts w:ascii="Symbol" w:hAnsi="Symbol" w:hint="default"/>
      </w:rPr>
    </w:lvl>
    <w:lvl w:ilvl="4" w:tplc="CCE40116" w:tentative="1">
      <w:start w:val="1"/>
      <w:numFmt w:val="bullet"/>
      <w:lvlText w:val="o"/>
      <w:lvlJc w:val="left"/>
      <w:pPr>
        <w:ind w:left="3600" w:hanging="360"/>
      </w:pPr>
      <w:rPr>
        <w:rFonts w:ascii="Courier New" w:hAnsi="Courier New" w:cs="Courier New" w:hint="default"/>
      </w:rPr>
    </w:lvl>
    <w:lvl w:ilvl="5" w:tplc="1A8A703A" w:tentative="1">
      <w:start w:val="1"/>
      <w:numFmt w:val="bullet"/>
      <w:lvlText w:val=""/>
      <w:lvlJc w:val="left"/>
      <w:pPr>
        <w:ind w:left="4320" w:hanging="360"/>
      </w:pPr>
      <w:rPr>
        <w:rFonts w:ascii="Wingdings" w:hAnsi="Wingdings" w:hint="default"/>
      </w:rPr>
    </w:lvl>
    <w:lvl w:ilvl="6" w:tplc="C1BA844C" w:tentative="1">
      <w:start w:val="1"/>
      <w:numFmt w:val="bullet"/>
      <w:lvlText w:val=""/>
      <w:lvlJc w:val="left"/>
      <w:pPr>
        <w:ind w:left="5040" w:hanging="360"/>
      </w:pPr>
      <w:rPr>
        <w:rFonts w:ascii="Symbol" w:hAnsi="Symbol" w:hint="default"/>
      </w:rPr>
    </w:lvl>
    <w:lvl w:ilvl="7" w:tplc="D7EE3E3E" w:tentative="1">
      <w:start w:val="1"/>
      <w:numFmt w:val="bullet"/>
      <w:lvlText w:val="o"/>
      <w:lvlJc w:val="left"/>
      <w:pPr>
        <w:ind w:left="5760" w:hanging="360"/>
      </w:pPr>
      <w:rPr>
        <w:rFonts w:ascii="Courier New" w:hAnsi="Courier New" w:cs="Courier New" w:hint="default"/>
      </w:rPr>
    </w:lvl>
    <w:lvl w:ilvl="8" w:tplc="25E0584C" w:tentative="1">
      <w:start w:val="1"/>
      <w:numFmt w:val="bullet"/>
      <w:lvlText w:val=""/>
      <w:lvlJc w:val="left"/>
      <w:pPr>
        <w:ind w:left="6480" w:hanging="360"/>
      </w:pPr>
      <w:rPr>
        <w:rFonts w:ascii="Wingdings" w:hAnsi="Wingdings" w:hint="default"/>
      </w:rPr>
    </w:lvl>
  </w:abstractNum>
  <w:abstractNum w:abstractNumId="84" w15:restartNumberingAfterBreak="0">
    <w:nsid w:val="56B40529"/>
    <w:multiLevelType w:val="hybridMultilevel"/>
    <w:tmpl w:val="42064214"/>
    <w:lvl w:ilvl="0" w:tplc="04090001">
      <w:start w:val="1"/>
      <w:numFmt w:val="bullet"/>
      <w:lvlText w:val=""/>
      <w:lvlJc w:val="left"/>
      <w:pPr>
        <w:ind w:left="1080" w:hanging="72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5" w15:restartNumberingAfterBreak="0">
    <w:nsid w:val="57650E6D"/>
    <w:multiLevelType w:val="hybridMultilevel"/>
    <w:tmpl w:val="23D2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A757B4"/>
    <w:multiLevelType w:val="hybridMultilevel"/>
    <w:tmpl w:val="9C54A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9497E54"/>
    <w:multiLevelType w:val="multilevel"/>
    <w:tmpl w:val="59497E5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9AADC9C"/>
    <w:multiLevelType w:val="multilevel"/>
    <w:tmpl w:val="59AADC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AE66801"/>
    <w:multiLevelType w:val="hybridMultilevel"/>
    <w:tmpl w:val="859A093E"/>
    <w:lvl w:ilvl="0" w:tplc="8CB6C6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D391480"/>
    <w:multiLevelType w:val="hybridMultilevel"/>
    <w:tmpl w:val="6254C232"/>
    <w:lvl w:ilvl="0" w:tplc="04090001">
      <w:numFmt w:val="bullet"/>
      <w:lvlText w:val=""/>
      <w:lvlJc w:val="left"/>
      <w:pPr>
        <w:ind w:left="467" w:hanging="360"/>
      </w:pPr>
      <w:rPr>
        <w:rFonts w:ascii="Symbol" w:eastAsia="Symbol" w:hAnsi="Symbol" w:cs="Symbol" w:hint="default"/>
        <w:b w:val="0"/>
        <w:bCs w:val="0"/>
        <w:i w:val="0"/>
        <w:iCs w:val="0"/>
        <w:w w:val="100"/>
        <w:sz w:val="18"/>
        <w:szCs w:val="18"/>
        <w:lang w:val="en-US" w:eastAsia="en-US" w:bidi="ar-SA"/>
      </w:rPr>
    </w:lvl>
    <w:lvl w:ilvl="1" w:tplc="04090003">
      <w:numFmt w:val="bullet"/>
      <w:lvlText w:val="•"/>
      <w:lvlJc w:val="left"/>
      <w:pPr>
        <w:ind w:left="1331" w:hanging="360"/>
      </w:pPr>
      <w:rPr>
        <w:rFonts w:hint="default"/>
        <w:lang w:val="en-US" w:eastAsia="en-US" w:bidi="ar-SA"/>
      </w:rPr>
    </w:lvl>
    <w:lvl w:ilvl="2" w:tplc="04090005">
      <w:numFmt w:val="bullet"/>
      <w:lvlText w:val="•"/>
      <w:lvlJc w:val="left"/>
      <w:pPr>
        <w:ind w:left="2203" w:hanging="360"/>
      </w:pPr>
      <w:rPr>
        <w:rFonts w:hint="default"/>
        <w:lang w:val="en-US" w:eastAsia="en-US" w:bidi="ar-SA"/>
      </w:rPr>
    </w:lvl>
    <w:lvl w:ilvl="3" w:tplc="04090001">
      <w:numFmt w:val="bullet"/>
      <w:lvlText w:val="•"/>
      <w:lvlJc w:val="left"/>
      <w:pPr>
        <w:ind w:left="3075" w:hanging="360"/>
      </w:pPr>
      <w:rPr>
        <w:rFonts w:hint="default"/>
        <w:lang w:val="en-US" w:eastAsia="en-US" w:bidi="ar-SA"/>
      </w:rPr>
    </w:lvl>
    <w:lvl w:ilvl="4" w:tplc="04090003">
      <w:numFmt w:val="bullet"/>
      <w:lvlText w:val="•"/>
      <w:lvlJc w:val="left"/>
      <w:pPr>
        <w:ind w:left="3947" w:hanging="360"/>
      </w:pPr>
      <w:rPr>
        <w:rFonts w:hint="default"/>
        <w:lang w:val="en-US" w:eastAsia="en-US" w:bidi="ar-SA"/>
      </w:rPr>
    </w:lvl>
    <w:lvl w:ilvl="5" w:tplc="04090005">
      <w:numFmt w:val="bullet"/>
      <w:lvlText w:val="•"/>
      <w:lvlJc w:val="left"/>
      <w:pPr>
        <w:ind w:left="4819" w:hanging="360"/>
      </w:pPr>
      <w:rPr>
        <w:rFonts w:hint="default"/>
        <w:lang w:val="en-US" w:eastAsia="en-US" w:bidi="ar-SA"/>
      </w:rPr>
    </w:lvl>
    <w:lvl w:ilvl="6" w:tplc="04090001">
      <w:numFmt w:val="bullet"/>
      <w:lvlText w:val="•"/>
      <w:lvlJc w:val="left"/>
      <w:pPr>
        <w:ind w:left="5691" w:hanging="360"/>
      </w:pPr>
      <w:rPr>
        <w:rFonts w:hint="default"/>
        <w:lang w:val="en-US" w:eastAsia="en-US" w:bidi="ar-SA"/>
      </w:rPr>
    </w:lvl>
    <w:lvl w:ilvl="7" w:tplc="04090003">
      <w:numFmt w:val="bullet"/>
      <w:lvlText w:val="•"/>
      <w:lvlJc w:val="left"/>
      <w:pPr>
        <w:ind w:left="6563" w:hanging="360"/>
      </w:pPr>
      <w:rPr>
        <w:rFonts w:hint="default"/>
        <w:lang w:val="en-US" w:eastAsia="en-US" w:bidi="ar-SA"/>
      </w:rPr>
    </w:lvl>
    <w:lvl w:ilvl="8" w:tplc="04090005">
      <w:numFmt w:val="bullet"/>
      <w:lvlText w:val="•"/>
      <w:lvlJc w:val="left"/>
      <w:pPr>
        <w:ind w:left="7435" w:hanging="360"/>
      </w:pPr>
      <w:rPr>
        <w:rFonts w:hint="default"/>
        <w:lang w:val="en-US" w:eastAsia="en-US" w:bidi="ar-SA"/>
      </w:rPr>
    </w:lvl>
  </w:abstractNum>
  <w:abstractNum w:abstractNumId="91" w15:restartNumberingAfterBreak="0">
    <w:nsid w:val="5E6B01B3"/>
    <w:multiLevelType w:val="hybridMultilevel"/>
    <w:tmpl w:val="9432A676"/>
    <w:lvl w:ilvl="0" w:tplc="860048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FC77DD"/>
    <w:multiLevelType w:val="hybridMultilevel"/>
    <w:tmpl w:val="3DEE1E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615E0D6D"/>
    <w:multiLevelType w:val="hybridMultilevel"/>
    <w:tmpl w:val="5E3CBA92"/>
    <w:lvl w:ilvl="0" w:tplc="7D28FB4C">
      <w:numFmt w:val="bullet"/>
      <w:lvlText w:val=""/>
      <w:lvlJc w:val="left"/>
      <w:pPr>
        <w:ind w:left="467" w:hanging="360"/>
      </w:pPr>
      <w:rPr>
        <w:rFonts w:ascii="Symbol" w:eastAsia="Symbol" w:hAnsi="Symbol" w:cs="Symbol" w:hint="default"/>
        <w:b w:val="0"/>
        <w:bCs w:val="0"/>
        <w:i w:val="0"/>
        <w:iCs w:val="0"/>
        <w:w w:val="100"/>
        <w:sz w:val="18"/>
        <w:szCs w:val="18"/>
        <w:lang w:val="en-US" w:eastAsia="en-US" w:bidi="ar-SA"/>
      </w:rPr>
    </w:lvl>
    <w:lvl w:ilvl="1" w:tplc="3E18691A">
      <w:numFmt w:val="bullet"/>
      <w:lvlText w:val="•"/>
      <w:lvlJc w:val="left"/>
      <w:pPr>
        <w:ind w:left="1331" w:hanging="360"/>
      </w:pPr>
      <w:rPr>
        <w:rFonts w:hint="default"/>
        <w:lang w:val="en-US" w:eastAsia="en-US" w:bidi="ar-SA"/>
      </w:rPr>
    </w:lvl>
    <w:lvl w:ilvl="2" w:tplc="89923ED0">
      <w:numFmt w:val="bullet"/>
      <w:lvlText w:val="•"/>
      <w:lvlJc w:val="left"/>
      <w:pPr>
        <w:ind w:left="2203" w:hanging="360"/>
      </w:pPr>
      <w:rPr>
        <w:rFonts w:hint="default"/>
        <w:lang w:val="en-US" w:eastAsia="en-US" w:bidi="ar-SA"/>
      </w:rPr>
    </w:lvl>
    <w:lvl w:ilvl="3" w:tplc="3F1C9DBA">
      <w:numFmt w:val="bullet"/>
      <w:lvlText w:val="•"/>
      <w:lvlJc w:val="left"/>
      <w:pPr>
        <w:ind w:left="3075" w:hanging="360"/>
      </w:pPr>
      <w:rPr>
        <w:rFonts w:hint="default"/>
        <w:lang w:val="en-US" w:eastAsia="en-US" w:bidi="ar-SA"/>
      </w:rPr>
    </w:lvl>
    <w:lvl w:ilvl="4" w:tplc="708E8352">
      <w:numFmt w:val="bullet"/>
      <w:lvlText w:val="•"/>
      <w:lvlJc w:val="left"/>
      <w:pPr>
        <w:ind w:left="3947" w:hanging="360"/>
      </w:pPr>
      <w:rPr>
        <w:rFonts w:hint="default"/>
        <w:lang w:val="en-US" w:eastAsia="en-US" w:bidi="ar-SA"/>
      </w:rPr>
    </w:lvl>
    <w:lvl w:ilvl="5" w:tplc="491AF4D2">
      <w:numFmt w:val="bullet"/>
      <w:lvlText w:val="•"/>
      <w:lvlJc w:val="left"/>
      <w:pPr>
        <w:ind w:left="4819" w:hanging="360"/>
      </w:pPr>
      <w:rPr>
        <w:rFonts w:hint="default"/>
        <w:lang w:val="en-US" w:eastAsia="en-US" w:bidi="ar-SA"/>
      </w:rPr>
    </w:lvl>
    <w:lvl w:ilvl="6" w:tplc="CEAC4616">
      <w:numFmt w:val="bullet"/>
      <w:lvlText w:val="•"/>
      <w:lvlJc w:val="left"/>
      <w:pPr>
        <w:ind w:left="5691" w:hanging="360"/>
      </w:pPr>
      <w:rPr>
        <w:rFonts w:hint="default"/>
        <w:lang w:val="en-US" w:eastAsia="en-US" w:bidi="ar-SA"/>
      </w:rPr>
    </w:lvl>
    <w:lvl w:ilvl="7" w:tplc="16F867AC">
      <w:numFmt w:val="bullet"/>
      <w:lvlText w:val="•"/>
      <w:lvlJc w:val="left"/>
      <w:pPr>
        <w:ind w:left="6563" w:hanging="360"/>
      </w:pPr>
      <w:rPr>
        <w:rFonts w:hint="default"/>
        <w:lang w:val="en-US" w:eastAsia="en-US" w:bidi="ar-SA"/>
      </w:rPr>
    </w:lvl>
    <w:lvl w:ilvl="8" w:tplc="B224BC56">
      <w:numFmt w:val="bullet"/>
      <w:lvlText w:val="•"/>
      <w:lvlJc w:val="left"/>
      <w:pPr>
        <w:ind w:left="7435" w:hanging="360"/>
      </w:pPr>
      <w:rPr>
        <w:rFonts w:hint="default"/>
        <w:lang w:val="en-US" w:eastAsia="en-US" w:bidi="ar-SA"/>
      </w:rPr>
    </w:lvl>
  </w:abstractNum>
  <w:abstractNum w:abstractNumId="94" w15:restartNumberingAfterBreak="0">
    <w:nsid w:val="64A26EC2"/>
    <w:multiLevelType w:val="multilevel"/>
    <w:tmpl w:val="69C4F9DC"/>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65815AE7"/>
    <w:multiLevelType w:val="multilevel"/>
    <w:tmpl w:val="0868B8CC"/>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28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65C33D61"/>
    <w:multiLevelType w:val="hybridMultilevel"/>
    <w:tmpl w:val="E8E65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8391F73"/>
    <w:multiLevelType w:val="hybridMultilevel"/>
    <w:tmpl w:val="8368BD9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8B3726F"/>
    <w:multiLevelType w:val="hybridMultilevel"/>
    <w:tmpl w:val="B76E7C06"/>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9" w15:restartNumberingAfterBreak="0">
    <w:nsid w:val="69E07FC6"/>
    <w:multiLevelType w:val="hybridMultilevel"/>
    <w:tmpl w:val="60589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602A57"/>
    <w:multiLevelType w:val="hybridMultilevel"/>
    <w:tmpl w:val="F724C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B531936"/>
    <w:multiLevelType w:val="hybridMultilevel"/>
    <w:tmpl w:val="7C3A3FB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620199"/>
    <w:multiLevelType w:val="multilevel"/>
    <w:tmpl w:val="6D62019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DD67EEE"/>
    <w:multiLevelType w:val="hybridMultilevel"/>
    <w:tmpl w:val="9BD6DC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70FB3044"/>
    <w:multiLevelType w:val="hybridMultilevel"/>
    <w:tmpl w:val="C25A9C12"/>
    <w:lvl w:ilvl="0" w:tplc="9238F5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1D371E1"/>
    <w:multiLevelType w:val="hybridMultilevel"/>
    <w:tmpl w:val="14429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32639BE"/>
    <w:multiLevelType w:val="hybridMultilevel"/>
    <w:tmpl w:val="C004F18C"/>
    <w:lvl w:ilvl="0" w:tplc="04090009">
      <w:start w:val="1"/>
      <w:numFmt w:val="lowerLetter"/>
      <w:lvlText w:val="%1)"/>
      <w:lvlJc w:val="left"/>
      <w:pPr>
        <w:ind w:left="720" w:hanging="360"/>
      </w:pPr>
    </w:lvl>
    <w:lvl w:ilvl="1" w:tplc="04090003">
      <w:start w:val="1"/>
      <w:numFmt w:val="lowerRoman"/>
      <w:lvlText w:val="%2."/>
      <w:lvlJc w:val="righ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747C0B27"/>
    <w:multiLevelType w:val="hybridMultilevel"/>
    <w:tmpl w:val="FAB6C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FA7A27"/>
    <w:multiLevelType w:val="hybridMultilevel"/>
    <w:tmpl w:val="17A0D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9226B6"/>
    <w:multiLevelType w:val="hybridMultilevel"/>
    <w:tmpl w:val="80FA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F2248F"/>
    <w:multiLevelType w:val="hybridMultilevel"/>
    <w:tmpl w:val="872AF7B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76737AB9"/>
    <w:multiLevelType w:val="hybridMultilevel"/>
    <w:tmpl w:val="DA6845C4"/>
    <w:lvl w:ilvl="0" w:tplc="04090017">
      <w:start w:val="1"/>
      <w:numFmt w:val="bullet"/>
      <w:lvlText w:val=""/>
      <w:lvlJc w:val="left"/>
      <w:pPr>
        <w:ind w:left="720" w:hanging="360"/>
      </w:pPr>
      <w:rPr>
        <w:rFonts w:ascii="Wingdings" w:hAnsi="Wingdings" w:hint="default"/>
      </w:rPr>
    </w:lvl>
    <w:lvl w:ilvl="1" w:tplc="0409001B"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15:restartNumberingAfterBreak="0">
    <w:nsid w:val="775E279D"/>
    <w:multiLevelType w:val="hybridMultilevel"/>
    <w:tmpl w:val="B8D4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7F7593"/>
    <w:multiLevelType w:val="hybridMultilevel"/>
    <w:tmpl w:val="A29A57E2"/>
    <w:lvl w:ilvl="0" w:tplc="023036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AC37803"/>
    <w:multiLevelType w:val="multilevel"/>
    <w:tmpl w:val="7AC378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CE93BE6"/>
    <w:multiLevelType w:val="multilevel"/>
    <w:tmpl w:val="7CE93BE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D282A72"/>
    <w:multiLevelType w:val="multilevel"/>
    <w:tmpl w:val="7D282A7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D521928"/>
    <w:multiLevelType w:val="hybridMultilevel"/>
    <w:tmpl w:val="70F4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E920327"/>
    <w:multiLevelType w:val="hybridMultilevel"/>
    <w:tmpl w:val="FE046D94"/>
    <w:lvl w:ilvl="0" w:tplc="FE8A9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0C3159"/>
    <w:multiLevelType w:val="multilevel"/>
    <w:tmpl w:val="7F0C3159"/>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F1F2F71"/>
    <w:multiLevelType w:val="hybridMultilevel"/>
    <w:tmpl w:val="A03A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101"/>
  </w:num>
  <w:num w:numId="3">
    <w:abstractNumId w:val="5"/>
  </w:num>
  <w:num w:numId="4">
    <w:abstractNumId w:val="63"/>
  </w:num>
  <w:num w:numId="5">
    <w:abstractNumId w:val="106"/>
  </w:num>
  <w:num w:numId="6">
    <w:abstractNumId w:val="67"/>
  </w:num>
  <w:num w:numId="7">
    <w:abstractNumId w:val="98"/>
  </w:num>
  <w:num w:numId="8">
    <w:abstractNumId w:val="118"/>
  </w:num>
  <w:num w:numId="9">
    <w:abstractNumId w:val="94"/>
  </w:num>
  <w:num w:numId="10">
    <w:abstractNumId w:val="95"/>
  </w:num>
  <w:num w:numId="11">
    <w:abstractNumId w:val="89"/>
  </w:num>
  <w:num w:numId="12">
    <w:abstractNumId w:val="83"/>
  </w:num>
  <w:num w:numId="13">
    <w:abstractNumId w:val="84"/>
  </w:num>
  <w:num w:numId="14">
    <w:abstractNumId w:val="23"/>
  </w:num>
  <w:num w:numId="15">
    <w:abstractNumId w:val="111"/>
  </w:num>
  <w:num w:numId="16">
    <w:abstractNumId w:val="90"/>
  </w:num>
  <w:num w:numId="17">
    <w:abstractNumId w:val="93"/>
  </w:num>
  <w:num w:numId="18">
    <w:abstractNumId w:val="8"/>
  </w:num>
  <w:num w:numId="1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2"/>
  </w:num>
  <w:num w:numId="21">
    <w:abstractNumId w:val="75"/>
  </w:num>
  <w:num w:numId="22">
    <w:abstractNumId w:val="47"/>
  </w:num>
  <w:num w:numId="23">
    <w:abstractNumId w:val="53"/>
  </w:num>
  <w:num w:numId="24">
    <w:abstractNumId w:val="27"/>
  </w:num>
  <w:num w:numId="25">
    <w:abstractNumId w:val="72"/>
  </w:num>
  <w:num w:numId="26">
    <w:abstractNumId w:val="103"/>
  </w:num>
  <w:num w:numId="27">
    <w:abstractNumId w:val="9"/>
  </w:num>
  <w:num w:numId="28">
    <w:abstractNumId w:val="20"/>
  </w:num>
  <w:num w:numId="29">
    <w:abstractNumId w:val="110"/>
  </w:num>
  <w:num w:numId="30">
    <w:abstractNumId w:val="73"/>
  </w:num>
  <w:num w:numId="31">
    <w:abstractNumId w:val="11"/>
  </w:num>
  <w:num w:numId="32">
    <w:abstractNumId w:val="51"/>
  </w:num>
  <w:num w:numId="33">
    <w:abstractNumId w:val="31"/>
  </w:num>
  <w:num w:numId="34">
    <w:abstractNumId w:val="92"/>
  </w:num>
  <w:num w:numId="35">
    <w:abstractNumId w:val="29"/>
  </w:num>
  <w:num w:numId="36">
    <w:abstractNumId w:val="56"/>
  </w:num>
  <w:num w:numId="37">
    <w:abstractNumId w:val="91"/>
  </w:num>
  <w:num w:numId="38">
    <w:abstractNumId w:val="108"/>
  </w:num>
  <w:num w:numId="39">
    <w:abstractNumId w:val="95"/>
  </w:num>
  <w:num w:numId="40">
    <w:abstractNumId w:val="46"/>
  </w:num>
  <w:num w:numId="41">
    <w:abstractNumId w:val="68"/>
  </w:num>
  <w:num w:numId="42">
    <w:abstractNumId w:val="50"/>
  </w:num>
  <w:num w:numId="43">
    <w:abstractNumId w:val="42"/>
  </w:num>
  <w:num w:numId="44">
    <w:abstractNumId w:val="33"/>
  </w:num>
  <w:num w:numId="45">
    <w:abstractNumId w:val="4"/>
  </w:num>
  <w:num w:numId="46">
    <w:abstractNumId w:val="19"/>
  </w:num>
  <w:num w:numId="47">
    <w:abstractNumId w:val="28"/>
  </w:num>
  <w:num w:numId="48">
    <w:abstractNumId w:val="115"/>
  </w:num>
  <w:num w:numId="49">
    <w:abstractNumId w:val="37"/>
  </w:num>
  <w:num w:numId="50">
    <w:abstractNumId w:val="66"/>
  </w:num>
  <w:num w:numId="51">
    <w:abstractNumId w:val="7"/>
  </w:num>
  <w:num w:numId="52">
    <w:abstractNumId w:val="87"/>
  </w:num>
  <w:num w:numId="53">
    <w:abstractNumId w:val="36"/>
  </w:num>
  <w:num w:numId="54">
    <w:abstractNumId w:val="34"/>
  </w:num>
  <w:num w:numId="55">
    <w:abstractNumId w:val="116"/>
  </w:num>
  <w:num w:numId="56">
    <w:abstractNumId w:val="30"/>
  </w:num>
  <w:num w:numId="57">
    <w:abstractNumId w:val="119"/>
  </w:num>
  <w:num w:numId="58">
    <w:abstractNumId w:val="79"/>
  </w:num>
  <w:num w:numId="59">
    <w:abstractNumId w:val="76"/>
  </w:num>
  <w:num w:numId="60">
    <w:abstractNumId w:val="18"/>
  </w:num>
  <w:num w:numId="61">
    <w:abstractNumId w:val="102"/>
  </w:num>
  <w:num w:numId="62">
    <w:abstractNumId w:val="81"/>
  </w:num>
  <w:num w:numId="63">
    <w:abstractNumId w:val="44"/>
  </w:num>
  <w:num w:numId="64">
    <w:abstractNumId w:val="32"/>
  </w:num>
  <w:num w:numId="65">
    <w:abstractNumId w:val="2"/>
  </w:num>
  <w:num w:numId="66">
    <w:abstractNumId w:val="114"/>
  </w:num>
  <w:num w:numId="67">
    <w:abstractNumId w:val="35"/>
  </w:num>
  <w:num w:numId="68">
    <w:abstractNumId w:val="88"/>
  </w:num>
  <w:num w:numId="69">
    <w:abstractNumId w:val="3"/>
  </w:num>
  <w:num w:numId="70">
    <w:abstractNumId w:val="65"/>
  </w:num>
  <w:num w:numId="71">
    <w:abstractNumId w:val="14"/>
  </w:num>
  <w:num w:numId="72">
    <w:abstractNumId w:val="120"/>
  </w:num>
  <w:num w:numId="73">
    <w:abstractNumId w:val="17"/>
  </w:num>
  <w:num w:numId="74">
    <w:abstractNumId w:val="107"/>
  </w:num>
  <w:num w:numId="75">
    <w:abstractNumId w:val="22"/>
  </w:num>
  <w:num w:numId="76">
    <w:abstractNumId w:val="62"/>
  </w:num>
  <w:num w:numId="77">
    <w:abstractNumId w:val="99"/>
  </w:num>
  <w:num w:numId="78">
    <w:abstractNumId w:val="57"/>
  </w:num>
  <w:num w:numId="79">
    <w:abstractNumId w:val="43"/>
  </w:num>
  <w:num w:numId="80">
    <w:abstractNumId w:val="69"/>
  </w:num>
  <w:num w:numId="81">
    <w:abstractNumId w:val="12"/>
  </w:num>
  <w:num w:numId="82">
    <w:abstractNumId w:val="78"/>
  </w:num>
  <w:num w:numId="83">
    <w:abstractNumId w:val="96"/>
  </w:num>
  <w:num w:numId="84">
    <w:abstractNumId w:val="70"/>
  </w:num>
  <w:num w:numId="85">
    <w:abstractNumId w:val="58"/>
  </w:num>
  <w:num w:numId="86">
    <w:abstractNumId w:val="49"/>
  </w:num>
  <w:num w:numId="87">
    <w:abstractNumId w:val="24"/>
  </w:num>
  <w:num w:numId="88">
    <w:abstractNumId w:val="104"/>
  </w:num>
  <w:num w:numId="89">
    <w:abstractNumId w:val="59"/>
  </w:num>
  <w:num w:numId="90">
    <w:abstractNumId w:val="48"/>
  </w:num>
  <w:num w:numId="91">
    <w:abstractNumId w:val="105"/>
  </w:num>
  <w:num w:numId="92">
    <w:abstractNumId w:val="64"/>
  </w:num>
  <w:num w:numId="93">
    <w:abstractNumId w:val="13"/>
  </w:num>
  <w:num w:numId="94">
    <w:abstractNumId w:val="100"/>
  </w:num>
  <w:num w:numId="95">
    <w:abstractNumId w:val="71"/>
  </w:num>
  <w:num w:numId="96">
    <w:abstractNumId w:val="21"/>
  </w:num>
  <w:num w:numId="97">
    <w:abstractNumId w:val="39"/>
  </w:num>
  <w:num w:numId="98">
    <w:abstractNumId w:val="61"/>
  </w:num>
  <w:num w:numId="99">
    <w:abstractNumId w:val="45"/>
  </w:num>
  <w:num w:numId="100">
    <w:abstractNumId w:val="86"/>
  </w:num>
  <w:num w:numId="101">
    <w:abstractNumId w:val="40"/>
  </w:num>
  <w:num w:numId="102">
    <w:abstractNumId w:val="109"/>
  </w:num>
  <w:num w:numId="103">
    <w:abstractNumId w:val="60"/>
  </w:num>
  <w:num w:numId="104">
    <w:abstractNumId w:val="52"/>
  </w:num>
  <w:num w:numId="105">
    <w:abstractNumId w:val="85"/>
  </w:num>
  <w:num w:numId="106">
    <w:abstractNumId w:val="25"/>
  </w:num>
  <w:num w:numId="107">
    <w:abstractNumId w:val="38"/>
  </w:num>
  <w:num w:numId="108">
    <w:abstractNumId w:val="1"/>
  </w:num>
  <w:num w:numId="109">
    <w:abstractNumId w:val="0"/>
  </w:num>
  <w:num w:numId="110">
    <w:abstractNumId w:val="112"/>
  </w:num>
  <w:num w:numId="111">
    <w:abstractNumId w:val="80"/>
  </w:num>
  <w:num w:numId="112">
    <w:abstractNumId w:val="16"/>
  </w:num>
  <w:num w:numId="113">
    <w:abstractNumId w:val="41"/>
  </w:num>
  <w:num w:numId="114">
    <w:abstractNumId w:val="97"/>
  </w:num>
  <w:num w:numId="115">
    <w:abstractNumId w:val="55"/>
  </w:num>
  <w:num w:numId="116">
    <w:abstractNumId w:val="26"/>
  </w:num>
  <w:num w:numId="117">
    <w:abstractNumId w:val="77"/>
  </w:num>
  <w:num w:numId="118">
    <w:abstractNumId w:val="113"/>
  </w:num>
  <w:num w:numId="119">
    <w:abstractNumId w:val="117"/>
  </w:num>
  <w:num w:numId="120">
    <w:abstractNumId w:val="10"/>
  </w:num>
  <w:num w:numId="121">
    <w:abstractNumId w:val="15"/>
  </w:num>
  <w:num w:numId="122">
    <w:abstractNumId w:val="74"/>
  </w:num>
  <w:num w:numId="123">
    <w:abstractNumId w:val="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EED"/>
    <w:rsid w:val="00001CA2"/>
    <w:rsid w:val="00001F47"/>
    <w:rsid w:val="000026CB"/>
    <w:rsid w:val="00002A18"/>
    <w:rsid w:val="000070AF"/>
    <w:rsid w:val="00010DFC"/>
    <w:rsid w:val="00012222"/>
    <w:rsid w:val="000148C6"/>
    <w:rsid w:val="00015BB5"/>
    <w:rsid w:val="00020C8E"/>
    <w:rsid w:val="00023D72"/>
    <w:rsid w:val="00026C0C"/>
    <w:rsid w:val="00030D17"/>
    <w:rsid w:val="00035226"/>
    <w:rsid w:val="0003738E"/>
    <w:rsid w:val="00041BB6"/>
    <w:rsid w:val="00044491"/>
    <w:rsid w:val="00046321"/>
    <w:rsid w:val="00046AF8"/>
    <w:rsid w:val="0004724B"/>
    <w:rsid w:val="00050A8A"/>
    <w:rsid w:val="000529C5"/>
    <w:rsid w:val="00056417"/>
    <w:rsid w:val="00057D72"/>
    <w:rsid w:val="0006159B"/>
    <w:rsid w:val="00064210"/>
    <w:rsid w:val="00065986"/>
    <w:rsid w:val="0006599A"/>
    <w:rsid w:val="000663BC"/>
    <w:rsid w:val="000705BC"/>
    <w:rsid w:val="00073794"/>
    <w:rsid w:val="000771E8"/>
    <w:rsid w:val="000804F3"/>
    <w:rsid w:val="0008275F"/>
    <w:rsid w:val="00083D17"/>
    <w:rsid w:val="000850A2"/>
    <w:rsid w:val="00085EC7"/>
    <w:rsid w:val="00086B40"/>
    <w:rsid w:val="000878DF"/>
    <w:rsid w:val="00090D21"/>
    <w:rsid w:val="000911E9"/>
    <w:rsid w:val="0009280B"/>
    <w:rsid w:val="000938BC"/>
    <w:rsid w:val="00097DEE"/>
    <w:rsid w:val="000A1A50"/>
    <w:rsid w:val="000A1E18"/>
    <w:rsid w:val="000A2018"/>
    <w:rsid w:val="000A225C"/>
    <w:rsid w:val="000A46F3"/>
    <w:rsid w:val="000A49DE"/>
    <w:rsid w:val="000A4BD7"/>
    <w:rsid w:val="000A5658"/>
    <w:rsid w:val="000A6694"/>
    <w:rsid w:val="000B1123"/>
    <w:rsid w:val="000B2C18"/>
    <w:rsid w:val="000B300D"/>
    <w:rsid w:val="000B3EFA"/>
    <w:rsid w:val="000B59E5"/>
    <w:rsid w:val="000B5F57"/>
    <w:rsid w:val="000B6575"/>
    <w:rsid w:val="000B65E4"/>
    <w:rsid w:val="000B6D87"/>
    <w:rsid w:val="000B7CF0"/>
    <w:rsid w:val="000C183E"/>
    <w:rsid w:val="000C1D8A"/>
    <w:rsid w:val="000C3218"/>
    <w:rsid w:val="000C67DF"/>
    <w:rsid w:val="000C761B"/>
    <w:rsid w:val="000C77E2"/>
    <w:rsid w:val="000C7E07"/>
    <w:rsid w:val="000D16C0"/>
    <w:rsid w:val="000D1840"/>
    <w:rsid w:val="000D352F"/>
    <w:rsid w:val="000D357B"/>
    <w:rsid w:val="000D5A9B"/>
    <w:rsid w:val="000D689C"/>
    <w:rsid w:val="000E11AF"/>
    <w:rsid w:val="000E25CF"/>
    <w:rsid w:val="000E2680"/>
    <w:rsid w:val="000E3273"/>
    <w:rsid w:val="000E41E0"/>
    <w:rsid w:val="000F0227"/>
    <w:rsid w:val="000F1B10"/>
    <w:rsid w:val="000F314F"/>
    <w:rsid w:val="000F7E96"/>
    <w:rsid w:val="001021D0"/>
    <w:rsid w:val="0010278C"/>
    <w:rsid w:val="00102949"/>
    <w:rsid w:val="00103E4A"/>
    <w:rsid w:val="0010537D"/>
    <w:rsid w:val="00105ABE"/>
    <w:rsid w:val="0010706A"/>
    <w:rsid w:val="001107D6"/>
    <w:rsid w:val="001110C4"/>
    <w:rsid w:val="00111261"/>
    <w:rsid w:val="00114666"/>
    <w:rsid w:val="00114C94"/>
    <w:rsid w:val="00114F15"/>
    <w:rsid w:val="001216E1"/>
    <w:rsid w:val="001222C4"/>
    <w:rsid w:val="0012238F"/>
    <w:rsid w:val="00123F3A"/>
    <w:rsid w:val="001267BF"/>
    <w:rsid w:val="00126E3F"/>
    <w:rsid w:val="00127466"/>
    <w:rsid w:val="001303FC"/>
    <w:rsid w:val="00130825"/>
    <w:rsid w:val="00132E65"/>
    <w:rsid w:val="00134508"/>
    <w:rsid w:val="0013456B"/>
    <w:rsid w:val="00134EDF"/>
    <w:rsid w:val="00135A6D"/>
    <w:rsid w:val="00136406"/>
    <w:rsid w:val="00137845"/>
    <w:rsid w:val="00140620"/>
    <w:rsid w:val="0014065C"/>
    <w:rsid w:val="00141AF9"/>
    <w:rsid w:val="00142C4E"/>
    <w:rsid w:val="00144049"/>
    <w:rsid w:val="001446BB"/>
    <w:rsid w:val="00146453"/>
    <w:rsid w:val="00152681"/>
    <w:rsid w:val="00153F11"/>
    <w:rsid w:val="0015505B"/>
    <w:rsid w:val="00155D87"/>
    <w:rsid w:val="00161E5D"/>
    <w:rsid w:val="00162B07"/>
    <w:rsid w:val="00163424"/>
    <w:rsid w:val="00163CF2"/>
    <w:rsid w:val="00164179"/>
    <w:rsid w:val="00164560"/>
    <w:rsid w:val="001716CB"/>
    <w:rsid w:val="001717B1"/>
    <w:rsid w:val="00171A08"/>
    <w:rsid w:val="00171AA9"/>
    <w:rsid w:val="00171B20"/>
    <w:rsid w:val="00171BEA"/>
    <w:rsid w:val="00172077"/>
    <w:rsid w:val="00173FDD"/>
    <w:rsid w:val="00175A46"/>
    <w:rsid w:val="001760FA"/>
    <w:rsid w:val="00176DFD"/>
    <w:rsid w:val="001771CE"/>
    <w:rsid w:val="00177840"/>
    <w:rsid w:val="00181592"/>
    <w:rsid w:val="00186107"/>
    <w:rsid w:val="001870C3"/>
    <w:rsid w:val="00187CB9"/>
    <w:rsid w:val="0019266B"/>
    <w:rsid w:val="001A029C"/>
    <w:rsid w:val="001A109D"/>
    <w:rsid w:val="001A1A38"/>
    <w:rsid w:val="001A254D"/>
    <w:rsid w:val="001A42FF"/>
    <w:rsid w:val="001A6291"/>
    <w:rsid w:val="001A67D0"/>
    <w:rsid w:val="001B1E49"/>
    <w:rsid w:val="001B787C"/>
    <w:rsid w:val="001C143F"/>
    <w:rsid w:val="001C2C5D"/>
    <w:rsid w:val="001C42E6"/>
    <w:rsid w:val="001C6B60"/>
    <w:rsid w:val="001C79F6"/>
    <w:rsid w:val="001D001C"/>
    <w:rsid w:val="001D2030"/>
    <w:rsid w:val="001D4970"/>
    <w:rsid w:val="001E500E"/>
    <w:rsid w:val="001E5BD7"/>
    <w:rsid w:val="001E699B"/>
    <w:rsid w:val="001E6BC8"/>
    <w:rsid w:val="001E75E3"/>
    <w:rsid w:val="001F2002"/>
    <w:rsid w:val="001F229B"/>
    <w:rsid w:val="001F25E6"/>
    <w:rsid w:val="001F3342"/>
    <w:rsid w:val="001F50B8"/>
    <w:rsid w:val="001F6DE5"/>
    <w:rsid w:val="001F70D3"/>
    <w:rsid w:val="001F7713"/>
    <w:rsid w:val="00200545"/>
    <w:rsid w:val="002050A2"/>
    <w:rsid w:val="0020568A"/>
    <w:rsid w:val="00206F58"/>
    <w:rsid w:val="0021008F"/>
    <w:rsid w:val="00210FF9"/>
    <w:rsid w:val="00213E5F"/>
    <w:rsid w:val="00213EE6"/>
    <w:rsid w:val="0021651D"/>
    <w:rsid w:val="00220E28"/>
    <w:rsid w:val="00221CBE"/>
    <w:rsid w:val="002234CB"/>
    <w:rsid w:val="00225BE7"/>
    <w:rsid w:val="00225CA5"/>
    <w:rsid w:val="00226F87"/>
    <w:rsid w:val="00230308"/>
    <w:rsid w:val="0023388B"/>
    <w:rsid w:val="0023633F"/>
    <w:rsid w:val="002364CD"/>
    <w:rsid w:val="00236C92"/>
    <w:rsid w:val="0024141E"/>
    <w:rsid w:val="00241990"/>
    <w:rsid w:val="0024296F"/>
    <w:rsid w:val="0024391B"/>
    <w:rsid w:val="0024408A"/>
    <w:rsid w:val="002451B5"/>
    <w:rsid w:val="002478DE"/>
    <w:rsid w:val="00250145"/>
    <w:rsid w:val="00253814"/>
    <w:rsid w:val="002541B4"/>
    <w:rsid w:val="002556EE"/>
    <w:rsid w:val="00255A67"/>
    <w:rsid w:val="00256008"/>
    <w:rsid w:val="002617C4"/>
    <w:rsid w:val="00263E4F"/>
    <w:rsid w:val="00272E31"/>
    <w:rsid w:val="00273081"/>
    <w:rsid w:val="00273DC4"/>
    <w:rsid w:val="002756BE"/>
    <w:rsid w:val="00276E25"/>
    <w:rsid w:val="00277135"/>
    <w:rsid w:val="00281FE6"/>
    <w:rsid w:val="002862FF"/>
    <w:rsid w:val="00291184"/>
    <w:rsid w:val="0029322E"/>
    <w:rsid w:val="0029649D"/>
    <w:rsid w:val="002A0C00"/>
    <w:rsid w:val="002A13A1"/>
    <w:rsid w:val="002A2412"/>
    <w:rsid w:val="002A59C2"/>
    <w:rsid w:val="002A5E8D"/>
    <w:rsid w:val="002A61D0"/>
    <w:rsid w:val="002B061B"/>
    <w:rsid w:val="002B1549"/>
    <w:rsid w:val="002B2150"/>
    <w:rsid w:val="002B41AD"/>
    <w:rsid w:val="002C1EC3"/>
    <w:rsid w:val="002C22F5"/>
    <w:rsid w:val="002C4EE7"/>
    <w:rsid w:val="002C5897"/>
    <w:rsid w:val="002C7648"/>
    <w:rsid w:val="002D3EB4"/>
    <w:rsid w:val="002D4074"/>
    <w:rsid w:val="002D4401"/>
    <w:rsid w:val="002D4E92"/>
    <w:rsid w:val="002D5D1A"/>
    <w:rsid w:val="002D6081"/>
    <w:rsid w:val="002D73D9"/>
    <w:rsid w:val="002D7FE6"/>
    <w:rsid w:val="002E013C"/>
    <w:rsid w:val="002E015B"/>
    <w:rsid w:val="002E2C2D"/>
    <w:rsid w:val="002E50FE"/>
    <w:rsid w:val="002E5C51"/>
    <w:rsid w:val="002F0900"/>
    <w:rsid w:val="002F369C"/>
    <w:rsid w:val="002F6843"/>
    <w:rsid w:val="002F7B70"/>
    <w:rsid w:val="002F7B76"/>
    <w:rsid w:val="00301963"/>
    <w:rsid w:val="00302ADF"/>
    <w:rsid w:val="003030DA"/>
    <w:rsid w:val="00303324"/>
    <w:rsid w:val="00303CB6"/>
    <w:rsid w:val="00304BA1"/>
    <w:rsid w:val="00310AFC"/>
    <w:rsid w:val="0031266A"/>
    <w:rsid w:val="003136D8"/>
    <w:rsid w:val="00313AD9"/>
    <w:rsid w:val="00314941"/>
    <w:rsid w:val="0031535B"/>
    <w:rsid w:val="003201CC"/>
    <w:rsid w:val="003205A5"/>
    <w:rsid w:val="00322CF4"/>
    <w:rsid w:val="0032693E"/>
    <w:rsid w:val="003306ED"/>
    <w:rsid w:val="0033285A"/>
    <w:rsid w:val="0033298C"/>
    <w:rsid w:val="0033302F"/>
    <w:rsid w:val="00333221"/>
    <w:rsid w:val="0034194B"/>
    <w:rsid w:val="00350E09"/>
    <w:rsid w:val="00351D0F"/>
    <w:rsid w:val="003523E7"/>
    <w:rsid w:val="0035418D"/>
    <w:rsid w:val="003551F5"/>
    <w:rsid w:val="00356C7C"/>
    <w:rsid w:val="0036498F"/>
    <w:rsid w:val="00365BAC"/>
    <w:rsid w:val="0036783D"/>
    <w:rsid w:val="003708A7"/>
    <w:rsid w:val="00370EC9"/>
    <w:rsid w:val="0037184E"/>
    <w:rsid w:val="0037209E"/>
    <w:rsid w:val="00372AFF"/>
    <w:rsid w:val="00372B92"/>
    <w:rsid w:val="00372EE2"/>
    <w:rsid w:val="00373213"/>
    <w:rsid w:val="00376A8E"/>
    <w:rsid w:val="00377CEF"/>
    <w:rsid w:val="00377DFD"/>
    <w:rsid w:val="00380EB1"/>
    <w:rsid w:val="00382EC3"/>
    <w:rsid w:val="00384574"/>
    <w:rsid w:val="0038564A"/>
    <w:rsid w:val="00385EBF"/>
    <w:rsid w:val="003871CA"/>
    <w:rsid w:val="00387A8C"/>
    <w:rsid w:val="00391862"/>
    <w:rsid w:val="00395468"/>
    <w:rsid w:val="003A19CC"/>
    <w:rsid w:val="003A25D9"/>
    <w:rsid w:val="003B09AB"/>
    <w:rsid w:val="003B2A2C"/>
    <w:rsid w:val="003B345D"/>
    <w:rsid w:val="003B4AF1"/>
    <w:rsid w:val="003B5CF5"/>
    <w:rsid w:val="003C0D18"/>
    <w:rsid w:val="003C151E"/>
    <w:rsid w:val="003D2416"/>
    <w:rsid w:val="003D5881"/>
    <w:rsid w:val="003E06EE"/>
    <w:rsid w:val="003E114F"/>
    <w:rsid w:val="003E350C"/>
    <w:rsid w:val="003E3C7A"/>
    <w:rsid w:val="003E456A"/>
    <w:rsid w:val="003E48DC"/>
    <w:rsid w:val="003E5F27"/>
    <w:rsid w:val="003E6804"/>
    <w:rsid w:val="003E685D"/>
    <w:rsid w:val="003E7784"/>
    <w:rsid w:val="003E77D9"/>
    <w:rsid w:val="003F17CB"/>
    <w:rsid w:val="003F1C57"/>
    <w:rsid w:val="003F29B9"/>
    <w:rsid w:val="003F6C7F"/>
    <w:rsid w:val="00400FFD"/>
    <w:rsid w:val="004014C2"/>
    <w:rsid w:val="0040174E"/>
    <w:rsid w:val="00401B66"/>
    <w:rsid w:val="00407767"/>
    <w:rsid w:val="00407FE4"/>
    <w:rsid w:val="00410C6E"/>
    <w:rsid w:val="00410EFB"/>
    <w:rsid w:val="0041470F"/>
    <w:rsid w:val="00415BB1"/>
    <w:rsid w:val="00416538"/>
    <w:rsid w:val="00417ED9"/>
    <w:rsid w:val="00420E04"/>
    <w:rsid w:val="004210D1"/>
    <w:rsid w:val="00421FD5"/>
    <w:rsid w:val="00422373"/>
    <w:rsid w:val="0042392C"/>
    <w:rsid w:val="00423A38"/>
    <w:rsid w:val="0043064C"/>
    <w:rsid w:val="004328F3"/>
    <w:rsid w:val="00433D50"/>
    <w:rsid w:val="00435602"/>
    <w:rsid w:val="00435804"/>
    <w:rsid w:val="00443CA4"/>
    <w:rsid w:val="00444806"/>
    <w:rsid w:val="00444FDC"/>
    <w:rsid w:val="004456C1"/>
    <w:rsid w:val="00445829"/>
    <w:rsid w:val="004528D1"/>
    <w:rsid w:val="00452948"/>
    <w:rsid w:val="00453486"/>
    <w:rsid w:val="0045350F"/>
    <w:rsid w:val="004550D3"/>
    <w:rsid w:val="00456CD7"/>
    <w:rsid w:val="004608F9"/>
    <w:rsid w:val="00460CDA"/>
    <w:rsid w:val="00462121"/>
    <w:rsid w:val="004652F3"/>
    <w:rsid w:val="00466953"/>
    <w:rsid w:val="0047012B"/>
    <w:rsid w:val="00470824"/>
    <w:rsid w:val="004714FE"/>
    <w:rsid w:val="00471A80"/>
    <w:rsid w:val="00483922"/>
    <w:rsid w:val="004844A3"/>
    <w:rsid w:val="00485669"/>
    <w:rsid w:val="00485ED1"/>
    <w:rsid w:val="00487E75"/>
    <w:rsid w:val="00487F86"/>
    <w:rsid w:val="00491761"/>
    <w:rsid w:val="00495C2F"/>
    <w:rsid w:val="00496EDF"/>
    <w:rsid w:val="004A0203"/>
    <w:rsid w:val="004A06F0"/>
    <w:rsid w:val="004A12DF"/>
    <w:rsid w:val="004A2988"/>
    <w:rsid w:val="004A3102"/>
    <w:rsid w:val="004A47AE"/>
    <w:rsid w:val="004A491F"/>
    <w:rsid w:val="004A5485"/>
    <w:rsid w:val="004A58FD"/>
    <w:rsid w:val="004B192A"/>
    <w:rsid w:val="004B3557"/>
    <w:rsid w:val="004B437A"/>
    <w:rsid w:val="004B5E85"/>
    <w:rsid w:val="004C01A5"/>
    <w:rsid w:val="004C0570"/>
    <w:rsid w:val="004C08C3"/>
    <w:rsid w:val="004C0937"/>
    <w:rsid w:val="004C0A06"/>
    <w:rsid w:val="004C28CD"/>
    <w:rsid w:val="004C438E"/>
    <w:rsid w:val="004C529D"/>
    <w:rsid w:val="004C5367"/>
    <w:rsid w:val="004D10CE"/>
    <w:rsid w:val="004D395B"/>
    <w:rsid w:val="004D48AD"/>
    <w:rsid w:val="004D53D4"/>
    <w:rsid w:val="004D5455"/>
    <w:rsid w:val="004D5933"/>
    <w:rsid w:val="004D5CF6"/>
    <w:rsid w:val="004E0B98"/>
    <w:rsid w:val="004E1A26"/>
    <w:rsid w:val="004E265B"/>
    <w:rsid w:val="004F0330"/>
    <w:rsid w:val="004F34B1"/>
    <w:rsid w:val="004F72C0"/>
    <w:rsid w:val="005033FB"/>
    <w:rsid w:val="00503CA7"/>
    <w:rsid w:val="00505604"/>
    <w:rsid w:val="00505E75"/>
    <w:rsid w:val="00507B6C"/>
    <w:rsid w:val="00507BE1"/>
    <w:rsid w:val="00510CA7"/>
    <w:rsid w:val="00511CD8"/>
    <w:rsid w:val="00514F40"/>
    <w:rsid w:val="00515218"/>
    <w:rsid w:val="005154B4"/>
    <w:rsid w:val="005156ED"/>
    <w:rsid w:val="00516995"/>
    <w:rsid w:val="005171F5"/>
    <w:rsid w:val="00517D35"/>
    <w:rsid w:val="005238D0"/>
    <w:rsid w:val="0052576D"/>
    <w:rsid w:val="00525D64"/>
    <w:rsid w:val="00527814"/>
    <w:rsid w:val="005329FB"/>
    <w:rsid w:val="00535E30"/>
    <w:rsid w:val="00536044"/>
    <w:rsid w:val="00537D0F"/>
    <w:rsid w:val="0054147E"/>
    <w:rsid w:val="005424E4"/>
    <w:rsid w:val="00545749"/>
    <w:rsid w:val="00551332"/>
    <w:rsid w:val="005520BC"/>
    <w:rsid w:val="00552E49"/>
    <w:rsid w:val="0055394F"/>
    <w:rsid w:val="00554EDA"/>
    <w:rsid w:val="00557778"/>
    <w:rsid w:val="0056076E"/>
    <w:rsid w:val="00560B8B"/>
    <w:rsid w:val="00562D43"/>
    <w:rsid w:val="00563461"/>
    <w:rsid w:val="005656BC"/>
    <w:rsid w:val="005657B3"/>
    <w:rsid w:val="00565C52"/>
    <w:rsid w:val="00566148"/>
    <w:rsid w:val="00567987"/>
    <w:rsid w:val="00567CBF"/>
    <w:rsid w:val="00570537"/>
    <w:rsid w:val="0057058A"/>
    <w:rsid w:val="00571985"/>
    <w:rsid w:val="00572411"/>
    <w:rsid w:val="005731FE"/>
    <w:rsid w:val="005732B0"/>
    <w:rsid w:val="005825F2"/>
    <w:rsid w:val="00582B43"/>
    <w:rsid w:val="00582C7B"/>
    <w:rsid w:val="00582D04"/>
    <w:rsid w:val="00583F44"/>
    <w:rsid w:val="0058451A"/>
    <w:rsid w:val="00585240"/>
    <w:rsid w:val="00587D55"/>
    <w:rsid w:val="005905C7"/>
    <w:rsid w:val="00590FB3"/>
    <w:rsid w:val="0059363F"/>
    <w:rsid w:val="0059371D"/>
    <w:rsid w:val="00594F97"/>
    <w:rsid w:val="005968E0"/>
    <w:rsid w:val="005A284E"/>
    <w:rsid w:val="005A286E"/>
    <w:rsid w:val="005B2611"/>
    <w:rsid w:val="005B3136"/>
    <w:rsid w:val="005B3D88"/>
    <w:rsid w:val="005B5542"/>
    <w:rsid w:val="005B68DB"/>
    <w:rsid w:val="005B7DEB"/>
    <w:rsid w:val="005C2582"/>
    <w:rsid w:val="005C3FD8"/>
    <w:rsid w:val="005C5861"/>
    <w:rsid w:val="005C7B2D"/>
    <w:rsid w:val="005D0CFA"/>
    <w:rsid w:val="005D7E73"/>
    <w:rsid w:val="005E0136"/>
    <w:rsid w:val="005E18E3"/>
    <w:rsid w:val="005E3C1A"/>
    <w:rsid w:val="005E3F22"/>
    <w:rsid w:val="005E5A3A"/>
    <w:rsid w:val="005E5FBD"/>
    <w:rsid w:val="005E7881"/>
    <w:rsid w:val="005E79F4"/>
    <w:rsid w:val="005E7E3B"/>
    <w:rsid w:val="005F05C0"/>
    <w:rsid w:val="005F0ED5"/>
    <w:rsid w:val="005F530E"/>
    <w:rsid w:val="005F5927"/>
    <w:rsid w:val="005F60A7"/>
    <w:rsid w:val="005F6436"/>
    <w:rsid w:val="005F6CA8"/>
    <w:rsid w:val="0060097B"/>
    <w:rsid w:val="00602223"/>
    <w:rsid w:val="00603449"/>
    <w:rsid w:val="006036D5"/>
    <w:rsid w:val="00603AC0"/>
    <w:rsid w:val="0060400E"/>
    <w:rsid w:val="00604432"/>
    <w:rsid w:val="0060590A"/>
    <w:rsid w:val="00611604"/>
    <w:rsid w:val="00611CE5"/>
    <w:rsid w:val="00612935"/>
    <w:rsid w:val="00613BF3"/>
    <w:rsid w:val="00613F2F"/>
    <w:rsid w:val="00616027"/>
    <w:rsid w:val="0061705A"/>
    <w:rsid w:val="00617311"/>
    <w:rsid w:val="00621C8B"/>
    <w:rsid w:val="00623D42"/>
    <w:rsid w:val="00624D3F"/>
    <w:rsid w:val="00626AB2"/>
    <w:rsid w:val="00627F5A"/>
    <w:rsid w:val="0063228C"/>
    <w:rsid w:val="00632968"/>
    <w:rsid w:val="00633590"/>
    <w:rsid w:val="00633AB6"/>
    <w:rsid w:val="00634224"/>
    <w:rsid w:val="006344DC"/>
    <w:rsid w:val="00635121"/>
    <w:rsid w:val="0063558A"/>
    <w:rsid w:val="00635BB4"/>
    <w:rsid w:val="00635D80"/>
    <w:rsid w:val="0063662C"/>
    <w:rsid w:val="00641004"/>
    <w:rsid w:val="0064122D"/>
    <w:rsid w:val="00642D59"/>
    <w:rsid w:val="006438BC"/>
    <w:rsid w:val="006440EC"/>
    <w:rsid w:val="00644490"/>
    <w:rsid w:val="00644D98"/>
    <w:rsid w:val="0064529D"/>
    <w:rsid w:val="00647976"/>
    <w:rsid w:val="00650C77"/>
    <w:rsid w:val="00651156"/>
    <w:rsid w:val="0065187C"/>
    <w:rsid w:val="00653B8D"/>
    <w:rsid w:val="00655F8B"/>
    <w:rsid w:val="00657A0D"/>
    <w:rsid w:val="00664311"/>
    <w:rsid w:val="00664653"/>
    <w:rsid w:val="00665A36"/>
    <w:rsid w:val="00666EB2"/>
    <w:rsid w:val="00671AAF"/>
    <w:rsid w:val="00674B99"/>
    <w:rsid w:val="00676AEB"/>
    <w:rsid w:val="00676E73"/>
    <w:rsid w:val="00680975"/>
    <w:rsid w:val="00680F17"/>
    <w:rsid w:val="00681C47"/>
    <w:rsid w:val="00681ED7"/>
    <w:rsid w:val="0068555E"/>
    <w:rsid w:val="00685B2F"/>
    <w:rsid w:val="00687651"/>
    <w:rsid w:val="006902F8"/>
    <w:rsid w:val="00691414"/>
    <w:rsid w:val="00691665"/>
    <w:rsid w:val="006939F5"/>
    <w:rsid w:val="0069502A"/>
    <w:rsid w:val="00695A0F"/>
    <w:rsid w:val="006A14A3"/>
    <w:rsid w:val="006A1EE0"/>
    <w:rsid w:val="006A6BC7"/>
    <w:rsid w:val="006B0564"/>
    <w:rsid w:val="006B197B"/>
    <w:rsid w:val="006B387A"/>
    <w:rsid w:val="006B4A66"/>
    <w:rsid w:val="006B58AF"/>
    <w:rsid w:val="006B5D5D"/>
    <w:rsid w:val="006B6635"/>
    <w:rsid w:val="006B6AD3"/>
    <w:rsid w:val="006B6AD8"/>
    <w:rsid w:val="006C0628"/>
    <w:rsid w:val="006C25A6"/>
    <w:rsid w:val="006C2B89"/>
    <w:rsid w:val="006C6713"/>
    <w:rsid w:val="006C6A01"/>
    <w:rsid w:val="006C6D97"/>
    <w:rsid w:val="006C75AB"/>
    <w:rsid w:val="006C7668"/>
    <w:rsid w:val="006C7EDC"/>
    <w:rsid w:val="006D1101"/>
    <w:rsid w:val="006D37E3"/>
    <w:rsid w:val="006D4BE9"/>
    <w:rsid w:val="006D77C8"/>
    <w:rsid w:val="006E02F9"/>
    <w:rsid w:val="006E263C"/>
    <w:rsid w:val="006E2FBD"/>
    <w:rsid w:val="006E3AEA"/>
    <w:rsid w:val="006E5981"/>
    <w:rsid w:val="006E5CCE"/>
    <w:rsid w:val="006E6874"/>
    <w:rsid w:val="006E6ED4"/>
    <w:rsid w:val="006F10E2"/>
    <w:rsid w:val="006F2CC8"/>
    <w:rsid w:val="006F3EB9"/>
    <w:rsid w:val="006F583F"/>
    <w:rsid w:val="006F681B"/>
    <w:rsid w:val="006F7E86"/>
    <w:rsid w:val="006F7ED1"/>
    <w:rsid w:val="00701A8F"/>
    <w:rsid w:val="007022DA"/>
    <w:rsid w:val="007041B9"/>
    <w:rsid w:val="00705182"/>
    <w:rsid w:val="0070553A"/>
    <w:rsid w:val="00706C35"/>
    <w:rsid w:val="007108F8"/>
    <w:rsid w:val="00710B29"/>
    <w:rsid w:val="00712CAB"/>
    <w:rsid w:val="00713353"/>
    <w:rsid w:val="007139C4"/>
    <w:rsid w:val="00714E30"/>
    <w:rsid w:val="00714F94"/>
    <w:rsid w:val="007156B5"/>
    <w:rsid w:val="00716842"/>
    <w:rsid w:val="00717578"/>
    <w:rsid w:val="00717940"/>
    <w:rsid w:val="00720CAA"/>
    <w:rsid w:val="00723326"/>
    <w:rsid w:val="00723703"/>
    <w:rsid w:val="00727759"/>
    <w:rsid w:val="00731335"/>
    <w:rsid w:val="0073346D"/>
    <w:rsid w:val="0073366F"/>
    <w:rsid w:val="00734DBB"/>
    <w:rsid w:val="007350DC"/>
    <w:rsid w:val="007352E8"/>
    <w:rsid w:val="00735EA3"/>
    <w:rsid w:val="007364B9"/>
    <w:rsid w:val="007417B1"/>
    <w:rsid w:val="00741E71"/>
    <w:rsid w:val="0074253B"/>
    <w:rsid w:val="007426D3"/>
    <w:rsid w:val="007432EB"/>
    <w:rsid w:val="00743CB2"/>
    <w:rsid w:val="0074581A"/>
    <w:rsid w:val="00746365"/>
    <w:rsid w:val="007465F6"/>
    <w:rsid w:val="00750B52"/>
    <w:rsid w:val="00750D7A"/>
    <w:rsid w:val="00751CB7"/>
    <w:rsid w:val="00755D4A"/>
    <w:rsid w:val="00755EB8"/>
    <w:rsid w:val="00756A33"/>
    <w:rsid w:val="00761EA2"/>
    <w:rsid w:val="00762397"/>
    <w:rsid w:val="00762558"/>
    <w:rsid w:val="00763E2D"/>
    <w:rsid w:val="00764CF2"/>
    <w:rsid w:val="00766139"/>
    <w:rsid w:val="00767091"/>
    <w:rsid w:val="007700BD"/>
    <w:rsid w:val="0077185A"/>
    <w:rsid w:val="00772523"/>
    <w:rsid w:val="007732BE"/>
    <w:rsid w:val="00773632"/>
    <w:rsid w:val="007752BD"/>
    <w:rsid w:val="00782D93"/>
    <w:rsid w:val="00784B4C"/>
    <w:rsid w:val="00784D2C"/>
    <w:rsid w:val="00786E05"/>
    <w:rsid w:val="00787306"/>
    <w:rsid w:val="00790457"/>
    <w:rsid w:val="00793617"/>
    <w:rsid w:val="00797775"/>
    <w:rsid w:val="007A02B8"/>
    <w:rsid w:val="007A0607"/>
    <w:rsid w:val="007A0F30"/>
    <w:rsid w:val="007A1032"/>
    <w:rsid w:val="007A3D6A"/>
    <w:rsid w:val="007A6597"/>
    <w:rsid w:val="007A7ACC"/>
    <w:rsid w:val="007B1B48"/>
    <w:rsid w:val="007B36BE"/>
    <w:rsid w:val="007B40A8"/>
    <w:rsid w:val="007B40C5"/>
    <w:rsid w:val="007B4747"/>
    <w:rsid w:val="007B50D3"/>
    <w:rsid w:val="007C0C82"/>
    <w:rsid w:val="007C1769"/>
    <w:rsid w:val="007C1CB0"/>
    <w:rsid w:val="007C2A58"/>
    <w:rsid w:val="007C30D4"/>
    <w:rsid w:val="007C3DEB"/>
    <w:rsid w:val="007C5155"/>
    <w:rsid w:val="007C66D1"/>
    <w:rsid w:val="007C6DE9"/>
    <w:rsid w:val="007C79D0"/>
    <w:rsid w:val="007D017C"/>
    <w:rsid w:val="007D07DA"/>
    <w:rsid w:val="007D3720"/>
    <w:rsid w:val="007D5090"/>
    <w:rsid w:val="007D5174"/>
    <w:rsid w:val="007E1077"/>
    <w:rsid w:val="007E4DD0"/>
    <w:rsid w:val="007E59EB"/>
    <w:rsid w:val="007E7DEE"/>
    <w:rsid w:val="007F0543"/>
    <w:rsid w:val="007F068A"/>
    <w:rsid w:val="007F0B56"/>
    <w:rsid w:val="007F308D"/>
    <w:rsid w:val="007F598E"/>
    <w:rsid w:val="00800A3A"/>
    <w:rsid w:val="00801CC3"/>
    <w:rsid w:val="00801FB4"/>
    <w:rsid w:val="00803461"/>
    <w:rsid w:val="008039DF"/>
    <w:rsid w:val="00805CE3"/>
    <w:rsid w:val="008106DC"/>
    <w:rsid w:val="008107B2"/>
    <w:rsid w:val="008122AA"/>
    <w:rsid w:val="008124EF"/>
    <w:rsid w:val="00813498"/>
    <w:rsid w:val="00813BDF"/>
    <w:rsid w:val="00814A31"/>
    <w:rsid w:val="00814C24"/>
    <w:rsid w:val="00814F95"/>
    <w:rsid w:val="00816567"/>
    <w:rsid w:val="0081714A"/>
    <w:rsid w:val="008225F6"/>
    <w:rsid w:val="00823E67"/>
    <w:rsid w:val="00825134"/>
    <w:rsid w:val="008251CC"/>
    <w:rsid w:val="00826400"/>
    <w:rsid w:val="008310C9"/>
    <w:rsid w:val="008343EB"/>
    <w:rsid w:val="008346E9"/>
    <w:rsid w:val="00835A43"/>
    <w:rsid w:val="00842A7A"/>
    <w:rsid w:val="0084408F"/>
    <w:rsid w:val="00844296"/>
    <w:rsid w:val="008454C4"/>
    <w:rsid w:val="00847C5B"/>
    <w:rsid w:val="008512FE"/>
    <w:rsid w:val="00851356"/>
    <w:rsid w:val="00851D01"/>
    <w:rsid w:val="00852340"/>
    <w:rsid w:val="008540A3"/>
    <w:rsid w:val="00855C0D"/>
    <w:rsid w:val="008562EE"/>
    <w:rsid w:val="008569BE"/>
    <w:rsid w:val="0085703A"/>
    <w:rsid w:val="0086047E"/>
    <w:rsid w:val="0086533C"/>
    <w:rsid w:val="00865DA1"/>
    <w:rsid w:val="008671BF"/>
    <w:rsid w:val="00867C39"/>
    <w:rsid w:val="0087025C"/>
    <w:rsid w:val="0087103F"/>
    <w:rsid w:val="00871A10"/>
    <w:rsid w:val="00882A0B"/>
    <w:rsid w:val="008866FE"/>
    <w:rsid w:val="00890868"/>
    <w:rsid w:val="00890C43"/>
    <w:rsid w:val="00891096"/>
    <w:rsid w:val="00891179"/>
    <w:rsid w:val="00894974"/>
    <w:rsid w:val="00895C0A"/>
    <w:rsid w:val="008963FA"/>
    <w:rsid w:val="00896C18"/>
    <w:rsid w:val="008A0881"/>
    <w:rsid w:val="008A1040"/>
    <w:rsid w:val="008A2FE9"/>
    <w:rsid w:val="008A4032"/>
    <w:rsid w:val="008A50A8"/>
    <w:rsid w:val="008A6866"/>
    <w:rsid w:val="008A7634"/>
    <w:rsid w:val="008B190B"/>
    <w:rsid w:val="008B1A07"/>
    <w:rsid w:val="008B328C"/>
    <w:rsid w:val="008B3C56"/>
    <w:rsid w:val="008B43C7"/>
    <w:rsid w:val="008B4BCC"/>
    <w:rsid w:val="008B4D49"/>
    <w:rsid w:val="008B6FE4"/>
    <w:rsid w:val="008C0324"/>
    <w:rsid w:val="008C0702"/>
    <w:rsid w:val="008C4E9B"/>
    <w:rsid w:val="008D11B4"/>
    <w:rsid w:val="008D52A2"/>
    <w:rsid w:val="008D55B4"/>
    <w:rsid w:val="008D55EC"/>
    <w:rsid w:val="008D6363"/>
    <w:rsid w:val="008E0404"/>
    <w:rsid w:val="008E09B9"/>
    <w:rsid w:val="008E129E"/>
    <w:rsid w:val="008E1324"/>
    <w:rsid w:val="008E13AF"/>
    <w:rsid w:val="008E156E"/>
    <w:rsid w:val="008E2794"/>
    <w:rsid w:val="008E2E18"/>
    <w:rsid w:val="008E3F36"/>
    <w:rsid w:val="008E6893"/>
    <w:rsid w:val="008E7B8B"/>
    <w:rsid w:val="008F244F"/>
    <w:rsid w:val="008F31C8"/>
    <w:rsid w:val="008F4689"/>
    <w:rsid w:val="008F707D"/>
    <w:rsid w:val="008F74A7"/>
    <w:rsid w:val="008F77F1"/>
    <w:rsid w:val="0090019E"/>
    <w:rsid w:val="0090140F"/>
    <w:rsid w:val="009042E1"/>
    <w:rsid w:val="00905F1F"/>
    <w:rsid w:val="00906A16"/>
    <w:rsid w:val="009079C0"/>
    <w:rsid w:val="009100FF"/>
    <w:rsid w:val="009125D0"/>
    <w:rsid w:val="00912691"/>
    <w:rsid w:val="009135D1"/>
    <w:rsid w:val="009155D4"/>
    <w:rsid w:val="00915BDC"/>
    <w:rsid w:val="00917AE3"/>
    <w:rsid w:val="00923B0B"/>
    <w:rsid w:val="009259DD"/>
    <w:rsid w:val="0092650B"/>
    <w:rsid w:val="009268C4"/>
    <w:rsid w:val="00926D5A"/>
    <w:rsid w:val="00930227"/>
    <w:rsid w:val="00931CF0"/>
    <w:rsid w:val="0093504B"/>
    <w:rsid w:val="009358CA"/>
    <w:rsid w:val="00940ED5"/>
    <w:rsid w:val="00942547"/>
    <w:rsid w:val="00943448"/>
    <w:rsid w:val="00944338"/>
    <w:rsid w:val="0094545A"/>
    <w:rsid w:val="009461F6"/>
    <w:rsid w:val="009467CE"/>
    <w:rsid w:val="00950A70"/>
    <w:rsid w:val="00953B9D"/>
    <w:rsid w:val="0095474F"/>
    <w:rsid w:val="00957298"/>
    <w:rsid w:val="0096145F"/>
    <w:rsid w:val="009621A2"/>
    <w:rsid w:val="009621FB"/>
    <w:rsid w:val="00964533"/>
    <w:rsid w:val="009704FF"/>
    <w:rsid w:val="00970B18"/>
    <w:rsid w:val="00970D17"/>
    <w:rsid w:val="009723A0"/>
    <w:rsid w:val="009735E7"/>
    <w:rsid w:val="00973A96"/>
    <w:rsid w:val="00974C27"/>
    <w:rsid w:val="009779DE"/>
    <w:rsid w:val="00977DCC"/>
    <w:rsid w:val="009833F0"/>
    <w:rsid w:val="00984335"/>
    <w:rsid w:val="00985442"/>
    <w:rsid w:val="0098591F"/>
    <w:rsid w:val="009860A5"/>
    <w:rsid w:val="009864DB"/>
    <w:rsid w:val="009873AD"/>
    <w:rsid w:val="0099621E"/>
    <w:rsid w:val="009978A9"/>
    <w:rsid w:val="009A3680"/>
    <w:rsid w:val="009A46C1"/>
    <w:rsid w:val="009A5A26"/>
    <w:rsid w:val="009A5A41"/>
    <w:rsid w:val="009B0336"/>
    <w:rsid w:val="009B14C4"/>
    <w:rsid w:val="009B2516"/>
    <w:rsid w:val="009B2D67"/>
    <w:rsid w:val="009B49BC"/>
    <w:rsid w:val="009C12AD"/>
    <w:rsid w:val="009C367E"/>
    <w:rsid w:val="009C46F0"/>
    <w:rsid w:val="009C4EDA"/>
    <w:rsid w:val="009C5959"/>
    <w:rsid w:val="009D22F6"/>
    <w:rsid w:val="009D324A"/>
    <w:rsid w:val="009D396C"/>
    <w:rsid w:val="009D6BF0"/>
    <w:rsid w:val="009E12B9"/>
    <w:rsid w:val="009E1F64"/>
    <w:rsid w:val="009E4620"/>
    <w:rsid w:val="009F0078"/>
    <w:rsid w:val="009F0440"/>
    <w:rsid w:val="009F0529"/>
    <w:rsid w:val="009F61E5"/>
    <w:rsid w:val="009F6620"/>
    <w:rsid w:val="009F711F"/>
    <w:rsid w:val="00A000C7"/>
    <w:rsid w:val="00A00FA7"/>
    <w:rsid w:val="00A010C1"/>
    <w:rsid w:val="00A012D0"/>
    <w:rsid w:val="00A015FE"/>
    <w:rsid w:val="00A01BCD"/>
    <w:rsid w:val="00A02192"/>
    <w:rsid w:val="00A030DD"/>
    <w:rsid w:val="00A03E6C"/>
    <w:rsid w:val="00A04795"/>
    <w:rsid w:val="00A05335"/>
    <w:rsid w:val="00A0554B"/>
    <w:rsid w:val="00A10FF8"/>
    <w:rsid w:val="00A11673"/>
    <w:rsid w:val="00A124EB"/>
    <w:rsid w:val="00A12D55"/>
    <w:rsid w:val="00A14B71"/>
    <w:rsid w:val="00A20F27"/>
    <w:rsid w:val="00A217DF"/>
    <w:rsid w:val="00A23C16"/>
    <w:rsid w:val="00A25841"/>
    <w:rsid w:val="00A25A03"/>
    <w:rsid w:val="00A31818"/>
    <w:rsid w:val="00A32584"/>
    <w:rsid w:val="00A33F8C"/>
    <w:rsid w:val="00A34BFB"/>
    <w:rsid w:val="00A357E7"/>
    <w:rsid w:val="00A35BE2"/>
    <w:rsid w:val="00A35C92"/>
    <w:rsid w:val="00A36E5A"/>
    <w:rsid w:val="00A41A14"/>
    <w:rsid w:val="00A430BC"/>
    <w:rsid w:val="00A43FC2"/>
    <w:rsid w:val="00A4685D"/>
    <w:rsid w:val="00A50F45"/>
    <w:rsid w:val="00A5366D"/>
    <w:rsid w:val="00A567DC"/>
    <w:rsid w:val="00A571AE"/>
    <w:rsid w:val="00A6067C"/>
    <w:rsid w:val="00A63899"/>
    <w:rsid w:val="00A659F6"/>
    <w:rsid w:val="00A65F5F"/>
    <w:rsid w:val="00A6634F"/>
    <w:rsid w:val="00A67F4B"/>
    <w:rsid w:val="00A70D7E"/>
    <w:rsid w:val="00A73876"/>
    <w:rsid w:val="00A739E9"/>
    <w:rsid w:val="00A75D5C"/>
    <w:rsid w:val="00A77AF1"/>
    <w:rsid w:val="00A80A64"/>
    <w:rsid w:val="00A8108D"/>
    <w:rsid w:val="00A813E7"/>
    <w:rsid w:val="00A8611D"/>
    <w:rsid w:val="00A8694D"/>
    <w:rsid w:val="00A87163"/>
    <w:rsid w:val="00A931AB"/>
    <w:rsid w:val="00A9572D"/>
    <w:rsid w:val="00A95787"/>
    <w:rsid w:val="00A95BB3"/>
    <w:rsid w:val="00A97814"/>
    <w:rsid w:val="00AA0241"/>
    <w:rsid w:val="00AA2BE2"/>
    <w:rsid w:val="00AA2C00"/>
    <w:rsid w:val="00AA31C1"/>
    <w:rsid w:val="00AA46C8"/>
    <w:rsid w:val="00AA7EB5"/>
    <w:rsid w:val="00AA7FFB"/>
    <w:rsid w:val="00AB0D27"/>
    <w:rsid w:val="00AB1792"/>
    <w:rsid w:val="00AB24D5"/>
    <w:rsid w:val="00AB3AD4"/>
    <w:rsid w:val="00AB4486"/>
    <w:rsid w:val="00AB54DA"/>
    <w:rsid w:val="00AB62D3"/>
    <w:rsid w:val="00AB673E"/>
    <w:rsid w:val="00AB778C"/>
    <w:rsid w:val="00AC24AC"/>
    <w:rsid w:val="00AC333C"/>
    <w:rsid w:val="00AC5213"/>
    <w:rsid w:val="00AC6C6C"/>
    <w:rsid w:val="00AD0F1C"/>
    <w:rsid w:val="00AD39CB"/>
    <w:rsid w:val="00AD3A08"/>
    <w:rsid w:val="00AD4638"/>
    <w:rsid w:val="00AD4A95"/>
    <w:rsid w:val="00AD53B5"/>
    <w:rsid w:val="00AD5D71"/>
    <w:rsid w:val="00AD66FD"/>
    <w:rsid w:val="00AE350A"/>
    <w:rsid w:val="00AE410F"/>
    <w:rsid w:val="00AE467D"/>
    <w:rsid w:val="00AE47A1"/>
    <w:rsid w:val="00AE55B1"/>
    <w:rsid w:val="00AE6680"/>
    <w:rsid w:val="00AF1808"/>
    <w:rsid w:val="00AF3281"/>
    <w:rsid w:val="00AF3423"/>
    <w:rsid w:val="00AF5A01"/>
    <w:rsid w:val="00AF68C1"/>
    <w:rsid w:val="00AF7515"/>
    <w:rsid w:val="00B00EF0"/>
    <w:rsid w:val="00B00F62"/>
    <w:rsid w:val="00B010E4"/>
    <w:rsid w:val="00B030FB"/>
    <w:rsid w:val="00B05255"/>
    <w:rsid w:val="00B055EA"/>
    <w:rsid w:val="00B05BE7"/>
    <w:rsid w:val="00B10F66"/>
    <w:rsid w:val="00B11F28"/>
    <w:rsid w:val="00B13294"/>
    <w:rsid w:val="00B1418D"/>
    <w:rsid w:val="00B14DF6"/>
    <w:rsid w:val="00B223C3"/>
    <w:rsid w:val="00B23BE3"/>
    <w:rsid w:val="00B24BEA"/>
    <w:rsid w:val="00B24C2B"/>
    <w:rsid w:val="00B26BD6"/>
    <w:rsid w:val="00B30A18"/>
    <w:rsid w:val="00B31B32"/>
    <w:rsid w:val="00B32121"/>
    <w:rsid w:val="00B3268C"/>
    <w:rsid w:val="00B32B57"/>
    <w:rsid w:val="00B3579E"/>
    <w:rsid w:val="00B36FA4"/>
    <w:rsid w:val="00B37C29"/>
    <w:rsid w:val="00B40446"/>
    <w:rsid w:val="00B41CD9"/>
    <w:rsid w:val="00B43CB8"/>
    <w:rsid w:val="00B468BA"/>
    <w:rsid w:val="00B46ACD"/>
    <w:rsid w:val="00B51C1D"/>
    <w:rsid w:val="00B53E39"/>
    <w:rsid w:val="00B558D0"/>
    <w:rsid w:val="00B56899"/>
    <w:rsid w:val="00B6164C"/>
    <w:rsid w:val="00B65869"/>
    <w:rsid w:val="00B659F5"/>
    <w:rsid w:val="00B71FD3"/>
    <w:rsid w:val="00B738D7"/>
    <w:rsid w:val="00B7784E"/>
    <w:rsid w:val="00B80244"/>
    <w:rsid w:val="00B8177F"/>
    <w:rsid w:val="00B817E4"/>
    <w:rsid w:val="00B82C8A"/>
    <w:rsid w:val="00B83EF1"/>
    <w:rsid w:val="00B845C7"/>
    <w:rsid w:val="00B849C7"/>
    <w:rsid w:val="00B8579B"/>
    <w:rsid w:val="00B860AB"/>
    <w:rsid w:val="00B875FC"/>
    <w:rsid w:val="00B87B76"/>
    <w:rsid w:val="00B9275C"/>
    <w:rsid w:val="00B94ACD"/>
    <w:rsid w:val="00B95A75"/>
    <w:rsid w:val="00B968A2"/>
    <w:rsid w:val="00B97988"/>
    <w:rsid w:val="00BA0C29"/>
    <w:rsid w:val="00BA53B5"/>
    <w:rsid w:val="00BA53F6"/>
    <w:rsid w:val="00BB2839"/>
    <w:rsid w:val="00BB42D5"/>
    <w:rsid w:val="00BB4378"/>
    <w:rsid w:val="00BB6160"/>
    <w:rsid w:val="00BC1CFA"/>
    <w:rsid w:val="00BC25E0"/>
    <w:rsid w:val="00BC3F03"/>
    <w:rsid w:val="00BC61A6"/>
    <w:rsid w:val="00BC6D99"/>
    <w:rsid w:val="00BC6E0D"/>
    <w:rsid w:val="00BC7737"/>
    <w:rsid w:val="00BC7CAB"/>
    <w:rsid w:val="00BD1691"/>
    <w:rsid w:val="00BD1E24"/>
    <w:rsid w:val="00BD2EE3"/>
    <w:rsid w:val="00BD42B1"/>
    <w:rsid w:val="00BD4882"/>
    <w:rsid w:val="00BD6529"/>
    <w:rsid w:val="00BE08F0"/>
    <w:rsid w:val="00BE6226"/>
    <w:rsid w:val="00BF05F9"/>
    <w:rsid w:val="00BF4901"/>
    <w:rsid w:val="00BF4EBF"/>
    <w:rsid w:val="00BF5F41"/>
    <w:rsid w:val="00BF6C6D"/>
    <w:rsid w:val="00C0028C"/>
    <w:rsid w:val="00C01211"/>
    <w:rsid w:val="00C01B7B"/>
    <w:rsid w:val="00C03B7F"/>
    <w:rsid w:val="00C053AB"/>
    <w:rsid w:val="00C075DE"/>
    <w:rsid w:val="00C10B16"/>
    <w:rsid w:val="00C11170"/>
    <w:rsid w:val="00C12FE3"/>
    <w:rsid w:val="00C13F43"/>
    <w:rsid w:val="00C142B0"/>
    <w:rsid w:val="00C147F5"/>
    <w:rsid w:val="00C15DBC"/>
    <w:rsid w:val="00C168AB"/>
    <w:rsid w:val="00C20444"/>
    <w:rsid w:val="00C21685"/>
    <w:rsid w:val="00C221C8"/>
    <w:rsid w:val="00C24EFA"/>
    <w:rsid w:val="00C270EE"/>
    <w:rsid w:val="00C34699"/>
    <w:rsid w:val="00C369A3"/>
    <w:rsid w:val="00C375EA"/>
    <w:rsid w:val="00C402F4"/>
    <w:rsid w:val="00C40558"/>
    <w:rsid w:val="00C4072B"/>
    <w:rsid w:val="00C455F6"/>
    <w:rsid w:val="00C46BE7"/>
    <w:rsid w:val="00C509E5"/>
    <w:rsid w:val="00C53D79"/>
    <w:rsid w:val="00C57651"/>
    <w:rsid w:val="00C60459"/>
    <w:rsid w:val="00C62D57"/>
    <w:rsid w:val="00C6398C"/>
    <w:rsid w:val="00C64AA4"/>
    <w:rsid w:val="00C66F83"/>
    <w:rsid w:val="00C670E9"/>
    <w:rsid w:val="00C6729C"/>
    <w:rsid w:val="00C67C1B"/>
    <w:rsid w:val="00C721D5"/>
    <w:rsid w:val="00C7328A"/>
    <w:rsid w:val="00C737D9"/>
    <w:rsid w:val="00C7420C"/>
    <w:rsid w:val="00C7525B"/>
    <w:rsid w:val="00C753EE"/>
    <w:rsid w:val="00C763A3"/>
    <w:rsid w:val="00C7720A"/>
    <w:rsid w:val="00C775D9"/>
    <w:rsid w:val="00C81973"/>
    <w:rsid w:val="00C82883"/>
    <w:rsid w:val="00C83261"/>
    <w:rsid w:val="00C84BFC"/>
    <w:rsid w:val="00C86884"/>
    <w:rsid w:val="00C86955"/>
    <w:rsid w:val="00C909B4"/>
    <w:rsid w:val="00C96986"/>
    <w:rsid w:val="00C97425"/>
    <w:rsid w:val="00C97539"/>
    <w:rsid w:val="00C975BC"/>
    <w:rsid w:val="00CA1ED6"/>
    <w:rsid w:val="00CA40B8"/>
    <w:rsid w:val="00CA4637"/>
    <w:rsid w:val="00CA5075"/>
    <w:rsid w:val="00CA6321"/>
    <w:rsid w:val="00CA6740"/>
    <w:rsid w:val="00CA6B57"/>
    <w:rsid w:val="00CB004D"/>
    <w:rsid w:val="00CB25BB"/>
    <w:rsid w:val="00CB2C6A"/>
    <w:rsid w:val="00CB67A7"/>
    <w:rsid w:val="00CB77FE"/>
    <w:rsid w:val="00CC32DA"/>
    <w:rsid w:val="00CD00A6"/>
    <w:rsid w:val="00CD42CF"/>
    <w:rsid w:val="00CD5BAB"/>
    <w:rsid w:val="00CD6EFE"/>
    <w:rsid w:val="00CD7400"/>
    <w:rsid w:val="00CE0215"/>
    <w:rsid w:val="00CE1646"/>
    <w:rsid w:val="00CE56FC"/>
    <w:rsid w:val="00CE5955"/>
    <w:rsid w:val="00CE79AF"/>
    <w:rsid w:val="00CE7D03"/>
    <w:rsid w:val="00CF0943"/>
    <w:rsid w:val="00CF2315"/>
    <w:rsid w:val="00CF4AC3"/>
    <w:rsid w:val="00D006DC"/>
    <w:rsid w:val="00D00A13"/>
    <w:rsid w:val="00D06C6D"/>
    <w:rsid w:val="00D07DB8"/>
    <w:rsid w:val="00D10464"/>
    <w:rsid w:val="00D14C9F"/>
    <w:rsid w:val="00D15C39"/>
    <w:rsid w:val="00D16363"/>
    <w:rsid w:val="00D16732"/>
    <w:rsid w:val="00D17565"/>
    <w:rsid w:val="00D20B10"/>
    <w:rsid w:val="00D22359"/>
    <w:rsid w:val="00D2495C"/>
    <w:rsid w:val="00D251B8"/>
    <w:rsid w:val="00D25BC0"/>
    <w:rsid w:val="00D262EB"/>
    <w:rsid w:val="00D30018"/>
    <w:rsid w:val="00D335F0"/>
    <w:rsid w:val="00D41041"/>
    <w:rsid w:val="00D4112A"/>
    <w:rsid w:val="00D412E6"/>
    <w:rsid w:val="00D413B0"/>
    <w:rsid w:val="00D41702"/>
    <w:rsid w:val="00D4291A"/>
    <w:rsid w:val="00D42B90"/>
    <w:rsid w:val="00D45F5A"/>
    <w:rsid w:val="00D46A8A"/>
    <w:rsid w:val="00D47894"/>
    <w:rsid w:val="00D50D8F"/>
    <w:rsid w:val="00D50EBF"/>
    <w:rsid w:val="00D52035"/>
    <w:rsid w:val="00D61413"/>
    <w:rsid w:val="00D61859"/>
    <w:rsid w:val="00D61B70"/>
    <w:rsid w:val="00D6250F"/>
    <w:rsid w:val="00D627C4"/>
    <w:rsid w:val="00D627D1"/>
    <w:rsid w:val="00D64B8F"/>
    <w:rsid w:val="00D65EFC"/>
    <w:rsid w:val="00D67327"/>
    <w:rsid w:val="00D6770F"/>
    <w:rsid w:val="00D7038D"/>
    <w:rsid w:val="00D71161"/>
    <w:rsid w:val="00D71C42"/>
    <w:rsid w:val="00D722D9"/>
    <w:rsid w:val="00D734AF"/>
    <w:rsid w:val="00D74715"/>
    <w:rsid w:val="00D76161"/>
    <w:rsid w:val="00D801D3"/>
    <w:rsid w:val="00D810B3"/>
    <w:rsid w:val="00D811CF"/>
    <w:rsid w:val="00D81F6D"/>
    <w:rsid w:val="00D83A9B"/>
    <w:rsid w:val="00D84BF0"/>
    <w:rsid w:val="00D85027"/>
    <w:rsid w:val="00D851DE"/>
    <w:rsid w:val="00D91E02"/>
    <w:rsid w:val="00D937FE"/>
    <w:rsid w:val="00D959B4"/>
    <w:rsid w:val="00D95A47"/>
    <w:rsid w:val="00D95F1F"/>
    <w:rsid w:val="00DA02DA"/>
    <w:rsid w:val="00DA341A"/>
    <w:rsid w:val="00DA3A79"/>
    <w:rsid w:val="00DA3D5D"/>
    <w:rsid w:val="00DA4F60"/>
    <w:rsid w:val="00DA5BF6"/>
    <w:rsid w:val="00DA642F"/>
    <w:rsid w:val="00DA653A"/>
    <w:rsid w:val="00DA6B67"/>
    <w:rsid w:val="00DA7D16"/>
    <w:rsid w:val="00DB14BB"/>
    <w:rsid w:val="00DB1F58"/>
    <w:rsid w:val="00DB2253"/>
    <w:rsid w:val="00DB34E4"/>
    <w:rsid w:val="00DB4729"/>
    <w:rsid w:val="00DB6A24"/>
    <w:rsid w:val="00DB7A50"/>
    <w:rsid w:val="00DC036B"/>
    <w:rsid w:val="00DC15BB"/>
    <w:rsid w:val="00DC1A62"/>
    <w:rsid w:val="00DC1D5F"/>
    <w:rsid w:val="00DC4DC6"/>
    <w:rsid w:val="00DC63F8"/>
    <w:rsid w:val="00DC650C"/>
    <w:rsid w:val="00DC6BBE"/>
    <w:rsid w:val="00DC6BFC"/>
    <w:rsid w:val="00DC7CBA"/>
    <w:rsid w:val="00DD006C"/>
    <w:rsid w:val="00DD0E8B"/>
    <w:rsid w:val="00DD3EC2"/>
    <w:rsid w:val="00DD60E3"/>
    <w:rsid w:val="00DD6C45"/>
    <w:rsid w:val="00DE0776"/>
    <w:rsid w:val="00DE2248"/>
    <w:rsid w:val="00DE2714"/>
    <w:rsid w:val="00DE44A2"/>
    <w:rsid w:val="00DF0A3B"/>
    <w:rsid w:val="00DF0ACA"/>
    <w:rsid w:val="00DF158A"/>
    <w:rsid w:val="00DF1F75"/>
    <w:rsid w:val="00DF5643"/>
    <w:rsid w:val="00DF5C97"/>
    <w:rsid w:val="00DF640D"/>
    <w:rsid w:val="00E008E0"/>
    <w:rsid w:val="00E02AAE"/>
    <w:rsid w:val="00E06521"/>
    <w:rsid w:val="00E077DE"/>
    <w:rsid w:val="00E079A3"/>
    <w:rsid w:val="00E100AF"/>
    <w:rsid w:val="00E10C1A"/>
    <w:rsid w:val="00E10D79"/>
    <w:rsid w:val="00E1125A"/>
    <w:rsid w:val="00E11A83"/>
    <w:rsid w:val="00E124D3"/>
    <w:rsid w:val="00E12DDC"/>
    <w:rsid w:val="00E13BA1"/>
    <w:rsid w:val="00E1449D"/>
    <w:rsid w:val="00E15ED8"/>
    <w:rsid w:val="00E1641C"/>
    <w:rsid w:val="00E166A5"/>
    <w:rsid w:val="00E20DF1"/>
    <w:rsid w:val="00E221E3"/>
    <w:rsid w:val="00E24662"/>
    <w:rsid w:val="00E25639"/>
    <w:rsid w:val="00E259E7"/>
    <w:rsid w:val="00E25B5C"/>
    <w:rsid w:val="00E26220"/>
    <w:rsid w:val="00E30EED"/>
    <w:rsid w:val="00E3188D"/>
    <w:rsid w:val="00E33DB8"/>
    <w:rsid w:val="00E345F0"/>
    <w:rsid w:val="00E36FF4"/>
    <w:rsid w:val="00E40130"/>
    <w:rsid w:val="00E40483"/>
    <w:rsid w:val="00E41BE9"/>
    <w:rsid w:val="00E4511D"/>
    <w:rsid w:val="00E4552E"/>
    <w:rsid w:val="00E45637"/>
    <w:rsid w:val="00E50126"/>
    <w:rsid w:val="00E50A9C"/>
    <w:rsid w:val="00E51077"/>
    <w:rsid w:val="00E55459"/>
    <w:rsid w:val="00E55EBC"/>
    <w:rsid w:val="00E577D9"/>
    <w:rsid w:val="00E578EB"/>
    <w:rsid w:val="00E57A52"/>
    <w:rsid w:val="00E61E50"/>
    <w:rsid w:val="00E62575"/>
    <w:rsid w:val="00E63072"/>
    <w:rsid w:val="00E65A78"/>
    <w:rsid w:val="00E67A3D"/>
    <w:rsid w:val="00E67AEF"/>
    <w:rsid w:val="00E72609"/>
    <w:rsid w:val="00E7622D"/>
    <w:rsid w:val="00E76B24"/>
    <w:rsid w:val="00E800FB"/>
    <w:rsid w:val="00E815E2"/>
    <w:rsid w:val="00E83584"/>
    <w:rsid w:val="00E859C7"/>
    <w:rsid w:val="00E87198"/>
    <w:rsid w:val="00E90A96"/>
    <w:rsid w:val="00E90C30"/>
    <w:rsid w:val="00E91F45"/>
    <w:rsid w:val="00E93CAF"/>
    <w:rsid w:val="00E948F3"/>
    <w:rsid w:val="00EA035A"/>
    <w:rsid w:val="00EA0680"/>
    <w:rsid w:val="00EA0856"/>
    <w:rsid w:val="00EA2444"/>
    <w:rsid w:val="00EA2468"/>
    <w:rsid w:val="00EB095B"/>
    <w:rsid w:val="00EB1DC6"/>
    <w:rsid w:val="00EB455C"/>
    <w:rsid w:val="00EB4DFE"/>
    <w:rsid w:val="00EB7628"/>
    <w:rsid w:val="00EB7C3F"/>
    <w:rsid w:val="00EC085A"/>
    <w:rsid w:val="00EC17BE"/>
    <w:rsid w:val="00EC2106"/>
    <w:rsid w:val="00EC239A"/>
    <w:rsid w:val="00EC379A"/>
    <w:rsid w:val="00EC3EB1"/>
    <w:rsid w:val="00EC4D13"/>
    <w:rsid w:val="00ED1EA8"/>
    <w:rsid w:val="00ED203F"/>
    <w:rsid w:val="00ED2425"/>
    <w:rsid w:val="00ED29CC"/>
    <w:rsid w:val="00ED6E49"/>
    <w:rsid w:val="00EE00B1"/>
    <w:rsid w:val="00EE00E8"/>
    <w:rsid w:val="00EE1B14"/>
    <w:rsid w:val="00EE2D9B"/>
    <w:rsid w:val="00EF18D9"/>
    <w:rsid w:val="00EF4173"/>
    <w:rsid w:val="00EF41D3"/>
    <w:rsid w:val="00EF4CA3"/>
    <w:rsid w:val="00EF4DA1"/>
    <w:rsid w:val="00EF4F32"/>
    <w:rsid w:val="00EF649B"/>
    <w:rsid w:val="00F00AD2"/>
    <w:rsid w:val="00F0131F"/>
    <w:rsid w:val="00F024E5"/>
    <w:rsid w:val="00F054DA"/>
    <w:rsid w:val="00F0673D"/>
    <w:rsid w:val="00F100E1"/>
    <w:rsid w:val="00F125B0"/>
    <w:rsid w:val="00F1472F"/>
    <w:rsid w:val="00F14AAB"/>
    <w:rsid w:val="00F16920"/>
    <w:rsid w:val="00F177C5"/>
    <w:rsid w:val="00F20D39"/>
    <w:rsid w:val="00F210D6"/>
    <w:rsid w:val="00F2148C"/>
    <w:rsid w:val="00F222BC"/>
    <w:rsid w:val="00F23EF9"/>
    <w:rsid w:val="00F25516"/>
    <w:rsid w:val="00F25602"/>
    <w:rsid w:val="00F26F98"/>
    <w:rsid w:val="00F31735"/>
    <w:rsid w:val="00F31D9B"/>
    <w:rsid w:val="00F33806"/>
    <w:rsid w:val="00F338FA"/>
    <w:rsid w:val="00F3576D"/>
    <w:rsid w:val="00F35779"/>
    <w:rsid w:val="00F37049"/>
    <w:rsid w:val="00F402F0"/>
    <w:rsid w:val="00F41A7E"/>
    <w:rsid w:val="00F41C4C"/>
    <w:rsid w:val="00F43BCB"/>
    <w:rsid w:val="00F477D6"/>
    <w:rsid w:val="00F51A2A"/>
    <w:rsid w:val="00F526E2"/>
    <w:rsid w:val="00F627FA"/>
    <w:rsid w:val="00F6419C"/>
    <w:rsid w:val="00F64EC9"/>
    <w:rsid w:val="00F64F60"/>
    <w:rsid w:val="00F662FD"/>
    <w:rsid w:val="00F6693A"/>
    <w:rsid w:val="00F71C91"/>
    <w:rsid w:val="00F73F81"/>
    <w:rsid w:val="00F76A96"/>
    <w:rsid w:val="00F8041B"/>
    <w:rsid w:val="00F807EA"/>
    <w:rsid w:val="00F80AA4"/>
    <w:rsid w:val="00F81325"/>
    <w:rsid w:val="00F8323E"/>
    <w:rsid w:val="00F84DBF"/>
    <w:rsid w:val="00F86543"/>
    <w:rsid w:val="00F92126"/>
    <w:rsid w:val="00F92995"/>
    <w:rsid w:val="00F93BBE"/>
    <w:rsid w:val="00F95404"/>
    <w:rsid w:val="00FA00D2"/>
    <w:rsid w:val="00FA5EA6"/>
    <w:rsid w:val="00FB1529"/>
    <w:rsid w:val="00FB1F0D"/>
    <w:rsid w:val="00FB3356"/>
    <w:rsid w:val="00FB4A5F"/>
    <w:rsid w:val="00FB518B"/>
    <w:rsid w:val="00FB56A6"/>
    <w:rsid w:val="00FB5F06"/>
    <w:rsid w:val="00FB7354"/>
    <w:rsid w:val="00FB73E1"/>
    <w:rsid w:val="00FB7DA0"/>
    <w:rsid w:val="00FC000F"/>
    <w:rsid w:val="00FC08A7"/>
    <w:rsid w:val="00FC1BD5"/>
    <w:rsid w:val="00FC1FC3"/>
    <w:rsid w:val="00FC2E6F"/>
    <w:rsid w:val="00FC53BE"/>
    <w:rsid w:val="00FC60EB"/>
    <w:rsid w:val="00FC7AED"/>
    <w:rsid w:val="00FD144F"/>
    <w:rsid w:val="00FD4205"/>
    <w:rsid w:val="00FD4253"/>
    <w:rsid w:val="00FD4BB0"/>
    <w:rsid w:val="00FD5C70"/>
    <w:rsid w:val="00FE2292"/>
    <w:rsid w:val="00FE3A3C"/>
    <w:rsid w:val="00FE7195"/>
    <w:rsid w:val="00FE7610"/>
    <w:rsid w:val="00FE7EDC"/>
    <w:rsid w:val="00FF3C38"/>
    <w:rsid w:val="00FF7C69"/>
    <w:rsid w:val="12A00AA5"/>
    <w:rsid w:val="13ADF225"/>
    <w:rsid w:val="4F498B75"/>
    <w:rsid w:val="504C40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6C79C"/>
  <w15:docId w15:val="{078CEEFD-4FDA-4D5C-8777-262AE627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56BE"/>
    <w:pPr>
      <w:spacing w:after="0" w:line="240" w:lineRule="auto"/>
      <w:contextualSpacing/>
      <w:jc w:val="both"/>
    </w:pPr>
    <w:rPr>
      <w:rFonts w:ascii="Calibri Light" w:hAnsi="Calibri Light" w:cs="Times New Roman"/>
      <w:szCs w:val="24"/>
      <w:lang w:val="en-GB"/>
    </w:rPr>
  </w:style>
  <w:style w:type="paragraph" w:styleId="Heading1">
    <w:name w:val="heading 1"/>
    <w:basedOn w:val="Normal"/>
    <w:next w:val="Normal"/>
    <w:link w:val="Heading1Char"/>
    <w:autoRedefine/>
    <w:uiPriority w:val="9"/>
    <w:qFormat/>
    <w:rsid w:val="002756BE"/>
    <w:pPr>
      <w:keepNext/>
      <w:keepLines/>
      <w:numPr>
        <w:numId w:val="10"/>
      </w:numPr>
      <w:spacing w:before="480"/>
      <w:outlineLvl w:val="0"/>
    </w:pPr>
    <w:rPr>
      <w:rFonts w:ascii="Maiandra GD" w:eastAsiaTheme="majorEastAsia" w:hAnsi="Maiandra GD"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A4685D"/>
    <w:pPr>
      <w:keepNext/>
      <w:keepLines/>
      <w:numPr>
        <w:ilvl w:val="1"/>
        <w:numId w:val="10"/>
      </w:numPr>
      <w:spacing w:before="200"/>
      <w:outlineLvl w:val="1"/>
    </w:pPr>
    <w:rPr>
      <w:rFonts w:asciiTheme="majorHAnsi" w:eastAsiaTheme="majorEastAsia" w:hAnsiTheme="majorHAnsi" w:cstheme="majorHAnsi"/>
      <w:b/>
      <w:bCs/>
      <w:color w:val="000000" w:themeColor="text1"/>
      <w:sz w:val="24"/>
      <w:szCs w:val="26"/>
    </w:rPr>
  </w:style>
  <w:style w:type="paragraph" w:styleId="Heading3">
    <w:name w:val="heading 3"/>
    <w:basedOn w:val="Normal"/>
    <w:next w:val="Normal"/>
    <w:link w:val="Heading3Char"/>
    <w:autoRedefine/>
    <w:uiPriority w:val="9"/>
    <w:unhideWhenUsed/>
    <w:qFormat/>
    <w:rsid w:val="00562D43"/>
    <w:pPr>
      <w:keepNext/>
      <w:keepLines/>
      <w:numPr>
        <w:ilvl w:val="2"/>
        <w:numId w:val="10"/>
      </w:numPr>
      <w:outlineLvl w:val="2"/>
    </w:pPr>
    <w:rPr>
      <w:rFonts w:asciiTheme="majorHAnsi" w:eastAsiaTheme="majorEastAsia" w:hAnsiTheme="majorHAnsi" w:cstheme="majorHAnsi"/>
      <w:b/>
      <w:bCs/>
      <w:color w:val="000000" w:themeColor="text1"/>
      <w:lang w:val="en-US"/>
    </w:rPr>
  </w:style>
  <w:style w:type="paragraph" w:styleId="Heading4">
    <w:name w:val="heading 4"/>
    <w:basedOn w:val="Normal"/>
    <w:next w:val="Normal"/>
    <w:link w:val="Heading4Char"/>
    <w:uiPriority w:val="9"/>
    <w:semiHidden/>
    <w:unhideWhenUsed/>
    <w:qFormat/>
    <w:rsid w:val="007A3D6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363F"/>
    <w:pPr>
      <w:keepNext/>
      <w:keepLines/>
      <w:spacing w:before="20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7C1769"/>
    <w:rPr>
      <w:rFonts w:eastAsia="Times New Roman" w:cs="Arial"/>
      <w:sz w:val="24"/>
      <w:szCs w:val="20"/>
      <w:lang w:val="en-US"/>
    </w:rPr>
  </w:style>
  <w:style w:type="character" w:customStyle="1" w:styleId="BodyTextChar">
    <w:name w:val="Body Text Char"/>
    <w:basedOn w:val="DefaultParagraphFont"/>
    <w:link w:val="BodyText"/>
    <w:semiHidden/>
    <w:rsid w:val="007C1769"/>
    <w:rPr>
      <w:rFonts w:ascii="Arial" w:eastAsia="Times New Roman" w:hAnsi="Arial" w:cs="Arial"/>
      <w:sz w:val="24"/>
      <w:szCs w:val="20"/>
    </w:rPr>
  </w:style>
  <w:style w:type="paragraph" w:styleId="ListParagraph">
    <w:name w:val="List Paragraph"/>
    <w:aliases w:val="Citation List,본문(내용),List Paragraph (numbered (a)),Colorful List - Accent 11,Proposal Heading 1.1,Numbered List Paragraph,NUMBERED PARAGRAPH,List Paragraph 1,Bullets,References,List_Paragraph,Multilevel para_II,List Paragraph1,Liste 1,Ha"/>
    <w:basedOn w:val="Normal"/>
    <w:link w:val="ListParagraphChar"/>
    <w:autoRedefine/>
    <w:uiPriority w:val="34"/>
    <w:qFormat/>
    <w:rsid w:val="000B7CF0"/>
    <w:pPr>
      <w:numPr>
        <w:numId w:val="122"/>
      </w:numPr>
      <w:spacing w:after="160" w:line="276" w:lineRule="auto"/>
      <w:contextualSpacing w:val="0"/>
    </w:pPr>
    <w:rPr>
      <w:rFonts w:asciiTheme="majorHAnsi" w:eastAsia="Times New Roman" w:hAnsiTheme="majorHAnsi" w:cstheme="majorHAnsi"/>
      <w:lang w:val="en-US"/>
    </w:rPr>
  </w:style>
  <w:style w:type="character" w:customStyle="1" w:styleId="ListParagraphChar">
    <w:name w:val="List Paragraph Char"/>
    <w:aliases w:val="Citation List Char,본문(내용) Char,List Paragraph (numbered (a)) Char,Colorful List - Accent 11 Char,Proposal Heading 1.1 Char,Numbered List Paragraph Char,NUMBERED PARAGRAPH Char,List Paragraph 1 Char,Bullets Char,References Char"/>
    <w:basedOn w:val="DefaultParagraphFont"/>
    <w:link w:val="ListParagraph"/>
    <w:uiPriority w:val="34"/>
    <w:qFormat/>
    <w:rsid w:val="000B7CF0"/>
    <w:rPr>
      <w:rFonts w:asciiTheme="majorHAnsi" w:eastAsia="Times New Roman" w:hAnsiTheme="majorHAnsi" w:cstheme="majorHAnsi"/>
      <w:szCs w:val="24"/>
    </w:rPr>
  </w:style>
  <w:style w:type="paragraph" w:customStyle="1" w:styleId="HeadingCCLS3">
    <w:name w:val="Heading CC LS 3"/>
    <w:basedOn w:val="Normal"/>
    <w:qFormat/>
    <w:rsid w:val="00FD4BB0"/>
    <w:pPr>
      <w:numPr>
        <w:numId w:val="1"/>
      </w:numPr>
      <w:spacing w:before="120" w:after="120"/>
      <w:jc w:val="left"/>
    </w:pPr>
    <w:rPr>
      <w:rFonts w:ascii="Times New Roman" w:eastAsia="Times New Roman" w:hAnsi="Times New Roman"/>
      <w:b/>
      <w:bCs/>
      <w:sz w:val="24"/>
      <w:lang w:val="en-US"/>
    </w:rPr>
  </w:style>
  <w:style w:type="paragraph" w:customStyle="1" w:styleId="CCLSSubclauses">
    <w:name w:val="CC LS Subclauses"/>
    <w:basedOn w:val="Heading3"/>
    <w:link w:val="CCLSSubclausesChar"/>
    <w:qFormat/>
    <w:rsid w:val="00FD4BB0"/>
    <w:pPr>
      <w:keepNext w:val="0"/>
      <w:keepLines w:val="0"/>
      <w:numPr>
        <w:ilvl w:val="1"/>
        <w:numId w:val="1"/>
      </w:numPr>
      <w:spacing w:before="120" w:after="120"/>
    </w:pPr>
    <w:rPr>
      <w:rFonts w:ascii="Times New Roman" w:eastAsia="Times New Roman" w:hAnsi="Times New Roman" w:cs="Times New Roman"/>
      <w:b w:val="0"/>
      <w:bCs w:val="0"/>
    </w:rPr>
  </w:style>
  <w:style w:type="character" w:customStyle="1" w:styleId="CCLSSubclausesChar">
    <w:name w:val="CC LS Subclauses Char"/>
    <w:basedOn w:val="Heading3Char"/>
    <w:link w:val="CCLSSubclauses"/>
    <w:rsid w:val="00FD4BB0"/>
    <w:rPr>
      <w:rFonts w:ascii="Times New Roman" w:eastAsia="Times New Roman" w:hAnsi="Times New Roman" w:cs="Times New Roman"/>
      <w:b w:val="0"/>
      <w:bCs w:val="0"/>
      <w:color w:val="000000" w:themeColor="text1"/>
      <w:szCs w:val="24"/>
    </w:rPr>
  </w:style>
  <w:style w:type="character" w:customStyle="1" w:styleId="fontstyle01">
    <w:name w:val="fontstyle01"/>
    <w:basedOn w:val="DefaultParagraphFont"/>
    <w:rsid w:val="00FD4BB0"/>
    <w:rPr>
      <w:rFonts w:ascii="Times-Roman" w:hAnsi="Times-Roman" w:hint="default"/>
      <w:b w:val="0"/>
      <w:bCs w:val="0"/>
      <w:i w:val="0"/>
      <w:iCs w:val="0"/>
      <w:color w:val="242021"/>
      <w:sz w:val="22"/>
      <w:szCs w:val="22"/>
    </w:rPr>
  </w:style>
  <w:style w:type="character" w:customStyle="1" w:styleId="Heading3Char">
    <w:name w:val="Heading 3 Char"/>
    <w:basedOn w:val="DefaultParagraphFont"/>
    <w:link w:val="Heading3"/>
    <w:uiPriority w:val="9"/>
    <w:rsid w:val="00562D43"/>
    <w:rPr>
      <w:rFonts w:asciiTheme="majorHAnsi" w:eastAsiaTheme="majorEastAsia" w:hAnsiTheme="majorHAnsi" w:cstheme="majorHAnsi"/>
      <w:b/>
      <w:bCs/>
      <w:color w:val="000000" w:themeColor="text1"/>
      <w:szCs w:val="24"/>
    </w:rPr>
  </w:style>
  <w:style w:type="paragraph" w:styleId="BalloonText">
    <w:name w:val="Balloon Text"/>
    <w:basedOn w:val="Normal"/>
    <w:link w:val="BalloonTextChar"/>
    <w:uiPriority w:val="99"/>
    <w:semiHidden/>
    <w:unhideWhenUsed/>
    <w:rsid w:val="00E15ED8"/>
    <w:rPr>
      <w:rFonts w:ascii="Tahoma" w:hAnsi="Tahoma" w:cs="Tahoma"/>
      <w:sz w:val="16"/>
      <w:szCs w:val="16"/>
    </w:rPr>
  </w:style>
  <w:style w:type="character" w:customStyle="1" w:styleId="BalloonTextChar">
    <w:name w:val="Balloon Text Char"/>
    <w:basedOn w:val="DefaultParagraphFont"/>
    <w:link w:val="BalloonText"/>
    <w:uiPriority w:val="99"/>
    <w:semiHidden/>
    <w:rsid w:val="00E15ED8"/>
    <w:rPr>
      <w:rFonts w:ascii="Tahoma" w:hAnsi="Tahoma" w:cs="Tahoma"/>
      <w:sz w:val="16"/>
      <w:szCs w:val="16"/>
      <w:lang w:val="en-GB"/>
    </w:rPr>
  </w:style>
  <w:style w:type="paragraph" w:styleId="NormalWeb">
    <w:name w:val="Normal (Web)"/>
    <w:basedOn w:val="Normal"/>
    <w:uiPriority w:val="99"/>
    <w:unhideWhenUsed/>
    <w:rsid w:val="00BF5F41"/>
    <w:pPr>
      <w:spacing w:before="100" w:beforeAutospacing="1" w:after="100" w:afterAutospacing="1"/>
      <w:jc w:val="left"/>
    </w:pPr>
    <w:rPr>
      <w:rFonts w:ascii="Times New Roman" w:eastAsia="Times New Roman" w:hAnsi="Times New Roman"/>
      <w:sz w:val="24"/>
      <w:lang w:val="en-US"/>
    </w:rPr>
  </w:style>
  <w:style w:type="table" w:styleId="TableGrid">
    <w:name w:val="Table Grid"/>
    <w:basedOn w:val="TableNormal"/>
    <w:uiPriority w:val="39"/>
    <w:rsid w:val="00F47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5731FE"/>
    <w:rPr>
      <w:color w:val="000000"/>
    </w:rPr>
  </w:style>
  <w:style w:type="paragraph" w:customStyle="1" w:styleId="Default">
    <w:name w:val="Default"/>
    <w:rsid w:val="008E129E"/>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2756BE"/>
    <w:rPr>
      <w:rFonts w:ascii="Maiandra GD" w:eastAsiaTheme="majorEastAsia" w:hAnsi="Maiandra GD" w:cstheme="majorBidi"/>
      <w:b/>
      <w:bCs/>
      <w:color w:val="000000" w:themeColor="text1"/>
      <w:sz w:val="28"/>
      <w:szCs w:val="28"/>
      <w:lang w:val="en-GB"/>
    </w:rPr>
  </w:style>
  <w:style w:type="character" w:customStyle="1" w:styleId="Heading2Char">
    <w:name w:val="Heading 2 Char"/>
    <w:basedOn w:val="DefaultParagraphFont"/>
    <w:link w:val="Heading2"/>
    <w:uiPriority w:val="9"/>
    <w:rsid w:val="00A4685D"/>
    <w:rPr>
      <w:rFonts w:asciiTheme="majorHAnsi" w:eastAsiaTheme="majorEastAsia" w:hAnsiTheme="majorHAnsi" w:cstheme="majorHAnsi"/>
      <w:b/>
      <w:bCs/>
      <w:color w:val="000000" w:themeColor="text1"/>
      <w:sz w:val="24"/>
      <w:szCs w:val="26"/>
      <w:lang w:val="en-GB"/>
    </w:rPr>
  </w:style>
  <w:style w:type="paragraph" w:customStyle="1" w:styleId="Body">
    <w:name w:val="Body"/>
    <w:rsid w:val="00D67327"/>
    <w:pPr>
      <w:pBdr>
        <w:top w:val="nil"/>
        <w:left w:val="nil"/>
        <w:bottom w:val="nil"/>
        <w:right w:val="nil"/>
        <w:between w:val="nil"/>
        <w:bar w:val="nil"/>
      </w:pBdr>
      <w:spacing w:after="0" w:line="240" w:lineRule="auto"/>
      <w:jc w:val="both"/>
    </w:pPr>
    <w:rPr>
      <w:rFonts w:ascii="Arial" w:eastAsia="Arial Unicode MS" w:hAnsi="Arial" w:cs="Arial Unicode MS"/>
      <w:color w:val="000000"/>
      <w:u w:color="000000"/>
      <w:bdr w:val="nil"/>
      <w14:textOutline w14:w="0" w14:cap="flat" w14:cmpd="sng" w14:algn="ctr">
        <w14:noFill/>
        <w14:prstDash w14:val="solid"/>
        <w14:bevel/>
      </w14:textOutline>
    </w:rPr>
  </w:style>
  <w:style w:type="paragraph" w:customStyle="1" w:styleId="Heading31">
    <w:name w:val="Heading 31"/>
    <w:rsid w:val="00D67327"/>
    <w:pPr>
      <w:keepNext/>
      <w:keepLines/>
      <w:pBdr>
        <w:top w:val="nil"/>
        <w:left w:val="nil"/>
        <w:bottom w:val="nil"/>
        <w:right w:val="nil"/>
        <w:between w:val="nil"/>
        <w:bar w:val="nil"/>
      </w:pBdr>
      <w:spacing w:after="0" w:line="360" w:lineRule="auto"/>
      <w:jc w:val="both"/>
      <w:outlineLvl w:val="2"/>
    </w:pPr>
    <w:rPr>
      <w:rFonts w:ascii="Arial" w:eastAsia="Arial" w:hAnsi="Arial" w:cs="Arial"/>
      <w:b/>
      <w:bCs/>
      <w:color w:val="000000"/>
      <w:u w:color="000000"/>
      <w:bdr w:val="nil"/>
    </w:rPr>
  </w:style>
  <w:style w:type="numbering" w:customStyle="1" w:styleId="ImportedStyle1">
    <w:name w:val="Imported Style 1"/>
    <w:rsid w:val="00D67327"/>
    <w:pPr>
      <w:numPr>
        <w:numId w:val="9"/>
      </w:numPr>
    </w:pPr>
  </w:style>
  <w:style w:type="character" w:styleId="Emphasis">
    <w:name w:val="Emphasis"/>
    <w:basedOn w:val="DefaultParagraphFont"/>
    <w:uiPriority w:val="20"/>
    <w:qFormat/>
    <w:rsid w:val="009D22F6"/>
    <w:rPr>
      <w:i/>
      <w:iCs/>
    </w:rPr>
  </w:style>
  <w:style w:type="paragraph" w:styleId="Caption">
    <w:name w:val="caption"/>
    <w:basedOn w:val="Normal"/>
    <w:next w:val="Normal"/>
    <w:autoRedefine/>
    <w:uiPriority w:val="35"/>
    <w:unhideWhenUsed/>
    <w:qFormat/>
    <w:rsid w:val="00CD7400"/>
    <w:pPr>
      <w:keepNext/>
      <w:jc w:val="center"/>
    </w:pPr>
    <w:rPr>
      <w:rFonts w:asciiTheme="majorHAnsi" w:hAnsiTheme="majorHAnsi" w:cstheme="majorHAnsi"/>
      <w:b/>
      <w:bCs/>
      <w:color w:val="000000" w:themeColor="text1"/>
      <w:sz w:val="20"/>
      <w:szCs w:val="18"/>
    </w:rPr>
  </w:style>
  <w:style w:type="character" w:customStyle="1" w:styleId="mw-page-title-main">
    <w:name w:val="mw-page-title-main"/>
    <w:basedOn w:val="DefaultParagraphFont"/>
    <w:rsid w:val="00E67A3D"/>
  </w:style>
  <w:style w:type="character" w:styleId="Hyperlink">
    <w:name w:val="Hyperlink"/>
    <w:basedOn w:val="DefaultParagraphFont"/>
    <w:uiPriority w:val="99"/>
    <w:unhideWhenUsed/>
    <w:rsid w:val="002F369C"/>
    <w:rPr>
      <w:color w:val="0563C1" w:themeColor="hyperlink"/>
      <w:u w:val="single"/>
    </w:rPr>
  </w:style>
  <w:style w:type="character" w:customStyle="1" w:styleId="Heading5Char">
    <w:name w:val="Heading 5 Char"/>
    <w:basedOn w:val="DefaultParagraphFont"/>
    <w:link w:val="Heading5"/>
    <w:uiPriority w:val="9"/>
    <w:semiHidden/>
    <w:rsid w:val="0059363F"/>
    <w:rPr>
      <w:rFonts w:asciiTheme="majorHAnsi" w:eastAsiaTheme="majorEastAsia" w:hAnsiTheme="majorHAnsi" w:cstheme="majorBidi"/>
      <w:color w:val="1F3763" w:themeColor="accent1" w:themeShade="7F"/>
      <w:szCs w:val="24"/>
      <w:lang w:val="en-GB"/>
    </w:rPr>
  </w:style>
  <w:style w:type="paragraph" w:customStyle="1" w:styleId="TableParagraph">
    <w:name w:val="Table Paragraph"/>
    <w:basedOn w:val="Normal"/>
    <w:uiPriority w:val="1"/>
    <w:qFormat/>
    <w:rsid w:val="00485ED1"/>
    <w:pPr>
      <w:widowControl w:val="0"/>
      <w:autoSpaceDE w:val="0"/>
      <w:autoSpaceDN w:val="0"/>
      <w:spacing w:before="1"/>
      <w:ind w:left="107"/>
      <w:jc w:val="left"/>
    </w:pPr>
    <w:rPr>
      <w:rFonts w:ascii="Verdana" w:eastAsia="Verdana" w:hAnsi="Verdana" w:cs="Verdana"/>
      <w:szCs w:val="22"/>
      <w:lang w:val="en-US"/>
    </w:rPr>
  </w:style>
  <w:style w:type="paragraph" w:styleId="Header">
    <w:name w:val="header"/>
    <w:basedOn w:val="Normal"/>
    <w:link w:val="HeaderChar"/>
    <w:uiPriority w:val="99"/>
    <w:unhideWhenUsed/>
    <w:rsid w:val="00365BAC"/>
    <w:pPr>
      <w:tabs>
        <w:tab w:val="center" w:pos="4680"/>
        <w:tab w:val="right" w:pos="9360"/>
      </w:tabs>
    </w:pPr>
  </w:style>
  <w:style w:type="character" w:customStyle="1" w:styleId="HeaderChar">
    <w:name w:val="Header Char"/>
    <w:basedOn w:val="DefaultParagraphFont"/>
    <w:link w:val="Header"/>
    <w:uiPriority w:val="99"/>
    <w:rsid w:val="00365BAC"/>
    <w:rPr>
      <w:rFonts w:ascii="Arial" w:hAnsi="Arial" w:cs="Times New Roman"/>
      <w:szCs w:val="24"/>
      <w:lang w:val="en-GB"/>
    </w:rPr>
  </w:style>
  <w:style w:type="paragraph" w:styleId="Footer">
    <w:name w:val="footer"/>
    <w:basedOn w:val="Normal"/>
    <w:link w:val="FooterChar"/>
    <w:uiPriority w:val="99"/>
    <w:unhideWhenUsed/>
    <w:rsid w:val="00365BAC"/>
    <w:pPr>
      <w:tabs>
        <w:tab w:val="center" w:pos="4680"/>
        <w:tab w:val="right" w:pos="9360"/>
      </w:tabs>
    </w:pPr>
  </w:style>
  <w:style w:type="character" w:customStyle="1" w:styleId="FooterChar">
    <w:name w:val="Footer Char"/>
    <w:basedOn w:val="DefaultParagraphFont"/>
    <w:link w:val="Footer"/>
    <w:uiPriority w:val="99"/>
    <w:rsid w:val="00365BAC"/>
    <w:rPr>
      <w:rFonts w:ascii="Arial" w:hAnsi="Arial" w:cs="Times New Roman"/>
      <w:szCs w:val="24"/>
      <w:lang w:val="en-GB"/>
    </w:rPr>
  </w:style>
  <w:style w:type="paragraph" w:styleId="TOCHeading">
    <w:name w:val="TOC Heading"/>
    <w:basedOn w:val="Heading1"/>
    <w:next w:val="Normal"/>
    <w:uiPriority w:val="39"/>
    <w:unhideWhenUsed/>
    <w:qFormat/>
    <w:rsid w:val="00B6164C"/>
    <w:pPr>
      <w:numPr>
        <w:numId w:val="0"/>
      </w:numPr>
      <w:jc w:val="left"/>
      <w:outlineLvl w:val="9"/>
    </w:pPr>
    <w:rPr>
      <w:rFonts w:asciiTheme="majorHAnsi" w:hAnsiTheme="majorHAnsi"/>
      <w:color w:val="2F5496" w:themeColor="accent1" w:themeShade="BF"/>
      <w:lang w:val="en-US" w:eastAsia="ja-JP"/>
    </w:rPr>
  </w:style>
  <w:style w:type="paragraph" w:styleId="TOC1">
    <w:name w:val="toc 1"/>
    <w:basedOn w:val="Normal"/>
    <w:next w:val="Normal"/>
    <w:autoRedefine/>
    <w:uiPriority w:val="39"/>
    <w:unhideWhenUsed/>
    <w:rsid w:val="00B6164C"/>
    <w:pPr>
      <w:spacing w:after="100"/>
    </w:pPr>
  </w:style>
  <w:style w:type="paragraph" w:styleId="TOC2">
    <w:name w:val="toc 2"/>
    <w:basedOn w:val="Normal"/>
    <w:next w:val="Normal"/>
    <w:autoRedefine/>
    <w:uiPriority w:val="39"/>
    <w:unhideWhenUsed/>
    <w:rsid w:val="00B6164C"/>
    <w:pPr>
      <w:spacing w:after="100"/>
      <w:ind w:left="220"/>
    </w:pPr>
  </w:style>
  <w:style w:type="paragraph" w:styleId="TOC3">
    <w:name w:val="toc 3"/>
    <w:basedOn w:val="Normal"/>
    <w:next w:val="Normal"/>
    <w:autoRedefine/>
    <w:uiPriority w:val="39"/>
    <w:unhideWhenUsed/>
    <w:rsid w:val="00B6164C"/>
    <w:pPr>
      <w:spacing w:after="100"/>
      <w:ind w:left="440"/>
    </w:pPr>
  </w:style>
  <w:style w:type="character" w:customStyle="1" w:styleId="markedcontent">
    <w:name w:val="markedcontent"/>
    <w:basedOn w:val="DefaultParagraphFont"/>
    <w:rsid w:val="00B32B57"/>
  </w:style>
  <w:style w:type="paragraph" w:styleId="TableofFigures">
    <w:name w:val="table of figures"/>
    <w:basedOn w:val="Normal"/>
    <w:next w:val="Normal"/>
    <w:uiPriority w:val="99"/>
    <w:unhideWhenUsed/>
    <w:rsid w:val="006F10E2"/>
  </w:style>
  <w:style w:type="character" w:styleId="CommentReference">
    <w:name w:val="annotation reference"/>
    <w:basedOn w:val="DefaultParagraphFont"/>
    <w:uiPriority w:val="99"/>
    <w:semiHidden/>
    <w:unhideWhenUsed/>
    <w:rsid w:val="00F402F0"/>
    <w:rPr>
      <w:sz w:val="16"/>
      <w:szCs w:val="16"/>
    </w:rPr>
  </w:style>
  <w:style w:type="paragraph" w:styleId="CommentText">
    <w:name w:val="annotation text"/>
    <w:basedOn w:val="Normal"/>
    <w:link w:val="CommentTextChar"/>
    <w:uiPriority w:val="99"/>
    <w:unhideWhenUsed/>
    <w:rsid w:val="00720CAA"/>
    <w:rPr>
      <w:sz w:val="20"/>
      <w:szCs w:val="20"/>
    </w:rPr>
  </w:style>
  <w:style w:type="character" w:customStyle="1" w:styleId="CommentTextChar">
    <w:name w:val="Comment Text Char"/>
    <w:basedOn w:val="DefaultParagraphFont"/>
    <w:link w:val="CommentText"/>
    <w:uiPriority w:val="99"/>
    <w:rsid w:val="00F402F0"/>
    <w:rPr>
      <w:rFonts w:ascii="Calibri Light" w:hAnsi="Calibri Light"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402F0"/>
    <w:rPr>
      <w:b/>
      <w:bCs/>
    </w:rPr>
  </w:style>
  <w:style w:type="character" w:customStyle="1" w:styleId="CommentSubjectChar">
    <w:name w:val="Comment Subject Char"/>
    <w:basedOn w:val="CommentTextChar"/>
    <w:link w:val="CommentSubject"/>
    <w:uiPriority w:val="99"/>
    <w:semiHidden/>
    <w:rsid w:val="00F402F0"/>
    <w:rPr>
      <w:rFonts w:ascii="Calibri Light" w:hAnsi="Calibri Light" w:cs="Times New Roman"/>
      <w:b/>
      <w:bCs/>
      <w:sz w:val="20"/>
      <w:szCs w:val="20"/>
      <w:lang w:val="en-GB"/>
    </w:rPr>
  </w:style>
  <w:style w:type="paragraph" w:styleId="HTMLPreformatted">
    <w:name w:val="HTML Preformatted"/>
    <w:basedOn w:val="Normal"/>
    <w:link w:val="HTMLPreformattedChar"/>
    <w:uiPriority w:val="99"/>
    <w:semiHidden/>
    <w:unhideWhenUsed/>
    <w:rsid w:val="00205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0568A"/>
    <w:rPr>
      <w:rFonts w:ascii="Courier New" w:eastAsia="Times New Roman" w:hAnsi="Courier New" w:cs="Courier New"/>
      <w:sz w:val="20"/>
      <w:szCs w:val="20"/>
    </w:rPr>
  </w:style>
  <w:style w:type="paragraph" w:styleId="TOC4">
    <w:name w:val="toc 4"/>
    <w:basedOn w:val="Normal"/>
    <w:next w:val="Normal"/>
    <w:autoRedefine/>
    <w:uiPriority w:val="39"/>
    <w:unhideWhenUsed/>
    <w:rsid w:val="00114C94"/>
    <w:pPr>
      <w:spacing w:after="100" w:line="259" w:lineRule="auto"/>
      <w:ind w:left="660"/>
      <w:contextualSpacing w:val="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14C94"/>
    <w:pPr>
      <w:spacing w:after="100" w:line="259" w:lineRule="auto"/>
      <w:ind w:left="880"/>
      <w:contextualSpacing w:val="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14C94"/>
    <w:pPr>
      <w:spacing w:after="100" w:line="259" w:lineRule="auto"/>
      <w:ind w:left="1100"/>
      <w:contextualSpacing w:val="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14C94"/>
    <w:pPr>
      <w:spacing w:after="100" w:line="259" w:lineRule="auto"/>
      <w:ind w:left="1320"/>
      <w:contextualSpacing w:val="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14C94"/>
    <w:pPr>
      <w:spacing w:after="100" w:line="259" w:lineRule="auto"/>
      <w:ind w:left="1540"/>
      <w:contextualSpacing w:val="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14C94"/>
    <w:pPr>
      <w:spacing w:after="100" w:line="259" w:lineRule="auto"/>
      <w:ind w:left="1760"/>
      <w:contextualSpacing w:val="0"/>
      <w:jc w:val="left"/>
    </w:pPr>
    <w:rPr>
      <w:rFonts w:asciiTheme="minorHAnsi" w:eastAsiaTheme="minorEastAsia" w:hAnsiTheme="minorHAnsi" w:cstheme="minorBidi"/>
      <w:szCs w:val="22"/>
    </w:rPr>
  </w:style>
  <w:style w:type="character" w:customStyle="1" w:styleId="UnresolvedMention1">
    <w:name w:val="Unresolved Mention1"/>
    <w:basedOn w:val="DefaultParagraphFont"/>
    <w:uiPriority w:val="99"/>
    <w:semiHidden/>
    <w:unhideWhenUsed/>
    <w:rsid w:val="00114C94"/>
    <w:rPr>
      <w:color w:val="605E5C"/>
      <w:shd w:val="clear" w:color="auto" w:fill="E1DFDD"/>
    </w:rPr>
  </w:style>
  <w:style w:type="paragraph" w:styleId="Revision">
    <w:name w:val="Revision"/>
    <w:hidden/>
    <w:uiPriority w:val="99"/>
    <w:semiHidden/>
    <w:rsid w:val="00407767"/>
    <w:pPr>
      <w:spacing w:after="0" w:line="240" w:lineRule="auto"/>
    </w:pPr>
    <w:rPr>
      <w:rFonts w:ascii="Calibri Light" w:hAnsi="Calibri Light" w:cs="Times New Roman"/>
      <w:szCs w:val="24"/>
      <w:lang w:val="en-GB"/>
    </w:rPr>
  </w:style>
  <w:style w:type="character" w:customStyle="1" w:styleId="Heading4Char">
    <w:name w:val="Heading 4 Char"/>
    <w:basedOn w:val="DefaultParagraphFont"/>
    <w:link w:val="Heading4"/>
    <w:uiPriority w:val="9"/>
    <w:semiHidden/>
    <w:rsid w:val="007A3D6A"/>
    <w:rPr>
      <w:rFonts w:asciiTheme="majorHAnsi" w:eastAsiaTheme="majorEastAsia" w:hAnsiTheme="majorHAnsi" w:cstheme="majorBidi"/>
      <w:i/>
      <w:iCs/>
      <w:color w:val="2F5496" w:themeColor="accent1" w:themeShade="BF"/>
      <w:szCs w:val="24"/>
      <w:lang w:val="en-GB"/>
    </w:rPr>
  </w:style>
  <w:style w:type="paragraph" w:styleId="NoSpacing">
    <w:name w:val="No Spacing"/>
    <w:uiPriority w:val="1"/>
    <w:qFormat/>
    <w:rsid w:val="00E124D3"/>
    <w:pPr>
      <w:spacing w:after="0" w:line="240" w:lineRule="auto"/>
      <w:contextualSpacing/>
      <w:jc w:val="both"/>
    </w:pPr>
    <w:rPr>
      <w:rFonts w:ascii="Calibri Light" w:hAnsi="Calibri Light"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23539">
      <w:bodyDiv w:val="1"/>
      <w:marLeft w:val="0"/>
      <w:marRight w:val="0"/>
      <w:marTop w:val="0"/>
      <w:marBottom w:val="0"/>
      <w:divBdr>
        <w:top w:val="none" w:sz="0" w:space="0" w:color="auto"/>
        <w:left w:val="none" w:sz="0" w:space="0" w:color="auto"/>
        <w:bottom w:val="none" w:sz="0" w:space="0" w:color="auto"/>
        <w:right w:val="none" w:sz="0" w:space="0" w:color="auto"/>
      </w:divBdr>
    </w:div>
    <w:div w:id="235937445">
      <w:bodyDiv w:val="1"/>
      <w:marLeft w:val="0"/>
      <w:marRight w:val="0"/>
      <w:marTop w:val="0"/>
      <w:marBottom w:val="0"/>
      <w:divBdr>
        <w:top w:val="none" w:sz="0" w:space="0" w:color="auto"/>
        <w:left w:val="none" w:sz="0" w:space="0" w:color="auto"/>
        <w:bottom w:val="none" w:sz="0" w:space="0" w:color="auto"/>
        <w:right w:val="none" w:sz="0" w:space="0" w:color="auto"/>
      </w:divBdr>
    </w:div>
    <w:div w:id="278537616">
      <w:bodyDiv w:val="1"/>
      <w:marLeft w:val="0"/>
      <w:marRight w:val="0"/>
      <w:marTop w:val="0"/>
      <w:marBottom w:val="0"/>
      <w:divBdr>
        <w:top w:val="none" w:sz="0" w:space="0" w:color="auto"/>
        <w:left w:val="none" w:sz="0" w:space="0" w:color="auto"/>
        <w:bottom w:val="none" w:sz="0" w:space="0" w:color="auto"/>
        <w:right w:val="none" w:sz="0" w:space="0" w:color="auto"/>
      </w:divBdr>
    </w:div>
    <w:div w:id="332032408">
      <w:bodyDiv w:val="1"/>
      <w:marLeft w:val="0"/>
      <w:marRight w:val="0"/>
      <w:marTop w:val="0"/>
      <w:marBottom w:val="0"/>
      <w:divBdr>
        <w:top w:val="none" w:sz="0" w:space="0" w:color="auto"/>
        <w:left w:val="none" w:sz="0" w:space="0" w:color="auto"/>
        <w:bottom w:val="none" w:sz="0" w:space="0" w:color="auto"/>
        <w:right w:val="none" w:sz="0" w:space="0" w:color="auto"/>
      </w:divBdr>
    </w:div>
    <w:div w:id="426973386">
      <w:bodyDiv w:val="1"/>
      <w:marLeft w:val="0"/>
      <w:marRight w:val="0"/>
      <w:marTop w:val="0"/>
      <w:marBottom w:val="0"/>
      <w:divBdr>
        <w:top w:val="none" w:sz="0" w:space="0" w:color="auto"/>
        <w:left w:val="none" w:sz="0" w:space="0" w:color="auto"/>
        <w:bottom w:val="none" w:sz="0" w:space="0" w:color="auto"/>
        <w:right w:val="none" w:sz="0" w:space="0" w:color="auto"/>
      </w:divBdr>
    </w:div>
    <w:div w:id="432629503">
      <w:bodyDiv w:val="1"/>
      <w:marLeft w:val="0"/>
      <w:marRight w:val="0"/>
      <w:marTop w:val="0"/>
      <w:marBottom w:val="0"/>
      <w:divBdr>
        <w:top w:val="none" w:sz="0" w:space="0" w:color="auto"/>
        <w:left w:val="none" w:sz="0" w:space="0" w:color="auto"/>
        <w:bottom w:val="none" w:sz="0" w:space="0" w:color="auto"/>
        <w:right w:val="none" w:sz="0" w:space="0" w:color="auto"/>
      </w:divBdr>
    </w:div>
    <w:div w:id="479347883">
      <w:bodyDiv w:val="1"/>
      <w:marLeft w:val="0"/>
      <w:marRight w:val="0"/>
      <w:marTop w:val="0"/>
      <w:marBottom w:val="0"/>
      <w:divBdr>
        <w:top w:val="none" w:sz="0" w:space="0" w:color="auto"/>
        <w:left w:val="none" w:sz="0" w:space="0" w:color="auto"/>
        <w:bottom w:val="none" w:sz="0" w:space="0" w:color="auto"/>
        <w:right w:val="none" w:sz="0" w:space="0" w:color="auto"/>
      </w:divBdr>
    </w:div>
    <w:div w:id="585462943">
      <w:bodyDiv w:val="1"/>
      <w:marLeft w:val="0"/>
      <w:marRight w:val="0"/>
      <w:marTop w:val="0"/>
      <w:marBottom w:val="0"/>
      <w:divBdr>
        <w:top w:val="none" w:sz="0" w:space="0" w:color="auto"/>
        <w:left w:val="none" w:sz="0" w:space="0" w:color="auto"/>
        <w:bottom w:val="none" w:sz="0" w:space="0" w:color="auto"/>
        <w:right w:val="none" w:sz="0" w:space="0" w:color="auto"/>
      </w:divBdr>
    </w:div>
    <w:div w:id="588806940">
      <w:bodyDiv w:val="1"/>
      <w:marLeft w:val="0"/>
      <w:marRight w:val="0"/>
      <w:marTop w:val="0"/>
      <w:marBottom w:val="0"/>
      <w:divBdr>
        <w:top w:val="none" w:sz="0" w:space="0" w:color="auto"/>
        <w:left w:val="none" w:sz="0" w:space="0" w:color="auto"/>
        <w:bottom w:val="none" w:sz="0" w:space="0" w:color="auto"/>
        <w:right w:val="none" w:sz="0" w:space="0" w:color="auto"/>
      </w:divBdr>
    </w:div>
    <w:div w:id="613026254">
      <w:bodyDiv w:val="1"/>
      <w:marLeft w:val="0"/>
      <w:marRight w:val="0"/>
      <w:marTop w:val="0"/>
      <w:marBottom w:val="0"/>
      <w:divBdr>
        <w:top w:val="none" w:sz="0" w:space="0" w:color="auto"/>
        <w:left w:val="none" w:sz="0" w:space="0" w:color="auto"/>
        <w:bottom w:val="none" w:sz="0" w:space="0" w:color="auto"/>
        <w:right w:val="none" w:sz="0" w:space="0" w:color="auto"/>
      </w:divBdr>
    </w:div>
    <w:div w:id="696734996">
      <w:bodyDiv w:val="1"/>
      <w:marLeft w:val="0"/>
      <w:marRight w:val="0"/>
      <w:marTop w:val="0"/>
      <w:marBottom w:val="0"/>
      <w:divBdr>
        <w:top w:val="none" w:sz="0" w:space="0" w:color="auto"/>
        <w:left w:val="none" w:sz="0" w:space="0" w:color="auto"/>
        <w:bottom w:val="none" w:sz="0" w:space="0" w:color="auto"/>
        <w:right w:val="none" w:sz="0" w:space="0" w:color="auto"/>
      </w:divBdr>
    </w:div>
    <w:div w:id="700865863">
      <w:bodyDiv w:val="1"/>
      <w:marLeft w:val="0"/>
      <w:marRight w:val="0"/>
      <w:marTop w:val="0"/>
      <w:marBottom w:val="0"/>
      <w:divBdr>
        <w:top w:val="none" w:sz="0" w:space="0" w:color="auto"/>
        <w:left w:val="none" w:sz="0" w:space="0" w:color="auto"/>
        <w:bottom w:val="none" w:sz="0" w:space="0" w:color="auto"/>
        <w:right w:val="none" w:sz="0" w:space="0" w:color="auto"/>
      </w:divBdr>
    </w:div>
    <w:div w:id="955405380">
      <w:bodyDiv w:val="1"/>
      <w:marLeft w:val="0"/>
      <w:marRight w:val="0"/>
      <w:marTop w:val="0"/>
      <w:marBottom w:val="0"/>
      <w:divBdr>
        <w:top w:val="none" w:sz="0" w:space="0" w:color="auto"/>
        <w:left w:val="none" w:sz="0" w:space="0" w:color="auto"/>
        <w:bottom w:val="none" w:sz="0" w:space="0" w:color="auto"/>
        <w:right w:val="none" w:sz="0" w:space="0" w:color="auto"/>
      </w:divBdr>
    </w:div>
    <w:div w:id="1121608777">
      <w:bodyDiv w:val="1"/>
      <w:marLeft w:val="0"/>
      <w:marRight w:val="0"/>
      <w:marTop w:val="0"/>
      <w:marBottom w:val="0"/>
      <w:divBdr>
        <w:top w:val="none" w:sz="0" w:space="0" w:color="auto"/>
        <w:left w:val="none" w:sz="0" w:space="0" w:color="auto"/>
        <w:bottom w:val="none" w:sz="0" w:space="0" w:color="auto"/>
        <w:right w:val="none" w:sz="0" w:space="0" w:color="auto"/>
      </w:divBdr>
    </w:div>
    <w:div w:id="1130243970">
      <w:bodyDiv w:val="1"/>
      <w:marLeft w:val="0"/>
      <w:marRight w:val="0"/>
      <w:marTop w:val="0"/>
      <w:marBottom w:val="0"/>
      <w:divBdr>
        <w:top w:val="none" w:sz="0" w:space="0" w:color="auto"/>
        <w:left w:val="none" w:sz="0" w:space="0" w:color="auto"/>
        <w:bottom w:val="none" w:sz="0" w:space="0" w:color="auto"/>
        <w:right w:val="none" w:sz="0" w:space="0" w:color="auto"/>
      </w:divBdr>
    </w:div>
    <w:div w:id="1264995200">
      <w:bodyDiv w:val="1"/>
      <w:marLeft w:val="0"/>
      <w:marRight w:val="0"/>
      <w:marTop w:val="0"/>
      <w:marBottom w:val="0"/>
      <w:divBdr>
        <w:top w:val="none" w:sz="0" w:space="0" w:color="auto"/>
        <w:left w:val="none" w:sz="0" w:space="0" w:color="auto"/>
        <w:bottom w:val="none" w:sz="0" w:space="0" w:color="auto"/>
        <w:right w:val="none" w:sz="0" w:space="0" w:color="auto"/>
      </w:divBdr>
    </w:div>
    <w:div w:id="1361469379">
      <w:bodyDiv w:val="1"/>
      <w:marLeft w:val="0"/>
      <w:marRight w:val="0"/>
      <w:marTop w:val="0"/>
      <w:marBottom w:val="0"/>
      <w:divBdr>
        <w:top w:val="none" w:sz="0" w:space="0" w:color="auto"/>
        <w:left w:val="none" w:sz="0" w:space="0" w:color="auto"/>
        <w:bottom w:val="none" w:sz="0" w:space="0" w:color="auto"/>
        <w:right w:val="none" w:sz="0" w:space="0" w:color="auto"/>
      </w:divBdr>
    </w:div>
    <w:div w:id="1403715903">
      <w:bodyDiv w:val="1"/>
      <w:marLeft w:val="0"/>
      <w:marRight w:val="0"/>
      <w:marTop w:val="0"/>
      <w:marBottom w:val="0"/>
      <w:divBdr>
        <w:top w:val="none" w:sz="0" w:space="0" w:color="auto"/>
        <w:left w:val="none" w:sz="0" w:space="0" w:color="auto"/>
        <w:bottom w:val="none" w:sz="0" w:space="0" w:color="auto"/>
        <w:right w:val="none" w:sz="0" w:space="0" w:color="auto"/>
      </w:divBdr>
    </w:div>
    <w:div w:id="1405293798">
      <w:bodyDiv w:val="1"/>
      <w:marLeft w:val="0"/>
      <w:marRight w:val="0"/>
      <w:marTop w:val="0"/>
      <w:marBottom w:val="0"/>
      <w:divBdr>
        <w:top w:val="none" w:sz="0" w:space="0" w:color="auto"/>
        <w:left w:val="none" w:sz="0" w:space="0" w:color="auto"/>
        <w:bottom w:val="none" w:sz="0" w:space="0" w:color="auto"/>
        <w:right w:val="none" w:sz="0" w:space="0" w:color="auto"/>
      </w:divBdr>
    </w:div>
    <w:div w:id="1415081706">
      <w:bodyDiv w:val="1"/>
      <w:marLeft w:val="0"/>
      <w:marRight w:val="0"/>
      <w:marTop w:val="0"/>
      <w:marBottom w:val="0"/>
      <w:divBdr>
        <w:top w:val="none" w:sz="0" w:space="0" w:color="auto"/>
        <w:left w:val="none" w:sz="0" w:space="0" w:color="auto"/>
        <w:bottom w:val="none" w:sz="0" w:space="0" w:color="auto"/>
        <w:right w:val="none" w:sz="0" w:space="0" w:color="auto"/>
      </w:divBdr>
    </w:div>
    <w:div w:id="1445076190">
      <w:bodyDiv w:val="1"/>
      <w:marLeft w:val="0"/>
      <w:marRight w:val="0"/>
      <w:marTop w:val="0"/>
      <w:marBottom w:val="0"/>
      <w:divBdr>
        <w:top w:val="none" w:sz="0" w:space="0" w:color="auto"/>
        <w:left w:val="none" w:sz="0" w:space="0" w:color="auto"/>
        <w:bottom w:val="none" w:sz="0" w:space="0" w:color="auto"/>
        <w:right w:val="none" w:sz="0" w:space="0" w:color="auto"/>
      </w:divBdr>
    </w:div>
    <w:div w:id="1508524261">
      <w:bodyDiv w:val="1"/>
      <w:marLeft w:val="0"/>
      <w:marRight w:val="0"/>
      <w:marTop w:val="0"/>
      <w:marBottom w:val="0"/>
      <w:divBdr>
        <w:top w:val="none" w:sz="0" w:space="0" w:color="auto"/>
        <w:left w:val="none" w:sz="0" w:space="0" w:color="auto"/>
        <w:bottom w:val="none" w:sz="0" w:space="0" w:color="auto"/>
        <w:right w:val="none" w:sz="0" w:space="0" w:color="auto"/>
      </w:divBdr>
    </w:div>
    <w:div w:id="1615021840">
      <w:bodyDiv w:val="1"/>
      <w:marLeft w:val="0"/>
      <w:marRight w:val="0"/>
      <w:marTop w:val="0"/>
      <w:marBottom w:val="0"/>
      <w:divBdr>
        <w:top w:val="none" w:sz="0" w:space="0" w:color="auto"/>
        <w:left w:val="none" w:sz="0" w:space="0" w:color="auto"/>
        <w:bottom w:val="none" w:sz="0" w:space="0" w:color="auto"/>
        <w:right w:val="none" w:sz="0" w:space="0" w:color="auto"/>
      </w:divBdr>
    </w:div>
    <w:div w:id="1634169887">
      <w:bodyDiv w:val="1"/>
      <w:marLeft w:val="0"/>
      <w:marRight w:val="0"/>
      <w:marTop w:val="0"/>
      <w:marBottom w:val="0"/>
      <w:divBdr>
        <w:top w:val="none" w:sz="0" w:space="0" w:color="auto"/>
        <w:left w:val="none" w:sz="0" w:space="0" w:color="auto"/>
        <w:bottom w:val="none" w:sz="0" w:space="0" w:color="auto"/>
        <w:right w:val="none" w:sz="0" w:space="0" w:color="auto"/>
      </w:divBdr>
    </w:div>
    <w:div w:id="1646543582">
      <w:bodyDiv w:val="1"/>
      <w:marLeft w:val="0"/>
      <w:marRight w:val="0"/>
      <w:marTop w:val="0"/>
      <w:marBottom w:val="0"/>
      <w:divBdr>
        <w:top w:val="none" w:sz="0" w:space="0" w:color="auto"/>
        <w:left w:val="none" w:sz="0" w:space="0" w:color="auto"/>
        <w:bottom w:val="none" w:sz="0" w:space="0" w:color="auto"/>
        <w:right w:val="none" w:sz="0" w:space="0" w:color="auto"/>
      </w:divBdr>
    </w:div>
    <w:div w:id="1732774687">
      <w:bodyDiv w:val="1"/>
      <w:marLeft w:val="0"/>
      <w:marRight w:val="0"/>
      <w:marTop w:val="0"/>
      <w:marBottom w:val="0"/>
      <w:divBdr>
        <w:top w:val="none" w:sz="0" w:space="0" w:color="auto"/>
        <w:left w:val="none" w:sz="0" w:space="0" w:color="auto"/>
        <w:bottom w:val="none" w:sz="0" w:space="0" w:color="auto"/>
        <w:right w:val="none" w:sz="0" w:space="0" w:color="auto"/>
      </w:divBdr>
    </w:div>
    <w:div w:id="1797799014">
      <w:bodyDiv w:val="1"/>
      <w:marLeft w:val="0"/>
      <w:marRight w:val="0"/>
      <w:marTop w:val="0"/>
      <w:marBottom w:val="0"/>
      <w:divBdr>
        <w:top w:val="none" w:sz="0" w:space="0" w:color="auto"/>
        <w:left w:val="none" w:sz="0" w:space="0" w:color="auto"/>
        <w:bottom w:val="none" w:sz="0" w:space="0" w:color="auto"/>
        <w:right w:val="none" w:sz="0" w:space="0" w:color="auto"/>
      </w:divBdr>
    </w:div>
    <w:div w:id="1873834858">
      <w:bodyDiv w:val="1"/>
      <w:marLeft w:val="0"/>
      <w:marRight w:val="0"/>
      <w:marTop w:val="0"/>
      <w:marBottom w:val="0"/>
      <w:divBdr>
        <w:top w:val="none" w:sz="0" w:space="0" w:color="auto"/>
        <w:left w:val="none" w:sz="0" w:space="0" w:color="auto"/>
        <w:bottom w:val="none" w:sz="0" w:space="0" w:color="auto"/>
        <w:right w:val="none" w:sz="0" w:space="0" w:color="auto"/>
      </w:divBdr>
    </w:div>
    <w:div w:id="2007437163">
      <w:bodyDiv w:val="1"/>
      <w:marLeft w:val="0"/>
      <w:marRight w:val="0"/>
      <w:marTop w:val="0"/>
      <w:marBottom w:val="0"/>
      <w:divBdr>
        <w:top w:val="none" w:sz="0" w:space="0" w:color="auto"/>
        <w:left w:val="none" w:sz="0" w:space="0" w:color="auto"/>
        <w:bottom w:val="none" w:sz="0" w:space="0" w:color="auto"/>
        <w:right w:val="none" w:sz="0" w:space="0" w:color="auto"/>
      </w:divBdr>
    </w:div>
    <w:div w:id="2115704453">
      <w:bodyDiv w:val="1"/>
      <w:marLeft w:val="0"/>
      <w:marRight w:val="0"/>
      <w:marTop w:val="0"/>
      <w:marBottom w:val="0"/>
      <w:divBdr>
        <w:top w:val="none" w:sz="0" w:space="0" w:color="auto"/>
        <w:left w:val="none" w:sz="0" w:space="0" w:color="auto"/>
        <w:bottom w:val="none" w:sz="0" w:space="0" w:color="auto"/>
        <w:right w:val="none" w:sz="0" w:space="0" w:color="auto"/>
      </w:divBdr>
    </w:div>
    <w:div w:id="212665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0.jpeg"/><Relationship Id="rId21" Type="http://schemas.openxmlformats.org/officeDocument/2006/relationships/image" Target="media/image10.png"/><Relationship Id="rId42" Type="http://schemas.openxmlformats.org/officeDocument/2006/relationships/image" Target="media/image23.jpeg"/><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00.jpeg"/><Relationship Id="rId10" Type="http://schemas.openxmlformats.org/officeDocument/2006/relationships/footer" Target="footer1.xml"/><Relationship Id="rId19"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08662-A6D5-40C5-9C91-D23CFA54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28305</Words>
  <Characters>161342</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Buhanga</dc:creator>
  <cp:keywords/>
  <dc:description/>
  <cp:lastModifiedBy>Edgar Buhanga</cp:lastModifiedBy>
  <cp:revision>2</cp:revision>
  <dcterms:created xsi:type="dcterms:W3CDTF">2025-12-19T06:23:00Z</dcterms:created>
  <dcterms:modified xsi:type="dcterms:W3CDTF">2025-12-19T06:23:00Z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23d7977c,36278c56,9af8977,17e83ee4</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2025-09-24T23:39:53Z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b66a82cf-7041-4495-8832-3bec74fa92c9</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